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B1F38" w14:textId="77777777" w:rsidR="00E532DF" w:rsidRPr="00F82004" w:rsidRDefault="00E532DF" w:rsidP="00E532DF">
      <w:pPr>
        <w:jc w:val="center"/>
        <w:rPr>
          <w:b/>
        </w:rPr>
      </w:pPr>
      <w:bookmarkStart w:id="0" w:name="_GoBack"/>
      <w:bookmarkEnd w:id="0"/>
      <w:r w:rsidRPr="00F82004">
        <w:rPr>
          <w:b/>
        </w:rPr>
        <w:t>LOUISA GILBERT</w:t>
      </w:r>
      <w:r w:rsidR="002769D1" w:rsidRPr="00F82004">
        <w:rPr>
          <w:b/>
        </w:rPr>
        <w:t xml:space="preserve">, PhD, </w:t>
      </w:r>
      <w:r w:rsidR="000F7F69" w:rsidRPr="00F82004">
        <w:rPr>
          <w:b/>
        </w:rPr>
        <w:t>LM</w:t>
      </w:r>
      <w:r w:rsidR="002769D1" w:rsidRPr="00F82004">
        <w:rPr>
          <w:b/>
        </w:rPr>
        <w:t>SW</w:t>
      </w:r>
    </w:p>
    <w:p w14:paraId="3D1960AA" w14:textId="77777777" w:rsidR="00E532DF" w:rsidRPr="00F82004" w:rsidRDefault="00E532DF" w:rsidP="00E532DF">
      <w:pPr>
        <w:jc w:val="center"/>
      </w:pPr>
      <w:r w:rsidRPr="00F82004">
        <w:t>Columbia University School of Social Work</w:t>
      </w:r>
    </w:p>
    <w:p w14:paraId="119E31E0" w14:textId="77777777" w:rsidR="00E532DF" w:rsidRPr="00F82004" w:rsidRDefault="00E532DF" w:rsidP="00E532DF">
      <w:pPr>
        <w:jc w:val="center"/>
      </w:pPr>
      <w:r w:rsidRPr="00F82004">
        <w:t>1255 Amsterdam Avenue</w:t>
      </w:r>
    </w:p>
    <w:p w14:paraId="7CEC293A" w14:textId="77777777" w:rsidR="00E532DF" w:rsidRPr="00F82004" w:rsidRDefault="00E532DF" w:rsidP="00E532DF">
      <w:pPr>
        <w:jc w:val="center"/>
      </w:pPr>
      <w:r w:rsidRPr="00F82004">
        <w:t>New York, New York 10027</w:t>
      </w:r>
    </w:p>
    <w:p w14:paraId="0AF68185" w14:textId="77777777" w:rsidR="00F5268B" w:rsidRPr="00F82004" w:rsidRDefault="00F5268B" w:rsidP="00E532DF">
      <w:pPr>
        <w:jc w:val="center"/>
      </w:pPr>
      <w:r w:rsidRPr="00F82004">
        <w:t>(212) 851-2395</w:t>
      </w:r>
    </w:p>
    <w:p w14:paraId="2DD39113" w14:textId="77777777" w:rsidR="00F5268B" w:rsidRPr="00F82004" w:rsidRDefault="00F5268B" w:rsidP="00E532DF">
      <w:pPr>
        <w:jc w:val="center"/>
      </w:pPr>
      <w:r w:rsidRPr="00F82004">
        <w:t>Email: lg123@columbia.edu</w:t>
      </w:r>
    </w:p>
    <w:p w14:paraId="287163DD" w14:textId="77777777" w:rsidR="00E532DF" w:rsidRPr="00F82004" w:rsidRDefault="00E532DF" w:rsidP="00E532DF">
      <w:pPr>
        <w:pBdr>
          <w:bottom w:val="single" w:sz="12" w:space="0" w:color="auto"/>
        </w:pBdr>
        <w:spacing w:line="218" w:lineRule="atLeast"/>
      </w:pPr>
    </w:p>
    <w:p w14:paraId="4EBF2DED" w14:textId="77777777" w:rsidR="004814F1" w:rsidRPr="00C825F4" w:rsidRDefault="004814F1" w:rsidP="004814F1">
      <w:pPr>
        <w:widowControl w:val="0"/>
        <w:ind w:left="1440" w:hanging="1440"/>
        <w:jc w:val="center"/>
        <w:rPr>
          <w:snapToGrid w:val="0"/>
        </w:rPr>
      </w:pPr>
    </w:p>
    <w:p w14:paraId="1751ABB3" w14:textId="77777777" w:rsidR="004814F1" w:rsidRPr="00C825F4" w:rsidRDefault="004814F1" w:rsidP="004814F1">
      <w:pPr>
        <w:jc w:val="center"/>
        <w:outlineLvl w:val="0"/>
        <w:rPr>
          <w:b/>
        </w:rPr>
      </w:pPr>
      <w:r w:rsidRPr="00C825F4">
        <w:rPr>
          <w:b/>
        </w:rPr>
        <w:t>EDUCATION</w:t>
      </w:r>
    </w:p>
    <w:p w14:paraId="3334BA42" w14:textId="77777777" w:rsidR="004814F1" w:rsidRPr="00C825F4" w:rsidRDefault="004814F1" w:rsidP="004814F1">
      <w:pPr>
        <w:jc w:val="center"/>
        <w:rPr>
          <w:b/>
        </w:rPr>
      </w:pPr>
    </w:p>
    <w:p w14:paraId="08DA53B7" w14:textId="77777777" w:rsidR="004814F1" w:rsidRDefault="004814F1" w:rsidP="004814F1">
      <w:pPr>
        <w:tabs>
          <w:tab w:val="num" w:pos="720"/>
        </w:tabs>
        <w:ind w:left="720" w:hanging="720"/>
      </w:pPr>
      <w:r w:rsidRPr="00C825F4">
        <w:t>2009</w:t>
      </w:r>
      <w:r w:rsidRPr="00C825F4">
        <w:tab/>
      </w:r>
      <w:r w:rsidRPr="00C825F4">
        <w:rPr>
          <w:b/>
        </w:rPr>
        <w:t>Ph.D.</w:t>
      </w:r>
      <w:r w:rsidRPr="00C825F4">
        <w:t>, Columbia University School of Social Work.</w:t>
      </w:r>
    </w:p>
    <w:p w14:paraId="2583FCC7" w14:textId="239BE541" w:rsidR="00887063" w:rsidRDefault="00887063" w:rsidP="004814F1">
      <w:pPr>
        <w:tabs>
          <w:tab w:val="num" w:pos="720"/>
        </w:tabs>
        <w:ind w:left="720" w:hanging="720"/>
      </w:pPr>
      <w:r>
        <w:tab/>
        <w:t xml:space="preserve">Academic Advisors: </w:t>
      </w:r>
      <w:r w:rsidR="002C5098">
        <w:t xml:space="preserve">Dr. </w:t>
      </w:r>
      <w:r>
        <w:t xml:space="preserve">Peter </w:t>
      </w:r>
      <w:proofErr w:type="spellStart"/>
      <w:r>
        <w:t>Bearman</w:t>
      </w:r>
      <w:proofErr w:type="spellEnd"/>
      <w:r>
        <w:t xml:space="preserve">, </w:t>
      </w:r>
      <w:r w:rsidR="002C5098">
        <w:t xml:space="preserve">Dr. </w:t>
      </w:r>
      <w:r>
        <w:t>Nabila El-</w:t>
      </w:r>
      <w:proofErr w:type="spellStart"/>
      <w:r>
        <w:t>Bassel</w:t>
      </w:r>
      <w:proofErr w:type="spellEnd"/>
      <w:r>
        <w:t xml:space="preserve">, </w:t>
      </w:r>
      <w:r w:rsidR="002C5098">
        <w:t xml:space="preserve">Dr. </w:t>
      </w:r>
      <w:r>
        <w:t xml:space="preserve">Robert </w:t>
      </w:r>
      <w:proofErr w:type="spellStart"/>
      <w:r>
        <w:t>Remien</w:t>
      </w:r>
      <w:proofErr w:type="spellEnd"/>
    </w:p>
    <w:p w14:paraId="3ACA4FE0" w14:textId="786D35E5" w:rsidR="004814F1" w:rsidRPr="00887063" w:rsidRDefault="00887063" w:rsidP="00887063">
      <w:pPr>
        <w:tabs>
          <w:tab w:val="num" w:pos="720"/>
        </w:tabs>
        <w:ind w:left="720" w:hanging="720"/>
        <w:rPr>
          <w:i/>
        </w:rPr>
      </w:pPr>
      <w:r>
        <w:tab/>
        <w:t xml:space="preserve">Dissertation: </w:t>
      </w:r>
      <w:r>
        <w:rPr>
          <w:i/>
        </w:rPr>
        <w:t>Substance Use and Intimate Partner Violence among Low Income Women</w:t>
      </w:r>
    </w:p>
    <w:p w14:paraId="7E670748" w14:textId="77777777" w:rsidR="004814F1" w:rsidRPr="00C825F4" w:rsidRDefault="004814F1" w:rsidP="004814F1">
      <w:pPr>
        <w:tabs>
          <w:tab w:val="num" w:pos="720"/>
        </w:tabs>
        <w:ind w:left="720" w:hanging="720"/>
        <w:rPr>
          <w:i/>
        </w:rPr>
      </w:pPr>
      <w:r w:rsidRPr="00C825F4">
        <w:tab/>
        <w:t>Honors:</w:t>
      </w:r>
      <w:r w:rsidRPr="00C825F4">
        <w:rPr>
          <w:i/>
        </w:rPr>
        <w:t xml:space="preserve"> Awarded with Distinction</w:t>
      </w:r>
    </w:p>
    <w:p w14:paraId="518F5D3A" w14:textId="77777777" w:rsidR="004814F1" w:rsidRPr="00C825F4" w:rsidRDefault="004814F1" w:rsidP="004814F1">
      <w:pPr>
        <w:tabs>
          <w:tab w:val="num" w:pos="720"/>
        </w:tabs>
        <w:ind w:left="720" w:hanging="720"/>
        <w:rPr>
          <w:i/>
        </w:rPr>
      </w:pPr>
    </w:p>
    <w:p w14:paraId="03F84E85" w14:textId="77777777" w:rsidR="004814F1" w:rsidRPr="00C825F4" w:rsidRDefault="004814F1" w:rsidP="004814F1">
      <w:pPr>
        <w:tabs>
          <w:tab w:val="num" w:pos="0"/>
        </w:tabs>
      </w:pPr>
      <w:r w:rsidRPr="00C825F4">
        <w:t>2009</w:t>
      </w:r>
      <w:r w:rsidRPr="00C825F4">
        <w:tab/>
      </w:r>
      <w:r w:rsidRPr="00C825F4">
        <w:rPr>
          <w:b/>
        </w:rPr>
        <w:t>M.Phil.</w:t>
      </w:r>
      <w:r w:rsidRPr="00C825F4">
        <w:t>, Columbia University School of Social Work, Advanced Practice Track</w:t>
      </w:r>
    </w:p>
    <w:p w14:paraId="67E8ECA0" w14:textId="77777777" w:rsidR="004814F1" w:rsidRPr="00C825F4" w:rsidRDefault="004814F1" w:rsidP="004814F1">
      <w:pPr>
        <w:tabs>
          <w:tab w:val="num" w:pos="0"/>
        </w:tabs>
      </w:pPr>
    </w:p>
    <w:p w14:paraId="1329588E" w14:textId="3B237393" w:rsidR="004814F1" w:rsidRPr="00C825F4" w:rsidRDefault="004814F1" w:rsidP="00887063">
      <w:pPr>
        <w:tabs>
          <w:tab w:val="num" w:pos="0"/>
        </w:tabs>
        <w:ind w:left="720" w:hanging="720"/>
      </w:pPr>
      <w:r w:rsidRPr="00C825F4">
        <w:t>1988</w:t>
      </w:r>
      <w:r w:rsidRPr="00C825F4">
        <w:tab/>
      </w:r>
      <w:r w:rsidRPr="00C825F4">
        <w:rPr>
          <w:b/>
        </w:rPr>
        <w:t>M.S.</w:t>
      </w:r>
      <w:r w:rsidRPr="00C825F4">
        <w:t>, Colum</w:t>
      </w:r>
      <w:r>
        <w:t xml:space="preserve">bia University School of Social </w:t>
      </w:r>
      <w:r w:rsidRPr="00C825F4">
        <w:t xml:space="preserve">Work, Clinical Practice Track. </w:t>
      </w:r>
    </w:p>
    <w:p w14:paraId="3436FC5B" w14:textId="77777777" w:rsidR="004814F1" w:rsidRPr="00C825F4" w:rsidRDefault="004814F1" w:rsidP="004814F1">
      <w:pPr>
        <w:tabs>
          <w:tab w:val="num" w:pos="0"/>
        </w:tabs>
        <w:ind w:left="720" w:hanging="720"/>
        <w:rPr>
          <w:i/>
        </w:rPr>
      </w:pPr>
      <w:r w:rsidRPr="00C825F4">
        <w:tab/>
        <w:t>Honors:</w:t>
      </w:r>
      <w:r w:rsidRPr="00C825F4">
        <w:rPr>
          <w:i/>
        </w:rPr>
        <w:t xml:space="preserve">  Dean’s Award for Academic Excellence and Field Work Practice </w:t>
      </w:r>
    </w:p>
    <w:p w14:paraId="3C7BEE73" w14:textId="77777777" w:rsidR="004814F1" w:rsidRPr="00C825F4" w:rsidRDefault="004814F1" w:rsidP="004814F1">
      <w:pPr>
        <w:tabs>
          <w:tab w:val="num" w:pos="0"/>
        </w:tabs>
        <w:ind w:left="720" w:hanging="720"/>
        <w:rPr>
          <w:i/>
        </w:rPr>
      </w:pPr>
    </w:p>
    <w:p w14:paraId="79777EE0" w14:textId="77777777" w:rsidR="004814F1" w:rsidRPr="00887063" w:rsidRDefault="004814F1" w:rsidP="004814F1">
      <w:pPr>
        <w:pStyle w:val="ListParagraph"/>
        <w:numPr>
          <w:ilvl w:val="0"/>
          <w:numId w:val="1"/>
        </w:numPr>
        <w:ind w:left="720" w:hanging="720"/>
        <w:jc w:val="both"/>
        <w:outlineLvl w:val="0"/>
        <w:rPr>
          <w:sz w:val="24"/>
          <w:szCs w:val="24"/>
        </w:rPr>
      </w:pPr>
      <w:r w:rsidRPr="00887063">
        <w:rPr>
          <w:b/>
          <w:sz w:val="24"/>
          <w:szCs w:val="24"/>
        </w:rPr>
        <w:t>B.A.</w:t>
      </w:r>
      <w:r w:rsidRPr="00887063">
        <w:rPr>
          <w:sz w:val="24"/>
          <w:szCs w:val="24"/>
        </w:rPr>
        <w:t>, Barnard College, Columbia University, Major in Anthropology</w:t>
      </w:r>
    </w:p>
    <w:p w14:paraId="7CE48083" w14:textId="77777777" w:rsidR="004814F1" w:rsidRPr="00C825F4" w:rsidRDefault="004814F1" w:rsidP="004814F1">
      <w:pPr>
        <w:tabs>
          <w:tab w:val="num" w:pos="0"/>
        </w:tabs>
        <w:outlineLvl w:val="0"/>
        <w:rPr>
          <w:i/>
        </w:rPr>
      </w:pPr>
      <w:r w:rsidRPr="00C825F4">
        <w:rPr>
          <w:b/>
        </w:rPr>
        <w:tab/>
      </w:r>
      <w:r w:rsidRPr="00C825F4">
        <w:t>Honors:</w:t>
      </w:r>
      <w:r w:rsidRPr="00C825F4">
        <w:rPr>
          <w:i/>
        </w:rPr>
        <w:t xml:space="preserve">  Phi Beta Kappa, Magna Cum Laude, Department Honors for Thesis </w:t>
      </w:r>
    </w:p>
    <w:p w14:paraId="6523234A" w14:textId="77777777" w:rsidR="004814F1" w:rsidRPr="00C825F4" w:rsidRDefault="004814F1" w:rsidP="004814F1">
      <w:pPr>
        <w:widowControl w:val="0"/>
        <w:ind w:left="1440" w:hanging="1440"/>
        <w:jc w:val="center"/>
        <w:rPr>
          <w:b/>
          <w:snapToGrid w:val="0"/>
        </w:rPr>
      </w:pPr>
    </w:p>
    <w:p w14:paraId="100DB7E9" w14:textId="77777777" w:rsidR="004814F1" w:rsidRPr="00C825F4" w:rsidRDefault="004814F1" w:rsidP="004814F1">
      <w:pPr>
        <w:widowControl w:val="0"/>
        <w:ind w:left="1440" w:hanging="1440"/>
        <w:jc w:val="center"/>
        <w:outlineLvl w:val="0"/>
        <w:rPr>
          <w:b/>
          <w:snapToGrid w:val="0"/>
        </w:rPr>
      </w:pPr>
      <w:r w:rsidRPr="00C825F4">
        <w:rPr>
          <w:b/>
          <w:snapToGrid w:val="0"/>
        </w:rPr>
        <w:t>CURRENT POSITIONS</w:t>
      </w:r>
    </w:p>
    <w:p w14:paraId="795519F1" w14:textId="77777777" w:rsidR="004814F1" w:rsidRPr="00C825F4" w:rsidRDefault="004814F1" w:rsidP="004814F1">
      <w:pPr>
        <w:widowControl w:val="0"/>
        <w:ind w:left="1440" w:hanging="1440"/>
        <w:jc w:val="center"/>
        <w:rPr>
          <w:b/>
          <w:snapToGrid w:val="0"/>
        </w:rPr>
      </w:pPr>
    </w:p>
    <w:p w14:paraId="50D12A83" w14:textId="6BD70D6E" w:rsidR="004814F1" w:rsidRDefault="004814F1" w:rsidP="00B83C92">
      <w:pPr>
        <w:widowControl w:val="0"/>
        <w:ind w:left="1440" w:hanging="1440"/>
        <w:rPr>
          <w:snapToGrid w:val="0"/>
        </w:rPr>
      </w:pPr>
      <w:r>
        <w:rPr>
          <w:snapToGrid w:val="0"/>
        </w:rPr>
        <w:t>2013-</w:t>
      </w:r>
      <w:r w:rsidRPr="00C825F4">
        <w:rPr>
          <w:snapToGrid w:val="0"/>
        </w:rPr>
        <w:t xml:space="preserve">present   </w:t>
      </w:r>
      <w:r w:rsidRPr="00C825F4">
        <w:rPr>
          <w:b/>
          <w:snapToGrid w:val="0"/>
        </w:rPr>
        <w:t xml:space="preserve">Associate Professor, </w:t>
      </w:r>
      <w:r w:rsidRPr="00C825F4">
        <w:rPr>
          <w:snapToGrid w:val="0"/>
        </w:rPr>
        <w:t xml:space="preserve">Columbia </w:t>
      </w:r>
      <w:r w:rsidR="006C4A03">
        <w:rPr>
          <w:snapToGrid w:val="0"/>
        </w:rPr>
        <w:t xml:space="preserve">University </w:t>
      </w:r>
      <w:r w:rsidRPr="00C825F4">
        <w:rPr>
          <w:snapToGrid w:val="0"/>
        </w:rPr>
        <w:t>School of Social Work</w:t>
      </w:r>
      <w:r>
        <w:rPr>
          <w:snapToGrid w:val="0"/>
        </w:rPr>
        <w:t>(C</w:t>
      </w:r>
      <w:r w:rsidR="00930496">
        <w:rPr>
          <w:snapToGrid w:val="0"/>
        </w:rPr>
        <w:t>U</w:t>
      </w:r>
      <w:r>
        <w:rPr>
          <w:snapToGrid w:val="0"/>
        </w:rPr>
        <w:t>SSW)</w:t>
      </w:r>
      <w:r w:rsidR="00B83C92">
        <w:rPr>
          <w:snapToGrid w:val="0"/>
        </w:rPr>
        <w:t xml:space="preserve">, </w:t>
      </w:r>
      <w:r w:rsidRPr="00C825F4">
        <w:rPr>
          <w:snapToGrid w:val="0"/>
        </w:rPr>
        <w:t>New</w:t>
      </w:r>
      <w:r>
        <w:rPr>
          <w:snapToGrid w:val="0"/>
        </w:rPr>
        <w:t xml:space="preserve"> </w:t>
      </w:r>
      <w:r w:rsidRPr="00C825F4">
        <w:rPr>
          <w:snapToGrid w:val="0"/>
        </w:rPr>
        <w:t>York, NY</w:t>
      </w:r>
    </w:p>
    <w:p w14:paraId="40BE7059" w14:textId="7342AD53" w:rsidR="00192FA5" w:rsidRDefault="00192FA5" w:rsidP="00192FA5">
      <w:pPr>
        <w:pStyle w:val="p1"/>
        <w:ind w:left="720"/>
        <w:rPr>
          <w:rFonts w:ascii="Times New Roman" w:hAnsi="Times New Roman"/>
          <w:sz w:val="24"/>
          <w:szCs w:val="24"/>
        </w:rPr>
      </w:pPr>
      <w:r w:rsidRPr="006A314B">
        <w:rPr>
          <w:rFonts w:ascii="Times New Roman" w:hAnsi="Times New Roman"/>
          <w:i/>
          <w:snapToGrid w:val="0"/>
          <w:sz w:val="24"/>
          <w:szCs w:val="24"/>
        </w:rPr>
        <w:t>Courses Taught</w:t>
      </w:r>
      <w:r w:rsidRPr="00192FA5">
        <w:rPr>
          <w:rFonts w:ascii="Times New Roman" w:hAnsi="Times New Roman"/>
          <w:snapToGrid w:val="0"/>
          <w:sz w:val="24"/>
          <w:szCs w:val="24"/>
        </w:rPr>
        <w:t xml:space="preserve">:  </w:t>
      </w:r>
      <w:r w:rsidRPr="00192FA5">
        <w:rPr>
          <w:rFonts w:ascii="Times New Roman" w:hAnsi="Times New Roman"/>
          <w:sz w:val="24"/>
          <w:szCs w:val="24"/>
        </w:rPr>
        <w:t>Foundations of Social Work Practice (T7100); Social Work Practice in the AIDS Epidemic (T7307); Professional Immersion Seminar (T6007)</w:t>
      </w:r>
      <w:r>
        <w:rPr>
          <w:rFonts w:ascii="Times New Roman" w:hAnsi="Times New Roman"/>
          <w:sz w:val="24"/>
          <w:szCs w:val="24"/>
        </w:rPr>
        <w:t xml:space="preserve">; </w:t>
      </w:r>
      <w:r w:rsidRPr="00192FA5">
        <w:rPr>
          <w:rFonts w:ascii="Times New Roman" w:hAnsi="Times New Roman"/>
          <w:sz w:val="24"/>
          <w:szCs w:val="24"/>
        </w:rPr>
        <w:t>Harm Reduction with Drug Users: Domestic and International Issues (T7134/T7114)(New Course)</w:t>
      </w:r>
      <w:r>
        <w:rPr>
          <w:rFonts w:ascii="Times New Roman" w:hAnsi="Times New Roman"/>
          <w:sz w:val="24"/>
          <w:szCs w:val="24"/>
        </w:rPr>
        <w:t>;</w:t>
      </w:r>
      <w:r w:rsidRPr="00192FA5">
        <w:rPr>
          <w:rFonts w:ascii="Times New Roman" w:hAnsi="Times New Roman"/>
          <w:sz w:val="24"/>
          <w:szCs w:val="24"/>
        </w:rPr>
        <w:t xml:space="preserve"> Harm Reduction Policies, Programming and Practice to Tackle th</w:t>
      </w:r>
      <w:r w:rsidR="006A314B">
        <w:rPr>
          <w:rFonts w:ascii="Times New Roman" w:hAnsi="Times New Roman"/>
          <w:sz w:val="24"/>
          <w:szCs w:val="24"/>
        </w:rPr>
        <w:t>e Opioid Epidemic (</w:t>
      </w:r>
      <w:r w:rsidR="00DB6E28">
        <w:rPr>
          <w:rFonts w:ascii="Times New Roman" w:hAnsi="Times New Roman"/>
          <w:sz w:val="24"/>
          <w:szCs w:val="24"/>
        </w:rPr>
        <w:t>T6009</w:t>
      </w:r>
      <w:r w:rsidR="00697512">
        <w:rPr>
          <w:rFonts w:ascii="Times New Roman" w:hAnsi="Times New Roman"/>
          <w:sz w:val="24"/>
          <w:szCs w:val="24"/>
        </w:rPr>
        <w:t>)(</w:t>
      </w:r>
      <w:r w:rsidR="006A314B">
        <w:rPr>
          <w:rFonts w:ascii="Times New Roman" w:hAnsi="Times New Roman"/>
          <w:sz w:val="24"/>
          <w:szCs w:val="24"/>
        </w:rPr>
        <w:t xml:space="preserve">New Course for </w:t>
      </w:r>
      <w:r w:rsidRPr="00192FA5">
        <w:rPr>
          <w:rFonts w:ascii="Times New Roman" w:hAnsi="Times New Roman"/>
          <w:sz w:val="24"/>
          <w:szCs w:val="24"/>
        </w:rPr>
        <w:t>Spring 2018)</w:t>
      </w:r>
    </w:p>
    <w:p w14:paraId="6938F934" w14:textId="77777777" w:rsidR="00192FA5" w:rsidRDefault="00192FA5" w:rsidP="00192FA5">
      <w:pPr>
        <w:pStyle w:val="p1"/>
        <w:ind w:left="720"/>
        <w:rPr>
          <w:rFonts w:ascii="Times New Roman" w:hAnsi="Times New Roman"/>
          <w:sz w:val="24"/>
          <w:szCs w:val="24"/>
        </w:rPr>
      </w:pPr>
    </w:p>
    <w:p w14:paraId="49BD2AAA" w14:textId="791A8F60" w:rsidR="00192FA5" w:rsidRPr="00192FA5" w:rsidRDefault="00192FA5" w:rsidP="00192FA5">
      <w:pPr>
        <w:pStyle w:val="p1"/>
        <w:ind w:left="720"/>
        <w:rPr>
          <w:rFonts w:ascii="Times New Roman" w:hAnsi="Times New Roman"/>
          <w:sz w:val="24"/>
          <w:szCs w:val="24"/>
        </w:rPr>
      </w:pPr>
      <w:r w:rsidRPr="006A314B">
        <w:rPr>
          <w:rFonts w:ascii="Times New Roman" w:hAnsi="Times New Roman"/>
          <w:i/>
          <w:sz w:val="24"/>
          <w:szCs w:val="24"/>
        </w:rPr>
        <w:t>Doctoral Dissertation Committees</w:t>
      </w:r>
      <w:r>
        <w:rPr>
          <w:rFonts w:ascii="Times New Roman" w:hAnsi="Times New Roman"/>
          <w:sz w:val="24"/>
          <w:szCs w:val="24"/>
        </w:rPr>
        <w:t xml:space="preserve">: Angela </w:t>
      </w:r>
      <w:proofErr w:type="spellStart"/>
      <w:r>
        <w:rPr>
          <w:rFonts w:ascii="Times New Roman" w:hAnsi="Times New Roman"/>
          <w:sz w:val="24"/>
          <w:szCs w:val="24"/>
        </w:rPr>
        <w:t>Aifah</w:t>
      </w:r>
      <w:proofErr w:type="spellEnd"/>
      <w:r>
        <w:rPr>
          <w:rFonts w:ascii="Times New Roman" w:hAnsi="Times New Roman"/>
          <w:sz w:val="24"/>
          <w:szCs w:val="24"/>
        </w:rPr>
        <w:t xml:space="preserve"> (2017); Phillip Marotta (ongoing)</w:t>
      </w:r>
    </w:p>
    <w:p w14:paraId="0358B617" w14:textId="77777777" w:rsidR="004814F1" w:rsidRPr="00C825F4" w:rsidRDefault="004814F1" w:rsidP="004814F1">
      <w:pPr>
        <w:widowControl w:val="0"/>
        <w:ind w:left="1440" w:hanging="1440"/>
        <w:jc w:val="center"/>
        <w:rPr>
          <w:b/>
          <w:snapToGrid w:val="0"/>
        </w:rPr>
      </w:pPr>
    </w:p>
    <w:p w14:paraId="3B2EA536" w14:textId="5DCB6B66" w:rsidR="004814F1" w:rsidRPr="00C825F4" w:rsidRDefault="004814F1" w:rsidP="00B83C92">
      <w:pPr>
        <w:widowControl w:val="0"/>
        <w:tabs>
          <w:tab w:val="left" w:pos="900"/>
          <w:tab w:val="left" w:pos="1530"/>
        </w:tabs>
        <w:ind w:left="1440" w:hanging="1440"/>
        <w:rPr>
          <w:snapToGrid w:val="0"/>
        </w:rPr>
      </w:pPr>
      <w:r w:rsidRPr="00C825F4">
        <w:rPr>
          <w:snapToGrid w:val="0"/>
        </w:rPr>
        <w:t>2007</w:t>
      </w:r>
      <w:r>
        <w:rPr>
          <w:snapToGrid w:val="0"/>
        </w:rPr>
        <w:t>-</w:t>
      </w:r>
      <w:r w:rsidRPr="00C825F4">
        <w:rPr>
          <w:snapToGrid w:val="0"/>
        </w:rPr>
        <w:t xml:space="preserve">present   </w:t>
      </w:r>
      <w:r w:rsidRPr="00C825F4">
        <w:rPr>
          <w:b/>
          <w:snapToGrid w:val="0"/>
        </w:rPr>
        <w:t>Co-Director</w:t>
      </w:r>
      <w:r w:rsidRPr="00C825F4">
        <w:rPr>
          <w:snapToGrid w:val="0"/>
        </w:rPr>
        <w:t xml:space="preserve">, Columbia University Global Health Research Center of Central Asia, </w:t>
      </w:r>
      <w:r w:rsidR="00B83C92">
        <w:rPr>
          <w:snapToGrid w:val="0"/>
        </w:rPr>
        <w:t>CUSSW</w:t>
      </w:r>
      <w:r w:rsidRPr="00C825F4">
        <w:rPr>
          <w:snapToGrid w:val="0"/>
        </w:rPr>
        <w:t>, New York, NY</w:t>
      </w:r>
    </w:p>
    <w:p w14:paraId="77A5D601" w14:textId="77777777" w:rsidR="00464A7F" w:rsidRDefault="00464A7F" w:rsidP="004814F1">
      <w:pPr>
        <w:widowControl w:val="0"/>
        <w:rPr>
          <w:snapToGrid w:val="0"/>
        </w:rPr>
      </w:pPr>
    </w:p>
    <w:p w14:paraId="300FDA74" w14:textId="342B141F" w:rsidR="00464A7F" w:rsidRDefault="004814F1" w:rsidP="004814F1">
      <w:pPr>
        <w:widowControl w:val="0"/>
        <w:rPr>
          <w:snapToGrid w:val="0"/>
        </w:rPr>
      </w:pPr>
      <w:r>
        <w:rPr>
          <w:snapToGrid w:val="0"/>
        </w:rPr>
        <w:t xml:space="preserve">1999-present   </w:t>
      </w:r>
      <w:r w:rsidRPr="00C825F4">
        <w:rPr>
          <w:b/>
          <w:snapToGrid w:val="0"/>
        </w:rPr>
        <w:t>Co-Director</w:t>
      </w:r>
      <w:r w:rsidRPr="00C825F4">
        <w:rPr>
          <w:i/>
          <w:snapToGrid w:val="0"/>
        </w:rPr>
        <w:t>,</w:t>
      </w:r>
      <w:r w:rsidRPr="00C825F4">
        <w:rPr>
          <w:snapToGrid w:val="0"/>
        </w:rPr>
        <w:t xml:space="preserve"> Social Intervention Group</w:t>
      </w:r>
      <w:r w:rsidR="00B83C92">
        <w:rPr>
          <w:snapToGrid w:val="0"/>
        </w:rPr>
        <w:t xml:space="preserve"> (SIG)</w:t>
      </w:r>
      <w:r w:rsidRPr="00C825F4">
        <w:rPr>
          <w:snapToGrid w:val="0"/>
        </w:rPr>
        <w:t xml:space="preserve">, </w:t>
      </w:r>
      <w:r>
        <w:rPr>
          <w:snapToGrid w:val="0"/>
        </w:rPr>
        <w:t>C</w:t>
      </w:r>
      <w:r w:rsidR="00930496">
        <w:rPr>
          <w:snapToGrid w:val="0"/>
        </w:rPr>
        <w:t>U</w:t>
      </w:r>
      <w:r>
        <w:rPr>
          <w:snapToGrid w:val="0"/>
        </w:rPr>
        <w:t xml:space="preserve">SSW, New York, NY  </w:t>
      </w:r>
    </w:p>
    <w:p w14:paraId="041B387C" w14:textId="77777777" w:rsidR="00464A7F" w:rsidRDefault="00464A7F" w:rsidP="004814F1">
      <w:pPr>
        <w:widowControl w:val="0"/>
        <w:rPr>
          <w:snapToGrid w:val="0"/>
        </w:rPr>
      </w:pPr>
    </w:p>
    <w:p w14:paraId="2352AF36" w14:textId="750B2D66" w:rsidR="00464A7F" w:rsidRPr="00C825F4" w:rsidRDefault="00464A7F" w:rsidP="00464A7F">
      <w:pPr>
        <w:widowControl w:val="0"/>
        <w:rPr>
          <w:snapToGrid w:val="0"/>
        </w:rPr>
      </w:pPr>
      <w:r>
        <w:rPr>
          <w:snapToGrid w:val="0"/>
        </w:rPr>
        <w:t>1999-</w:t>
      </w:r>
      <w:r w:rsidRPr="00C825F4">
        <w:rPr>
          <w:snapToGrid w:val="0"/>
        </w:rPr>
        <w:t xml:space="preserve">present </w:t>
      </w:r>
      <w:r>
        <w:rPr>
          <w:snapToGrid w:val="0"/>
        </w:rPr>
        <w:t xml:space="preserve"> </w:t>
      </w:r>
      <w:r w:rsidRPr="00C825F4">
        <w:rPr>
          <w:snapToGrid w:val="0"/>
        </w:rPr>
        <w:t xml:space="preserve"> </w:t>
      </w:r>
      <w:r w:rsidRPr="00C825F4">
        <w:rPr>
          <w:b/>
          <w:snapToGrid w:val="0"/>
        </w:rPr>
        <w:t>Field Instructor</w:t>
      </w:r>
      <w:r w:rsidRPr="00C825F4">
        <w:rPr>
          <w:snapToGrid w:val="0"/>
        </w:rPr>
        <w:t xml:space="preserve">, </w:t>
      </w:r>
      <w:r w:rsidR="00B83C92">
        <w:rPr>
          <w:snapToGrid w:val="0"/>
        </w:rPr>
        <w:t>CUSSW</w:t>
      </w:r>
      <w:r w:rsidRPr="00C825F4">
        <w:rPr>
          <w:snapToGrid w:val="0"/>
        </w:rPr>
        <w:t>, New York, NY</w:t>
      </w:r>
    </w:p>
    <w:p w14:paraId="0784E8E7" w14:textId="6B3C51CE" w:rsidR="004814F1" w:rsidRPr="00C825F4" w:rsidRDefault="004814F1" w:rsidP="004814F1">
      <w:pPr>
        <w:widowControl w:val="0"/>
        <w:rPr>
          <w:snapToGrid w:val="0"/>
        </w:rPr>
      </w:pPr>
      <w:r>
        <w:rPr>
          <w:snapToGrid w:val="0"/>
        </w:rPr>
        <w:t xml:space="preserve">      </w:t>
      </w:r>
    </w:p>
    <w:p w14:paraId="224D4E56" w14:textId="77777777" w:rsidR="004814F1" w:rsidRPr="00C825F4" w:rsidRDefault="004814F1" w:rsidP="004814F1">
      <w:pPr>
        <w:widowControl w:val="0"/>
        <w:ind w:left="1440" w:hanging="1440"/>
        <w:jc w:val="center"/>
        <w:outlineLvl w:val="0"/>
        <w:rPr>
          <w:b/>
          <w:snapToGrid w:val="0"/>
        </w:rPr>
      </w:pPr>
      <w:r w:rsidRPr="00C825F4">
        <w:rPr>
          <w:b/>
          <w:snapToGrid w:val="0"/>
        </w:rPr>
        <w:t>PREVIOUS POSITIONS</w:t>
      </w:r>
    </w:p>
    <w:p w14:paraId="0AC30154" w14:textId="77777777" w:rsidR="004814F1" w:rsidRPr="00C825F4" w:rsidRDefault="004814F1" w:rsidP="004814F1">
      <w:pPr>
        <w:widowControl w:val="0"/>
        <w:ind w:left="1440" w:hanging="1440"/>
        <w:rPr>
          <w:b/>
          <w:snapToGrid w:val="0"/>
        </w:rPr>
      </w:pPr>
    </w:p>
    <w:p w14:paraId="76169CF3" w14:textId="4A125563" w:rsidR="004814F1" w:rsidRPr="00C825F4" w:rsidRDefault="004814F1" w:rsidP="006C4A03">
      <w:pPr>
        <w:widowControl w:val="0"/>
        <w:ind w:left="1530" w:hanging="1530"/>
        <w:rPr>
          <w:snapToGrid w:val="0"/>
        </w:rPr>
      </w:pPr>
      <w:r w:rsidRPr="00C825F4">
        <w:rPr>
          <w:snapToGrid w:val="0"/>
        </w:rPr>
        <w:t>1989-1999</w:t>
      </w:r>
      <w:r w:rsidRPr="00C825F4">
        <w:rPr>
          <w:snapToGrid w:val="0"/>
        </w:rPr>
        <w:tab/>
      </w:r>
      <w:r w:rsidRPr="00C825F4">
        <w:rPr>
          <w:b/>
          <w:snapToGrid w:val="0"/>
        </w:rPr>
        <w:t>Research Associate and Co-Investigator</w:t>
      </w:r>
      <w:r w:rsidRPr="00C825F4">
        <w:rPr>
          <w:snapToGrid w:val="0"/>
        </w:rPr>
        <w:t xml:space="preserve">, Social Intervention Group, </w:t>
      </w:r>
      <w:r w:rsidR="00B83C92">
        <w:rPr>
          <w:snapToGrid w:val="0"/>
        </w:rPr>
        <w:t>CUSSW</w:t>
      </w:r>
      <w:r w:rsidRPr="00C825F4">
        <w:rPr>
          <w:snapToGrid w:val="0"/>
        </w:rPr>
        <w:t>, New York, NY</w:t>
      </w:r>
    </w:p>
    <w:p w14:paraId="5C900146" w14:textId="77777777" w:rsidR="004814F1" w:rsidRPr="00C825F4" w:rsidRDefault="004814F1" w:rsidP="004814F1">
      <w:pPr>
        <w:widowControl w:val="0"/>
        <w:rPr>
          <w:snapToGrid w:val="0"/>
        </w:rPr>
      </w:pPr>
    </w:p>
    <w:p w14:paraId="1AC9E46F" w14:textId="022C84EF" w:rsidR="009847E5" w:rsidRPr="00730F1A" w:rsidRDefault="009847E5" w:rsidP="009847E5">
      <w:pPr>
        <w:pStyle w:val="Footer"/>
        <w:ind w:right="360"/>
        <w:jc w:val="center"/>
        <w:rPr>
          <w:b/>
        </w:rPr>
      </w:pPr>
      <w:r>
        <w:rPr>
          <w:b/>
        </w:rPr>
        <w:t>Updated 21</w:t>
      </w:r>
      <w:r w:rsidRPr="00730F1A">
        <w:rPr>
          <w:b/>
        </w:rPr>
        <w:t xml:space="preserve"> November 2017</w:t>
      </w:r>
    </w:p>
    <w:p w14:paraId="1B8DC2F5" w14:textId="77777777" w:rsidR="004814F1" w:rsidRPr="00C825F4" w:rsidRDefault="004814F1" w:rsidP="009847E5">
      <w:pPr>
        <w:pStyle w:val="NormalWeb"/>
        <w:spacing w:before="0" w:beforeAutospacing="0" w:after="0" w:afterAutospacing="0"/>
        <w:jc w:val="center"/>
        <w:outlineLvl w:val="0"/>
        <w:rPr>
          <w:b/>
        </w:rPr>
      </w:pPr>
      <w:r w:rsidRPr="00C825F4">
        <w:rPr>
          <w:b/>
        </w:rPr>
        <w:lastRenderedPageBreak/>
        <w:t>CLINICAL PRACTICE EXPERIENCE</w:t>
      </w:r>
    </w:p>
    <w:p w14:paraId="287CF364" w14:textId="77777777" w:rsidR="004814F1" w:rsidRPr="00C825F4" w:rsidRDefault="004814F1" w:rsidP="004814F1">
      <w:pPr>
        <w:pStyle w:val="NormalWeb"/>
        <w:spacing w:before="0" w:beforeAutospacing="0" w:after="0" w:afterAutospacing="0"/>
        <w:rPr>
          <w:b/>
        </w:rPr>
      </w:pPr>
    </w:p>
    <w:p w14:paraId="5C921A9E" w14:textId="2E008D80" w:rsidR="004814F1" w:rsidRPr="00C825F4" w:rsidRDefault="00730F1A" w:rsidP="004814F1">
      <w:pPr>
        <w:pStyle w:val="NormalWeb"/>
        <w:spacing w:before="0" w:beforeAutospacing="0" w:after="0" w:afterAutospacing="0"/>
        <w:ind w:left="1440" w:hanging="1440"/>
        <w:rPr>
          <w:b/>
        </w:rPr>
      </w:pPr>
      <w:r>
        <w:t>1991</w:t>
      </w:r>
      <w:r w:rsidR="004814F1" w:rsidRPr="00C825F4">
        <w:t>-</w:t>
      </w:r>
      <w:r w:rsidR="00887063">
        <w:t>p</w:t>
      </w:r>
      <w:r w:rsidR="002C5098">
        <w:t>resent</w:t>
      </w:r>
      <w:r w:rsidR="002C5098">
        <w:tab/>
      </w:r>
      <w:r w:rsidRPr="00B83C92">
        <w:rPr>
          <w:b/>
        </w:rPr>
        <w:t>Facilitator</w:t>
      </w:r>
      <w:r>
        <w:t>/</w:t>
      </w:r>
      <w:r w:rsidR="004814F1" w:rsidRPr="00C825F4">
        <w:rPr>
          <w:b/>
        </w:rPr>
        <w:t>Clinical Supervisor</w:t>
      </w:r>
      <w:r w:rsidR="004814F1">
        <w:rPr>
          <w:b/>
        </w:rPr>
        <w:t xml:space="preserve">, </w:t>
      </w:r>
      <w:r w:rsidR="004814F1" w:rsidRPr="00C825F4">
        <w:t>Group and Couple-based Interventions, Social Intervention Group and Global Health Research Center of Central Asia</w:t>
      </w:r>
      <w:r>
        <w:t xml:space="preserve">, </w:t>
      </w:r>
      <w:r w:rsidR="00B83C92">
        <w:t>CUSSW, New York, NY</w:t>
      </w:r>
    </w:p>
    <w:p w14:paraId="6C1410B0" w14:textId="77777777" w:rsidR="004814F1" w:rsidRPr="00C825F4" w:rsidRDefault="004814F1" w:rsidP="004814F1">
      <w:pPr>
        <w:pStyle w:val="NormalWeb"/>
        <w:spacing w:before="0" w:beforeAutospacing="0" w:after="0" w:afterAutospacing="0"/>
        <w:rPr>
          <w:b/>
        </w:rPr>
      </w:pPr>
    </w:p>
    <w:p w14:paraId="5EE0B120" w14:textId="77777777" w:rsidR="004814F1" w:rsidRPr="00C825F4" w:rsidRDefault="004814F1" w:rsidP="004814F1">
      <w:pPr>
        <w:widowControl w:val="0"/>
        <w:ind w:left="1440" w:hanging="1440"/>
        <w:rPr>
          <w:snapToGrid w:val="0"/>
        </w:rPr>
      </w:pPr>
      <w:r w:rsidRPr="00C825F4">
        <w:rPr>
          <w:snapToGrid w:val="0"/>
        </w:rPr>
        <w:t>1989-1991</w:t>
      </w:r>
      <w:r w:rsidRPr="00C825F4">
        <w:rPr>
          <w:snapToGrid w:val="0"/>
        </w:rPr>
        <w:tab/>
      </w:r>
      <w:r w:rsidRPr="00C825F4">
        <w:rPr>
          <w:b/>
          <w:snapToGrid w:val="0"/>
        </w:rPr>
        <w:t>Clinical Supervisor</w:t>
      </w:r>
      <w:r w:rsidRPr="00C825F4">
        <w:rPr>
          <w:snapToGrid w:val="0"/>
        </w:rPr>
        <w:t>,</w:t>
      </w:r>
      <w:r w:rsidRPr="00C825F4">
        <w:rPr>
          <w:i/>
          <w:snapToGrid w:val="0"/>
        </w:rPr>
        <w:t xml:space="preserve"> </w:t>
      </w:r>
      <w:r w:rsidRPr="00C825F4">
        <w:rPr>
          <w:snapToGrid w:val="0"/>
        </w:rPr>
        <w:t xml:space="preserve">Bereavement Groups for Children, Jewish Board of Family and Children Services, New York, NY  </w:t>
      </w:r>
    </w:p>
    <w:p w14:paraId="6CF810E2" w14:textId="77777777" w:rsidR="004814F1" w:rsidRPr="00C825F4" w:rsidRDefault="004814F1" w:rsidP="004814F1">
      <w:pPr>
        <w:widowControl w:val="0"/>
        <w:rPr>
          <w:snapToGrid w:val="0"/>
        </w:rPr>
      </w:pPr>
    </w:p>
    <w:p w14:paraId="03AC9C66" w14:textId="2936BE8B" w:rsidR="004814F1" w:rsidRPr="00C825F4" w:rsidRDefault="004814F1" w:rsidP="004814F1">
      <w:pPr>
        <w:widowControl w:val="0"/>
        <w:rPr>
          <w:snapToGrid w:val="0"/>
        </w:rPr>
      </w:pPr>
      <w:r w:rsidRPr="00C825F4">
        <w:rPr>
          <w:snapToGrid w:val="0"/>
        </w:rPr>
        <w:t>1988-1989</w:t>
      </w:r>
      <w:r w:rsidRPr="00C825F4">
        <w:rPr>
          <w:snapToGrid w:val="0"/>
        </w:rPr>
        <w:tab/>
      </w:r>
      <w:r w:rsidRPr="00C825F4">
        <w:rPr>
          <w:b/>
          <w:snapToGrid w:val="0"/>
        </w:rPr>
        <w:t>Social Worker</w:t>
      </w:r>
      <w:r w:rsidRPr="00C825F4">
        <w:rPr>
          <w:i/>
          <w:snapToGrid w:val="0"/>
        </w:rPr>
        <w:t>,</w:t>
      </w:r>
      <w:r w:rsidRPr="00C825F4">
        <w:rPr>
          <w:snapToGrid w:val="0"/>
        </w:rPr>
        <w:t xml:space="preserve"> Jewish Board of Family and Children Services, New York, NY</w:t>
      </w:r>
    </w:p>
    <w:p w14:paraId="0FF8B6EB" w14:textId="77777777" w:rsidR="004814F1" w:rsidRPr="00C825F4" w:rsidRDefault="004814F1" w:rsidP="004814F1">
      <w:pPr>
        <w:widowControl w:val="0"/>
        <w:rPr>
          <w:snapToGrid w:val="0"/>
        </w:rPr>
      </w:pPr>
    </w:p>
    <w:p w14:paraId="538E223F" w14:textId="5B74A471" w:rsidR="004814F1" w:rsidRPr="00C825F4" w:rsidRDefault="004814F1" w:rsidP="004814F1">
      <w:pPr>
        <w:pStyle w:val="NormalWeb"/>
        <w:spacing w:before="0" w:beforeAutospacing="0" w:after="0" w:afterAutospacing="0"/>
        <w:rPr>
          <w:snapToGrid w:val="0"/>
        </w:rPr>
      </w:pPr>
      <w:r w:rsidRPr="00C825F4">
        <w:rPr>
          <w:snapToGrid w:val="0"/>
        </w:rPr>
        <w:t>1988-present</w:t>
      </w:r>
      <w:r w:rsidRPr="00C825F4">
        <w:rPr>
          <w:snapToGrid w:val="0"/>
        </w:rPr>
        <w:tab/>
      </w:r>
      <w:r w:rsidRPr="00C825F4">
        <w:rPr>
          <w:b/>
          <w:snapToGrid w:val="0"/>
        </w:rPr>
        <w:t>CSW</w:t>
      </w:r>
      <w:r w:rsidRPr="00C825F4">
        <w:rPr>
          <w:snapToGrid w:val="0"/>
        </w:rPr>
        <w:t xml:space="preserve">, License # 038469-1, converted to a </w:t>
      </w:r>
      <w:r w:rsidRPr="00C825F4">
        <w:rPr>
          <w:b/>
          <w:snapToGrid w:val="0"/>
        </w:rPr>
        <w:t>LMSW</w:t>
      </w:r>
      <w:r w:rsidRPr="00C825F4">
        <w:rPr>
          <w:snapToGrid w:val="0"/>
        </w:rPr>
        <w:t xml:space="preserve"> in 2004</w:t>
      </w:r>
    </w:p>
    <w:p w14:paraId="0EC4B2AA" w14:textId="77777777" w:rsidR="004814F1" w:rsidRPr="00C825F4" w:rsidRDefault="004814F1" w:rsidP="004814F1">
      <w:pPr>
        <w:pStyle w:val="NormalWeb"/>
        <w:spacing w:before="0" w:beforeAutospacing="0" w:after="0" w:afterAutospacing="0"/>
        <w:rPr>
          <w:snapToGrid w:val="0"/>
        </w:rPr>
      </w:pPr>
    </w:p>
    <w:p w14:paraId="2B06ED30" w14:textId="77777777" w:rsidR="004814F1" w:rsidRPr="00C825F4" w:rsidRDefault="004814F1" w:rsidP="004814F1">
      <w:pPr>
        <w:pStyle w:val="NormalWeb"/>
        <w:spacing w:before="0" w:beforeAutospacing="0" w:after="0" w:afterAutospacing="0"/>
        <w:ind w:left="1440" w:hanging="1440"/>
        <w:rPr>
          <w:snapToGrid w:val="0"/>
        </w:rPr>
      </w:pPr>
      <w:r w:rsidRPr="00C825F4">
        <w:rPr>
          <w:snapToGrid w:val="0"/>
        </w:rPr>
        <w:t>1987-1988</w:t>
      </w:r>
      <w:r w:rsidRPr="00C825F4">
        <w:rPr>
          <w:snapToGrid w:val="0"/>
        </w:rPr>
        <w:tab/>
      </w:r>
      <w:r w:rsidRPr="00C825F4">
        <w:rPr>
          <w:b/>
          <w:snapToGrid w:val="0"/>
        </w:rPr>
        <w:t xml:space="preserve">Social Work Intern </w:t>
      </w:r>
      <w:r w:rsidRPr="00C825F4">
        <w:rPr>
          <w:snapToGrid w:val="0"/>
        </w:rPr>
        <w:t>(unpaid</w:t>
      </w:r>
      <w:r w:rsidRPr="00C825F4">
        <w:rPr>
          <w:b/>
          <w:snapToGrid w:val="0"/>
        </w:rPr>
        <w:t xml:space="preserve">), </w:t>
      </w:r>
      <w:r w:rsidRPr="00C825F4">
        <w:rPr>
          <w:snapToGrid w:val="0"/>
        </w:rPr>
        <w:t xml:space="preserve">Jewish Board of Family and Children Services, New York, NY </w:t>
      </w:r>
    </w:p>
    <w:p w14:paraId="43C62494" w14:textId="77777777" w:rsidR="004814F1" w:rsidRPr="00C825F4" w:rsidRDefault="004814F1" w:rsidP="004814F1">
      <w:pPr>
        <w:pStyle w:val="NormalWeb"/>
        <w:spacing w:before="0" w:beforeAutospacing="0" w:after="0" w:afterAutospacing="0"/>
        <w:rPr>
          <w:snapToGrid w:val="0"/>
        </w:rPr>
      </w:pPr>
    </w:p>
    <w:p w14:paraId="237608F3" w14:textId="28253BF5" w:rsidR="004814F1" w:rsidRPr="00C825F4" w:rsidRDefault="004814F1" w:rsidP="004814F1">
      <w:pPr>
        <w:pStyle w:val="NormalWeb"/>
        <w:spacing w:before="0" w:beforeAutospacing="0" w:after="0" w:afterAutospacing="0"/>
        <w:ind w:left="1440" w:hanging="1440"/>
        <w:rPr>
          <w:snapToGrid w:val="0"/>
        </w:rPr>
      </w:pPr>
      <w:r w:rsidRPr="00C825F4">
        <w:rPr>
          <w:snapToGrid w:val="0"/>
        </w:rPr>
        <w:t xml:space="preserve">1986-1987 </w:t>
      </w:r>
      <w:r w:rsidRPr="00C825F4">
        <w:rPr>
          <w:snapToGrid w:val="0"/>
        </w:rPr>
        <w:tab/>
      </w:r>
      <w:r w:rsidRPr="00C825F4">
        <w:rPr>
          <w:b/>
          <w:snapToGrid w:val="0"/>
        </w:rPr>
        <w:t>Social Work Intern (</w:t>
      </w:r>
      <w:r w:rsidRPr="00C825F4">
        <w:rPr>
          <w:snapToGrid w:val="0"/>
        </w:rPr>
        <w:t>unpaid</w:t>
      </w:r>
      <w:r w:rsidRPr="00C825F4">
        <w:rPr>
          <w:b/>
          <w:snapToGrid w:val="0"/>
        </w:rPr>
        <w:t xml:space="preserve">), </w:t>
      </w:r>
      <w:r w:rsidRPr="00C825F4">
        <w:rPr>
          <w:snapToGrid w:val="0"/>
        </w:rPr>
        <w:t>Kings County Hospital, Inpatient Adolescent Psychiatry Unit, Brooklyn, NY</w:t>
      </w:r>
    </w:p>
    <w:p w14:paraId="02421B30" w14:textId="77777777" w:rsidR="004814F1" w:rsidRPr="00C825F4" w:rsidRDefault="004814F1" w:rsidP="004814F1">
      <w:pPr>
        <w:pStyle w:val="NormalWeb"/>
        <w:spacing w:before="0" w:beforeAutospacing="0" w:after="0" w:afterAutospacing="0"/>
        <w:rPr>
          <w:b/>
          <w:snapToGrid w:val="0"/>
        </w:rPr>
      </w:pPr>
    </w:p>
    <w:p w14:paraId="3D19A9CC" w14:textId="011EA6B1" w:rsidR="004814F1" w:rsidRPr="00C825F4" w:rsidRDefault="004814F1" w:rsidP="004814F1">
      <w:pPr>
        <w:pStyle w:val="NormalWeb"/>
        <w:spacing w:before="0" w:beforeAutospacing="0" w:after="0" w:afterAutospacing="0"/>
        <w:rPr>
          <w:snapToGrid w:val="0"/>
        </w:rPr>
      </w:pPr>
      <w:r w:rsidRPr="00C825F4">
        <w:rPr>
          <w:snapToGrid w:val="0"/>
        </w:rPr>
        <w:t>1984-1986</w:t>
      </w:r>
      <w:r w:rsidRPr="00C825F4">
        <w:rPr>
          <w:snapToGrid w:val="0"/>
        </w:rPr>
        <w:tab/>
      </w:r>
      <w:r w:rsidRPr="00C825F4">
        <w:rPr>
          <w:b/>
          <w:snapToGrid w:val="0"/>
        </w:rPr>
        <w:t>Counselor</w:t>
      </w:r>
      <w:r w:rsidRPr="00C825F4">
        <w:rPr>
          <w:bCs/>
          <w:snapToGrid w:val="0"/>
        </w:rPr>
        <w:t>,</w:t>
      </w:r>
      <w:r w:rsidRPr="00C825F4">
        <w:rPr>
          <w:snapToGrid w:val="0"/>
        </w:rPr>
        <w:t xml:space="preserve"> Catholic Charities Refugee Resettlement Program, Washington, DC</w:t>
      </w:r>
    </w:p>
    <w:p w14:paraId="1C93DB25" w14:textId="77777777" w:rsidR="004814F1" w:rsidRDefault="004814F1" w:rsidP="004814F1">
      <w:pPr>
        <w:pStyle w:val="NormalWeb"/>
        <w:spacing w:before="0" w:beforeAutospacing="0" w:after="0" w:afterAutospacing="0"/>
        <w:rPr>
          <w:snapToGrid w:val="0"/>
        </w:rPr>
      </w:pPr>
    </w:p>
    <w:p w14:paraId="480F392B" w14:textId="77777777" w:rsidR="009847E5" w:rsidRPr="00C825F4" w:rsidRDefault="009847E5" w:rsidP="004814F1">
      <w:pPr>
        <w:pStyle w:val="NormalWeb"/>
        <w:spacing w:before="0" w:beforeAutospacing="0" w:after="0" w:afterAutospacing="0"/>
        <w:rPr>
          <w:snapToGrid w:val="0"/>
        </w:rPr>
      </w:pPr>
    </w:p>
    <w:p w14:paraId="6F4AD15C" w14:textId="77777777" w:rsidR="004814F1" w:rsidRDefault="004814F1" w:rsidP="004814F1">
      <w:pPr>
        <w:pStyle w:val="BodyTextIndent2"/>
        <w:spacing w:after="0" w:line="240" w:lineRule="auto"/>
        <w:ind w:left="0"/>
        <w:jc w:val="center"/>
        <w:outlineLvl w:val="0"/>
        <w:rPr>
          <w:b/>
          <w:bCs/>
        </w:rPr>
      </w:pPr>
      <w:r w:rsidRPr="00C825F4">
        <w:rPr>
          <w:b/>
          <w:bCs/>
        </w:rPr>
        <w:t>COMMUNITY SERVICE EXPERIENCE (UNPAID)</w:t>
      </w:r>
    </w:p>
    <w:p w14:paraId="244EBC19" w14:textId="77777777" w:rsidR="004814F1" w:rsidRDefault="004814F1" w:rsidP="004814F1">
      <w:pPr>
        <w:pStyle w:val="BodyTextIndent2"/>
        <w:spacing w:after="0" w:line="240" w:lineRule="auto"/>
        <w:ind w:left="0"/>
        <w:jc w:val="center"/>
        <w:outlineLvl w:val="0"/>
        <w:rPr>
          <w:b/>
          <w:bCs/>
        </w:rPr>
      </w:pPr>
    </w:p>
    <w:p w14:paraId="7B92C05A" w14:textId="5A62D4CB" w:rsidR="004814F1" w:rsidRPr="004213E8" w:rsidRDefault="004814F1" w:rsidP="004814F1">
      <w:r w:rsidRPr="004213E8">
        <w:t>2015-present</w:t>
      </w:r>
      <w:r w:rsidRPr="004213E8">
        <w:tab/>
      </w:r>
      <w:r w:rsidRPr="00464A7F">
        <w:rPr>
          <w:b/>
        </w:rPr>
        <w:t>Vice President</w:t>
      </w:r>
      <w:r w:rsidRPr="004213E8">
        <w:t>, Edward S. Moore Family Foundation, New York, NY</w:t>
      </w:r>
    </w:p>
    <w:p w14:paraId="47EA4284" w14:textId="77777777" w:rsidR="004814F1" w:rsidRDefault="004814F1" w:rsidP="004814F1">
      <w:pPr>
        <w:shd w:val="clear" w:color="auto" w:fill="FFFFFF"/>
        <w:spacing w:line="240" w:lineRule="atLeast"/>
        <w:rPr>
          <w:bCs/>
        </w:rPr>
      </w:pPr>
    </w:p>
    <w:p w14:paraId="0106ABAE" w14:textId="48310B13" w:rsidR="004814F1" w:rsidRPr="00247453" w:rsidRDefault="004814F1" w:rsidP="004814F1">
      <w:pPr>
        <w:shd w:val="clear" w:color="auto" w:fill="FFFFFF"/>
        <w:spacing w:line="240" w:lineRule="atLeast"/>
        <w:rPr>
          <w:color w:val="000000"/>
          <w:sz w:val="19"/>
          <w:szCs w:val="19"/>
        </w:rPr>
      </w:pPr>
      <w:r w:rsidRPr="00247453">
        <w:rPr>
          <w:bCs/>
        </w:rPr>
        <w:t>2014-2017</w:t>
      </w:r>
      <w:r>
        <w:rPr>
          <w:b/>
          <w:bCs/>
        </w:rPr>
        <w:tab/>
      </w:r>
      <w:r w:rsidRPr="00221C3A">
        <w:rPr>
          <w:b/>
          <w:bCs/>
        </w:rPr>
        <w:t>Member</w:t>
      </w:r>
      <w:r>
        <w:rPr>
          <w:bCs/>
        </w:rPr>
        <w:t xml:space="preserve">, Data Safety Monitoring Board, </w:t>
      </w:r>
      <w:r w:rsidRPr="00247453">
        <w:rPr>
          <w:color w:val="000000"/>
        </w:rPr>
        <w:t>R21 HD07565</w:t>
      </w:r>
      <w:r>
        <w:rPr>
          <w:color w:val="000000"/>
        </w:rPr>
        <w:t xml:space="preserve"> </w:t>
      </w:r>
      <w:r w:rsidRPr="00247453">
        <w:rPr>
          <w:color w:val="000000"/>
        </w:rPr>
        <w:t>PIs: Tzilos and Zlotnick</w:t>
      </w:r>
      <w:r w:rsidRPr="00247453">
        <w:rPr>
          <w:color w:val="000000"/>
          <w:sz w:val="19"/>
          <w:szCs w:val="19"/>
        </w:rPr>
        <w:t xml:space="preserve"> </w:t>
      </w:r>
    </w:p>
    <w:p w14:paraId="77F4F0FF" w14:textId="77777777" w:rsidR="004814F1" w:rsidRPr="00954008" w:rsidRDefault="004814F1" w:rsidP="004814F1">
      <w:pPr>
        <w:shd w:val="clear" w:color="auto" w:fill="FFFFFF"/>
        <w:spacing w:line="240" w:lineRule="atLeast"/>
        <w:ind w:left="1440"/>
        <w:jc w:val="both"/>
        <w:rPr>
          <w:color w:val="000000"/>
        </w:rPr>
      </w:pPr>
      <w:r w:rsidRPr="00621B06">
        <w:rPr>
          <w:color w:val="000000"/>
          <w:sz w:val="22"/>
          <w:szCs w:val="22"/>
        </w:rPr>
        <w:t>NICHHD</w:t>
      </w:r>
      <w:r>
        <w:rPr>
          <w:rFonts w:ascii="Arial" w:hAnsi="Arial" w:cs="Arial"/>
          <w:color w:val="000000"/>
          <w:sz w:val="22"/>
          <w:szCs w:val="22"/>
        </w:rPr>
        <w:t xml:space="preserve"> </w:t>
      </w:r>
      <w:r w:rsidRPr="00247453">
        <w:rPr>
          <w:bCs/>
          <w:color w:val="000000"/>
        </w:rPr>
        <w:t>Computer Intervention for HIV/STI Risk and Drug Use during Pregnancy, Providence, RI</w:t>
      </w:r>
    </w:p>
    <w:p w14:paraId="0ACE6F16" w14:textId="77777777" w:rsidR="004814F1" w:rsidRPr="00954008" w:rsidRDefault="004814F1" w:rsidP="004814F1">
      <w:pPr>
        <w:shd w:val="clear" w:color="auto" w:fill="FFFFFF"/>
        <w:spacing w:line="240" w:lineRule="atLeast"/>
        <w:ind w:left="1440" w:hanging="1080"/>
        <w:jc w:val="both"/>
        <w:rPr>
          <w:color w:val="000000"/>
        </w:rPr>
      </w:pPr>
    </w:p>
    <w:p w14:paraId="2C88552B" w14:textId="79DA0AD6" w:rsidR="004814F1" w:rsidRPr="00C825F4" w:rsidRDefault="006C4A03" w:rsidP="004814F1">
      <w:pPr>
        <w:pStyle w:val="BodyTextIndent2"/>
        <w:spacing w:after="0" w:line="240" w:lineRule="auto"/>
        <w:ind w:left="0"/>
        <w:rPr>
          <w:b/>
          <w:bCs/>
        </w:rPr>
      </w:pPr>
      <w:r>
        <w:t>2011-</w:t>
      </w:r>
      <w:r w:rsidR="00887063">
        <w:t>present</w:t>
      </w:r>
      <w:r w:rsidR="004814F1" w:rsidRPr="00C825F4">
        <w:tab/>
      </w:r>
      <w:r w:rsidR="004814F1" w:rsidRPr="00C825F4">
        <w:rPr>
          <w:b/>
        </w:rPr>
        <w:t>Elected Member</w:t>
      </w:r>
      <w:r w:rsidR="004814F1" w:rsidRPr="00C825F4">
        <w:t>, New York County Democratic Committee, New York, NY</w:t>
      </w:r>
    </w:p>
    <w:p w14:paraId="0538129D" w14:textId="77777777" w:rsidR="004814F1" w:rsidRPr="00C825F4" w:rsidRDefault="004814F1" w:rsidP="004814F1">
      <w:pPr>
        <w:pStyle w:val="BodyTextIndent2"/>
        <w:spacing w:after="0" w:line="240" w:lineRule="auto"/>
        <w:ind w:left="0"/>
      </w:pPr>
    </w:p>
    <w:p w14:paraId="532EC928" w14:textId="1BF80B26" w:rsidR="004814F1" w:rsidRPr="00C825F4" w:rsidRDefault="006C4A03" w:rsidP="004814F1">
      <w:pPr>
        <w:pStyle w:val="BodyTextIndent2"/>
        <w:spacing w:after="0" w:line="240" w:lineRule="auto"/>
        <w:ind w:left="0"/>
      </w:pPr>
      <w:r>
        <w:t>2011-present</w:t>
      </w:r>
      <w:r w:rsidR="004814F1" w:rsidRPr="00C825F4">
        <w:tab/>
      </w:r>
      <w:r w:rsidR="004814F1" w:rsidRPr="004213E8">
        <w:rPr>
          <w:b/>
        </w:rPr>
        <w:t>M</w:t>
      </w:r>
      <w:r w:rsidR="004814F1" w:rsidRPr="00C825F4">
        <w:rPr>
          <w:b/>
        </w:rPr>
        <w:t>ember</w:t>
      </w:r>
      <w:r w:rsidR="004814F1" w:rsidRPr="00C825F4">
        <w:t xml:space="preserve">, Citywide Mental Health Committee </w:t>
      </w:r>
      <w:r w:rsidR="004814F1">
        <w:t>on Domestic Violence, New York</w:t>
      </w:r>
    </w:p>
    <w:p w14:paraId="44E7DF3E" w14:textId="77777777" w:rsidR="004814F1" w:rsidRPr="00430A34" w:rsidRDefault="004814F1" w:rsidP="004814F1">
      <w:pPr>
        <w:pStyle w:val="BodyTextIndent2"/>
        <w:tabs>
          <w:tab w:val="left" w:pos="270"/>
        </w:tabs>
        <w:spacing w:after="0" w:line="240" w:lineRule="auto"/>
        <w:ind w:left="1440" w:hanging="1530"/>
      </w:pPr>
    </w:p>
    <w:p w14:paraId="0E6C33F4" w14:textId="77777777" w:rsidR="004814F1" w:rsidRPr="00C825F4" w:rsidRDefault="004814F1" w:rsidP="004814F1">
      <w:pPr>
        <w:pStyle w:val="BodyTextIndent2"/>
        <w:tabs>
          <w:tab w:val="left" w:pos="270"/>
        </w:tabs>
        <w:spacing w:after="0" w:line="240" w:lineRule="auto"/>
        <w:ind w:left="1440" w:hanging="1440"/>
      </w:pPr>
      <w:r w:rsidRPr="00430A34">
        <w:t xml:space="preserve">2008-2014 </w:t>
      </w:r>
      <w:r w:rsidRPr="00430A34">
        <w:tab/>
      </w:r>
      <w:r w:rsidRPr="00430A34">
        <w:rPr>
          <w:b/>
        </w:rPr>
        <w:t>Elected Member,</w:t>
      </w:r>
      <w:r w:rsidRPr="00430A34">
        <w:t xml:space="preserve"> Executive Board, Three Parks Democratic Party Club, New York, NY</w:t>
      </w:r>
    </w:p>
    <w:p w14:paraId="6811D6BA" w14:textId="77777777" w:rsidR="004814F1" w:rsidRPr="00371726" w:rsidRDefault="004814F1" w:rsidP="004814F1">
      <w:pPr>
        <w:pStyle w:val="BodyTextIndent2"/>
        <w:tabs>
          <w:tab w:val="left" w:pos="270"/>
        </w:tabs>
        <w:spacing w:after="0" w:line="240" w:lineRule="auto"/>
        <w:ind w:left="90" w:hanging="180"/>
        <w:rPr>
          <w:highlight w:val="yellow"/>
        </w:rPr>
      </w:pPr>
    </w:p>
    <w:p w14:paraId="0F679B87" w14:textId="40BBB102" w:rsidR="004814F1" w:rsidRDefault="006C4A03" w:rsidP="004814F1">
      <w:pPr>
        <w:pStyle w:val="BodyTextIndent2"/>
        <w:tabs>
          <w:tab w:val="left" w:pos="270"/>
        </w:tabs>
        <w:spacing w:after="0" w:line="240" w:lineRule="auto"/>
        <w:ind w:left="1440" w:hanging="1440"/>
      </w:pPr>
      <w:r>
        <w:t>2006-present</w:t>
      </w:r>
      <w:r w:rsidR="004814F1" w:rsidRPr="00430A34">
        <w:tab/>
      </w:r>
      <w:r w:rsidR="004814F1" w:rsidRPr="00430A34">
        <w:rPr>
          <w:b/>
        </w:rPr>
        <w:t>Membe</w:t>
      </w:r>
      <w:r w:rsidR="004814F1" w:rsidRPr="00430A34">
        <w:t xml:space="preserve">r, Board of Directors, </w:t>
      </w:r>
      <w:r w:rsidR="004814F1">
        <w:t>Subayo</w:t>
      </w:r>
      <w:r w:rsidR="004814F1" w:rsidRPr="00430A34">
        <w:t xml:space="preserve"> Foundation for Women in Ghana, New York, NY</w:t>
      </w:r>
    </w:p>
    <w:p w14:paraId="14C64A7C" w14:textId="77777777" w:rsidR="004814F1" w:rsidRPr="00C825F4" w:rsidRDefault="004814F1" w:rsidP="004814F1">
      <w:pPr>
        <w:pStyle w:val="BodyTextIndent2"/>
        <w:spacing w:after="0" w:line="240" w:lineRule="auto"/>
        <w:ind w:left="1440" w:hanging="1440"/>
      </w:pPr>
    </w:p>
    <w:p w14:paraId="1624329E" w14:textId="77777777" w:rsidR="004814F1" w:rsidRPr="00C825F4" w:rsidRDefault="004814F1" w:rsidP="004814F1">
      <w:pPr>
        <w:pStyle w:val="BodyTextIndent2"/>
        <w:spacing w:after="0" w:line="240" w:lineRule="auto"/>
        <w:ind w:left="0"/>
      </w:pPr>
      <w:r w:rsidRPr="00C825F4">
        <w:t>1998-2006</w:t>
      </w:r>
      <w:r w:rsidRPr="00C825F4">
        <w:tab/>
      </w:r>
      <w:r w:rsidRPr="00C825F4">
        <w:rPr>
          <w:b/>
          <w:iCs/>
        </w:rPr>
        <w:t>Co-Chair,</w:t>
      </w:r>
      <w:r w:rsidRPr="00C825F4">
        <w:rPr>
          <w:i/>
          <w:iCs/>
        </w:rPr>
        <w:t xml:space="preserve"> </w:t>
      </w:r>
      <w:r w:rsidRPr="00C825F4">
        <w:rPr>
          <w:iCs/>
        </w:rPr>
        <w:t>Clinical Advisory Board</w:t>
      </w:r>
      <w:r w:rsidRPr="00C825F4">
        <w:rPr>
          <w:i/>
          <w:iCs/>
        </w:rPr>
        <w:t xml:space="preserve">, </w:t>
      </w:r>
      <w:r w:rsidRPr="00C825F4">
        <w:t>Sanctuary for Families, New York, NY</w:t>
      </w:r>
    </w:p>
    <w:p w14:paraId="05B69A63" w14:textId="77777777" w:rsidR="004814F1" w:rsidRPr="00C825F4" w:rsidRDefault="004814F1" w:rsidP="004814F1">
      <w:pPr>
        <w:pStyle w:val="BodyTextIndent2"/>
        <w:spacing w:after="0" w:line="240" w:lineRule="auto"/>
        <w:ind w:left="0"/>
      </w:pPr>
    </w:p>
    <w:p w14:paraId="494D8A47" w14:textId="77777777" w:rsidR="004814F1" w:rsidRDefault="004814F1" w:rsidP="004814F1">
      <w:pPr>
        <w:pStyle w:val="BodyTextIndent2"/>
        <w:spacing w:after="0" w:line="240" w:lineRule="auto"/>
        <w:ind w:left="0"/>
      </w:pPr>
      <w:r w:rsidRPr="00C825F4">
        <w:rPr>
          <w:bCs/>
        </w:rPr>
        <w:t>1995-2001</w:t>
      </w:r>
      <w:r w:rsidRPr="00C825F4">
        <w:rPr>
          <w:bCs/>
        </w:rPr>
        <w:tab/>
      </w:r>
      <w:r w:rsidRPr="00C825F4">
        <w:rPr>
          <w:b/>
          <w:bCs/>
        </w:rPr>
        <w:t>Member</w:t>
      </w:r>
      <w:r w:rsidRPr="00C825F4">
        <w:rPr>
          <w:i/>
        </w:rPr>
        <w:t xml:space="preserve">, </w:t>
      </w:r>
      <w:r w:rsidRPr="00C825F4">
        <w:t>Board of Directors, Sanctuary for Families, New York, NY</w:t>
      </w:r>
    </w:p>
    <w:p w14:paraId="3EBE961E" w14:textId="77777777" w:rsidR="004814F1" w:rsidRDefault="004814F1" w:rsidP="004814F1">
      <w:pPr>
        <w:pStyle w:val="BodyTextIndent2"/>
        <w:spacing w:after="0" w:line="240" w:lineRule="auto"/>
        <w:ind w:left="0"/>
      </w:pPr>
    </w:p>
    <w:p w14:paraId="3091CBF3" w14:textId="77777777" w:rsidR="004814F1" w:rsidRPr="004213E8" w:rsidRDefault="004814F1" w:rsidP="004814F1">
      <w:pPr>
        <w:pStyle w:val="BodyTextIndent2"/>
        <w:spacing w:after="0" w:line="240" w:lineRule="auto"/>
        <w:ind w:left="1440" w:hanging="1440"/>
      </w:pPr>
      <w:r w:rsidRPr="004213E8">
        <w:t>1990-2015</w:t>
      </w:r>
      <w:r w:rsidRPr="004213E8">
        <w:tab/>
      </w:r>
      <w:r w:rsidRPr="004213E8">
        <w:rPr>
          <w:b/>
        </w:rPr>
        <w:t xml:space="preserve">Member, </w:t>
      </w:r>
      <w:r w:rsidRPr="004213E8">
        <w:t>Board of Directors, Edward S. Moore Family Foundations, New York, NY</w:t>
      </w:r>
    </w:p>
    <w:p w14:paraId="6449F4F4" w14:textId="77777777" w:rsidR="004814F1" w:rsidRPr="00C825F4" w:rsidRDefault="004814F1" w:rsidP="004814F1">
      <w:pPr>
        <w:pStyle w:val="BodyTextIndent2"/>
        <w:spacing w:after="0" w:line="240" w:lineRule="auto"/>
        <w:ind w:left="0"/>
      </w:pPr>
    </w:p>
    <w:p w14:paraId="2165919A" w14:textId="77777777" w:rsidR="006A314B" w:rsidRDefault="006A314B" w:rsidP="004814F1">
      <w:pPr>
        <w:ind w:left="1800" w:hanging="1380"/>
        <w:jc w:val="center"/>
        <w:outlineLvl w:val="0"/>
        <w:rPr>
          <w:b/>
        </w:rPr>
      </w:pPr>
    </w:p>
    <w:p w14:paraId="0B110722" w14:textId="77777777" w:rsidR="009847E5" w:rsidRDefault="009847E5" w:rsidP="004814F1">
      <w:pPr>
        <w:ind w:left="1800" w:hanging="1380"/>
        <w:jc w:val="center"/>
        <w:outlineLvl w:val="0"/>
        <w:rPr>
          <w:b/>
        </w:rPr>
      </w:pPr>
    </w:p>
    <w:p w14:paraId="04472004" w14:textId="77777777" w:rsidR="004814F1" w:rsidRDefault="004814F1" w:rsidP="004814F1">
      <w:pPr>
        <w:ind w:left="1800" w:hanging="1380"/>
        <w:jc w:val="center"/>
        <w:outlineLvl w:val="0"/>
        <w:rPr>
          <w:b/>
        </w:rPr>
      </w:pPr>
      <w:r w:rsidRPr="00C825F4">
        <w:rPr>
          <w:b/>
        </w:rPr>
        <w:t>FUNDED RESEARCH</w:t>
      </w:r>
    </w:p>
    <w:p w14:paraId="37A3F818" w14:textId="77777777" w:rsidR="004814F1" w:rsidRPr="00C825F4" w:rsidRDefault="004814F1" w:rsidP="004814F1">
      <w:pPr>
        <w:ind w:left="1800" w:hanging="1380"/>
        <w:jc w:val="center"/>
        <w:outlineLvl w:val="0"/>
        <w:rPr>
          <w:b/>
        </w:rPr>
      </w:pPr>
    </w:p>
    <w:p w14:paraId="287184DD" w14:textId="10DE5F39" w:rsidR="004814F1" w:rsidRPr="00C825F4" w:rsidRDefault="004814F1" w:rsidP="004814F1">
      <w:pPr>
        <w:ind w:left="1440" w:hanging="1440"/>
      </w:pPr>
      <w:r>
        <w:t>2015-</w:t>
      </w:r>
      <w:r w:rsidRPr="00C825F4">
        <w:t>2020</w:t>
      </w:r>
      <w:r w:rsidRPr="00C825F4">
        <w:rPr>
          <w:b/>
        </w:rPr>
        <w:t xml:space="preserve"> </w:t>
      </w:r>
      <w:r w:rsidRPr="00C825F4">
        <w:rPr>
          <w:b/>
        </w:rPr>
        <w:tab/>
      </w:r>
      <w:r>
        <w:rPr>
          <w:b/>
        </w:rPr>
        <w:t xml:space="preserve">Multiple </w:t>
      </w:r>
      <w:r w:rsidRPr="00C825F4">
        <w:rPr>
          <w:b/>
        </w:rPr>
        <w:t>Principal Investigator</w:t>
      </w:r>
      <w:r w:rsidRPr="00C825F4">
        <w:t xml:space="preserve">, </w:t>
      </w:r>
      <w:r w:rsidRPr="00C825F4">
        <w:rPr>
          <w:i/>
        </w:rPr>
        <w:t>Improving HIV service delivery for people who inject drugs in Kazakhstan</w:t>
      </w:r>
      <w:r w:rsidRPr="00C825F4">
        <w:t xml:space="preserve">: NIDA ($4,719,616) </w:t>
      </w:r>
      <w:r w:rsidR="00192FA5">
        <w:t xml:space="preserve">(Multiple PI: </w:t>
      </w:r>
      <w:r w:rsidR="00F94D13">
        <w:t xml:space="preserve">Dr. </w:t>
      </w:r>
      <w:r w:rsidR="00192FA5">
        <w:t>Nabila El-</w:t>
      </w:r>
      <w:proofErr w:type="spellStart"/>
      <w:r w:rsidR="00192FA5">
        <w:t>Bassel</w:t>
      </w:r>
      <w:proofErr w:type="spellEnd"/>
      <w:r w:rsidR="00192FA5">
        <w:t xml:space="preserve">; Co-Investigators: </w:t>
      </w:r>
      <w:r w:rsidR="00F94D13">
        <w:t xml:space="preserve">Dr. Lisa </w:t>
      </w:r>
      <w:proofErr w:type="spellStart"/>
      <w:r w:rsidR="00F94D13">
        <w:t>Metsch</w:t>
      </w:r>
      <w:proofErr w:type="spellEnd"/>
      <w:r w:rsidR="00F94D13">
        <w:t xml:space="preserve">, Dr. Elwin Wu and Dr. Timothy Hunt) </w:t>
      </w:r>
    </w:p>
    <w:p w14:paraId="2602EB74" w14:textId="77777777" w:rsidR="004814F1" w:rsidRPr="00C825F4" w:rsidRDefault="004814F1" w:rsidP="004814F1"/>
    <w:p w14:paraId="1F98B247" w14:textId="77777777" w:rsidR="00F94D13" w:rsidRPr="00C825F4" w:rsidRDefault="004814F1" w:rsidP="00F94D13">
      <w:pPr>
        <w:ind w:left="1440" w:hanging="1440"/>
      </w:pPr>
      <w:r>
        <w:t>2014–</w:t>
      </w:r>
      <w:r w:rsidRPr="00C825F4">
        <w:t>2019</w:t>
      </w:r>
      <w:r w:rsidRPr="00C825F4">
        <w:tab/>
      </w:r>
      <w:r w:rsidRPr="004213E8">
        <w:rPr>
          <w:b/>
        </w:rPr>
        <w:t xml:space="preserve">Multiple </w:t>
      </w:r>
      <w:r w:rsidRPr="006D765E">
        <w:rPr>
          <w:b/>
        </w:rPr>
        <w:t>Principal Investigator</w:t>
      </w:r>
      <w:r w:rsidRPr="00C825F4">
        <w:t xml:space="preserve">, </w:t>
      </w:r>
      <w:r w:rsidRPr="00C825F4">
        <w:rPr>
          <w:i/>
        </w:rPr>
        <w:t>A Multimedia HIV/STI Intervention for Black Drug-Involved Women on Probation</w:t>
      </w:r>
      <w:r w:rsidRPr="00C825F4">
        <w:t xml:space="preserve"> National Institute on Drug Abuse ($4,842,442.75)</w:t>
      </w:r>
      <w:r w:rsidR="00F94D13">
        <w:t xml:space="preserve"> Multiple PI: Dr. Nabila El-</w:t>
      </w:r>
      <w:proofErr w:type="spellStart"/>
      <w:r w:rsidR="00F94D13">
        <w:t>Bassel</w:t>
      </w:r>
      <w:proofErr w:type="spellEnd"/>
      <w:r w:rsidR="00F94D13">
        <w:t xml:space="preserve">; Co-Investigators: Dr. Lisa </w:t>
      </w:r>
      <w:proofErr w:type="spellStart"/>
      <w:r w:rsidR="00F94D13">
        <w:t>Metsch</w:t>
      </w:r>
      <w:proofErr w:type="spellEnd"/>
      <w:r w:rsidR="00F94D13">
        <w:t xml:space="preserve">, Dr. Elwin Wu and Dr. Timothy Hunt) </w:t>
      </w:r>
    </w:p>
    <w:p w14:paraId="41D9D8FC" w14:textId="77777777" w:rsidR="004814F1" w:rsidRDefault="004814F1" w:rsidP="004814F1">
      <w:pPr>
        <w:ind w:left="1440" w:hanging="1440"/>
      </w:pPr>
    </w:p>
    <w:p w14:paraId="5D660666" w14:textId="6D22586B" w:rsidR="004814F1" w:rsidRPr="00C825F4" w:rsidRDefault="004814F1" w:rsidP="004814F1">
      <w:pPr>
        <w:pStyle w:val="GrantInfo"/>
        <w:ind w:left="1350" w:hanging="1350"/>
        <w:rPr>
          <w:rFonts w:ascii="Times New Roman" w:hAnsi="Times New Roman" w:cs="Times New Roman"/>
          <w:sz w:val="24"/>
          <w:szCs w:val="24"/>
          <w:lang w:val="en-US"/>
        </w:rPr>
      </w:pPr>
      <w:r>
        <w:rPr>
          <w:rFonts w:ascii="Times New Roman" w:hAnsi="Times New Roman" w:cs="Times New Roman"/>
          <w:bCs/>
          <w:sz w:val="24"/>
          <w:szCs w:val="24"/>
        </w:rPr>
        <w:t>20</w:t>
      </w:r>
      <w:r w:rsidRPr="00C825F4">
        <w:rPr>
          <w:rFonts w:ascii="Times New Roman" w:hAnsi="Times New Roman" w:cs="Times New Roman"/>
          <w:bCs/>
          <w:sz w:val="24"/>
          <w:szCs w:val="24"/>
        </w:rPr>
        <w:t>13-2016</w:t>
      </w:r>
      <w:r>
        <w:rPr>
          <w:rFonts w:ascii="Times New Roman" w:hAnsi="Times New Roman" w:cs="Times New Roman"/>
          <w:b/>
          <w:bCs/>
          <w:sz w:val="24"/>
          <w:szCs w:val="24"/>
        </w:rPr>
        <w:tab/>
      </w:r>
      <w:r w:rsidRPr="00C825F4">
        <w:rPr>
          <w:rFonts w:ascii="Times New Roman" w:hAnsi="Times New Roman" w:cs="Times New Roman"/>
          <w:b/>
          <w:bCs/>
          <w:sz w:val="24"/>
          <w:szCs w:val="24"/>
        </w:rPr>
        <w:t xml:space="preserve">Principal </w:t>
      </w:r>
      <w:proofErr w:type="spellStart"/>
      <w:r w:rsidRPr="00C825F4">
        <w:rPr>
          <w:rFonts w:ascii="Times New Roman" w:hAnsi="Times New Roman" w:cs="Times New Roman"/>
          <w:b/>
          <w:bCs/>
          <w:sz w:val="24"/>
          <w:szCs w:val="24"/>
        </w:rPr>
        <w:t>Investigator</w:t>
      </w:r>
      <w:proofErr w:type="spellEnd"/>
      <w:r w:rsidRPr="00C825F4">
        <w:rPr>
          <w:rFonts w:ascii="Times New Roman" w:hAnsi="Times New Roman" w:cs="Times New Roman"/>
          <w:bCs/>
          <w:sz w:val="24"/>
          <w:szCs w:val="24"/>
        </w:rPr>
        <w:t xml:space="preserve">, </w:t>
      </w:r>
      <w:r w:rsidRPr="00C825F4">
        <w:rPr>
          <w:rFonts w:ascii="Times New Roman" w:hAnsi="Times New Roman" w:cs="Times New Roman"/>
          <w:i/>
          <w:sz w:val="24"/>
          <w:szCs w:val="24"/>
          <w:lang w:val="en-US"/>
        </w:rPr>
        <w:t xml:space="preserve">Project WINGS: Redressing Gender-based Violence among Women who </w:t>
      </w:r>
      <w:r>
        <w:rPr>
          <w:rFonts w:ascii="Times New Roman" w:hAnsi="Times New Roman" w:cs="Times New Roman"/>
          <w:i/>
          <w:sz w:val="24"/>
          <w:szCs w:val="24"/>
          <w:lang w:val="en-US"/>
        </w:rPr>
        <w:t>U</w:t>
      </w:r>
      <w:r w:rsidRPr="00C825F4">
        <w:rPr>
          <w:rFonts w:ascii="Times New Roman" w:hAnsi="Times New Roman" w:cs="Times New Roman"/>
          <w:i/>
          <w:sz w:val="24"/>
          <w:szCs w:val="24"/>
          <w:lang w:val="en-US"/>
        </w:rPr>
        <w:t>se Drugs in Kyrgyzstan,</w:t>
      </w:r>
      <w:r w:rsidRPr="00C825F4">
        <w:rPr>
          <w:rFonts w:ascii="Times New Roman" w:hAnsi="Times New Roman" w:cs="Times New Roman"/>
          <w:sz w:val="24"/>
          <w:szCs w:val="24"/>
          <w:lang w:val="en-US"/>
        </w:rPr>
        <w:t xml:space="preserve"> Open Society Foundation (</w:t>
      </w:r>
      <w:r w:rsidR="006C4A03">
        <w:rPr>
          <w:rFonts w:ascii="Times New Roman" w:hAnsi="Times New Roman" w:cs="Times New Roman"/>
          <w:sz w:val="24"/>
          <w:szCs w:val="24"/>
          <w:lang w:val="en-US"/>
        </w:rPr>
        <w:t>$</w:t>
      </w:r>
      <w:r>
        <w:rPr>
          <w:rFonts w:ascii="Times New Roman" w:hAnsi="Times New Roman" w:cs="Times New Roman"/>
          <w:sz w:val="24"/>
          <w:szCs w:val="24"/>
        </w:rPr>
        <w:t>150,</w:t>
      </w:r>
      <w:r w:rsidRPr="00C825F4">
        <w:rPr>
          <w:rFonts w:ascii="Times New Roman" w:hAnsi="Times New Roman" w:cs="Times New Roman"/>
          <w:sz w:val="24"/>
          <w:szCs w:val="24"/>
        </w:rPr>
        <w:t>000</w:t>
      </w:r>
      <w:r w:rsidRPr="00C825F4">
        <w:rPr>
          <w:rFonts w:ascii="Times New Roman" w:hAnsi="Times New Roman" w:cs="Times New Roman"/>
          <w:sz w:val="24"/>
          <w:szCs w:val="24"/>
          <w:lang w:val="en-US"/>
        </w:rPr>
        <w:t>)</w:t>
      </w:r>
      <w:r w:rsidR="00F94D13">
        <w:rPr>
          <w:rFonts w:ascii="Times New Roman" w:hAnsi="Times New Roman" w:cs="Times New Roman"/>
          <w:sz w:val="24"/>
          <w:szCs w:val="24"/>
          <w:lang w:val="en-US"/>
        </w:rPr>
        <w:t xml:space="preserve"> (Co-Investigator: Dr. Timothy Hunt)</w:t>
      </w:r>
    </w:p>
    <w:p w14:paraId="2E106281" w14:textId="77777777" w:rsidR="004814F1" w:rsidRDefault="004814F1" w:rsidP="004814F1">
      <w:pPr>
        <w:pStyle w:val="GrantInfo"/>
        <w:ind w:left="1350" w:hanging="1350"/>
        <w:rPr>
          <w:rFonts w:ascii="Times New Roman" w:hAnsi="Times New Roman" w:cs="Times New Roman"/>
          <w:bCs/>
          <w:sz w:val="24"/>
          <w:szCs w:val="24"/>
        </w:rPr>
      </w:pPr>
    </w:p>
    <w:p w14:paraId="459FB479" w14:textId="59A6FC20" w:rsidR="004814F1" w:rsidRPr="00C825F4" w:rsidRDefault="004814F1" w:rsidP="004814F1">
      <w:pPr>
        <w:pStyle w:val="GrantInfo"/>
        <w:ind w:left="1350" w:hanging="1350"/>
        <w:rPr>
          <w:rFonts w:ascii="Times New Roman" w:hAnsi="Times New Roman" w:cs="Times New Roman"/>
          <w:sz w:val="24"/>
          <w:szCs w:val="24"/>
          <w:lang w:val="en-US"/>
        </w:rPr>
      </w:pPr>
      <w:r>
        <w:rPr>
          <w:rFonts w:ascii="Times New Roman" w:hAnsi="Times New Roman" w:cs="Times New Roman"/>
          <w:bCs/>
          <w:sz w:val="24"/>
          <w:szCs w:val="24"/>
        </w:rPr>
        <w:t>2012</w:t>
      </w:r>
      <w:r w:rsidRPr="00C825F4">
        <w:rPr>
          <w:rFonts w:ascii="Times New Roman" w:hAnsi="Times New Roman" w:cs="Times New Roman"/>
          <w:bCs/>
          <w:sz w:val="24"/>
          <w:szCs w:val="24"/>
        </w:rPr>
        <w:t>-2014</w:t>
      </w:r>
      <w:r>
        <w:rPr>
          <w:rFonts w:ascii="Times New Roman" w:hAnsi="Times New Roman" w:cs="Times New Roman"/>
          <w:bCs/>
          <w:sz w:val="24"/>
          <w:szCs w:val="24"/>
        </w:rPr>
        <w:tab/>
      </w:r>
      <w:r w:rsidRPr="00C825F4">
        <w:rPr>
          <w:rFonts w:ascii="Times New Roman" w:hAnsi="Times New Roman" w:cs="Times New Roman"/>
          <w:b/>
          <w:bCs/>
          <w:sz w:val="24"/>
          <w:szCs w:val="24"/>
        </w:rPr>
        <w:t xml:space="preserve">Principal </w:t>
      </w:r>
      <w:proofErr w:type="spellStart"/>
      <w:r>
        <w:rPr>
          <w:rFonts w:ascii="Times New Roman" w:hAnsi="Times New Roman" w:cs="Times New Roman"/>
          <w:b/>
          <w:bCs/>
          <w:sz w:val="24"/>
          <w:szCs w:val="24"/>
        </w:rPr>
        <w:t>Investigat</w:t>
      </w:r>
      <w:r w:rsidRPr="00C825F4">
        <w:rPr>
          <w:rFonts w:ascii="Times New Roman" w:hAnsi="Times New Roman" w:cs="Times New Roman"/>
          <w:b/>
          <w:bCs/>
          <w:sz w:val="24"/>
          <w:szCs w:val="24"/>
        </w:rPr>
        <w:t>or</w:t>
      </w:r>
      <w:proofErr w:type="spellEnd"/>
      <w:r w:rsidRPr="00C825F4">
        <w:rPr>
          <w:rFonts w:ascii="Times New Roman" w:hAnsi="Times New Roman" w:cs="Times New Roman"/>
          <w:bCs/>
          <w:sz w:val="24"/>
          <w:szCs w:val="24"/>
        </w:rPr>
        <w:t xml:space="preserve">, </w:t>
      </w:r>
      <w:r w:rsidRPr="00C825F4">
        <w:rPr>
          <w:rFonts w:ascii="Times New Roman" w:hAnsi="Times New Roman" w:cs="Times New Roman"/>
          <w:bCs/>
          <w:i/>
          <w:sz w:val="24"/>
          <w:szCs w:val="24"/>
        </w:rPr>
        <w:t>Project ADVANCE:</w:t>
      </w:r>
      <w:r w:rsidRPr="00C825F4">
        <w:rPr>
          <w:rFonts w:ascii="Times New Roman" w:hAnsi="Times New Roman" w:cs="Times New Roman"/>
          <w:i/>
          <w:sz w:val="24"/>
          <w:szCs w:val="24"/>
        </w:rPr>
        <w:t xml:space="preserve"> </w:t>
      </w:r>
      <w:r w:rsidRPr="00C825F4">
        <w:rPr>
          <w:rFonts w:ascii="Times New Roman" w:hAnsi="Times New Roman" w:cs="Times New Roman"/>
          <w:i/>
          <w:sz w:val="24"/>
          <w:szCs w:val="24"/>
          <w:lang w:val="en-US"/>
        </w:rPr>
        <w:t>Advocacy of Central Asian Strategies to Promote Naloxone Accessibility in Central Asia</w:t>
      </w:r>
      <w:r w:rsidRPr="00C825F4">
        <w:rPr>
          <w:rFonts w:ascii="Times New Roman" w:hAnsi="Times New Roman" w:cs="Times New Roman"/>
          <w:sz w:val="24"/>
          <w:szCs w:val="24"/>
          <w:lang w:val="en-US"/>
        </w:rPr>
        <w:t xml:space="preserve"> ($</w:t>
      </w:r>
      <w:r>
        <w:rPr>
          <w:rFonts w:ascii="Times New Roman" w:hAnsi="Times New Roman" w:cs="Times New Roman"/>
          <w:sz w:val="24"/>
          <w:szCs w:val="24"/>
          <w:lang w:val="en-US"/>
        </w:rPr>
        <w:t>9</w:t>
      </w:r>
      <w:r w:rsidRPr="00C825F4">
        <w:rPr>
          <w:rFonts w:ascii="Times New Roman" w:hAnsi="Times New Roman" w:cs="Times New Roman"/>
          <w:sz w:val="24"/>
          <w:szCs w:val="24"/>
          <w:lang w:val="en-US"/>
        </w:rPr>
        <w:t>9,870)</w:t>
      </w:r>
      <w:r w:rsidR="00F94D13">
        <w:rPr>
          <w:rFonts w:ascii="Times New Roman" w:hAnsi="Times New Roman" w:cs="Times New Roman"/>
          <w:sz w:val="24"/>
          <w:szCs w:val="24"/>
          <w:lang w:val="en-US"/>
        </w:rPr>
        <w:t xml:space="preserve"> (Co-Investigator: Dr. Timothy Hunt)</w:t>
      </w:r>
    </w:p>
    <w:p w14:paraId="1ADB55FC" w14:textId="77777777" w:rsidR="004814F1" w:rsidRPr="00C825F4" w:rsidRDefault="004814F1" w:rsidP="004814F1"/>
    <w:p w14:paraId="6B7E57B8" w14:textId="00FB8E55" w:rsidR="004814F1" w:rsidRPr="00C825F4" w:rsidRDefault="004814F1" w:rsidP="004814F1">
      <w:pPr>
        <w:pStyle w:val="GrantInfo"/>
        <w:ind w:left="1350" w:hanging="1350"/>
        <w:rPr>
          <w:rFonts w:ascii="Times New Roman" w:hAnsi="Times New Roman" w:cs="Times New Roman"/>
          <w:bCs/>
          <w:sz w:val="24"/>
          <w:szCs w:val="24"/>
        </w:rPr>
      </w:pPr>
      <w:r w:rsidRPr="00C825F4">
        <w:rPr>
          <w:rFonts w:ascii="Times New Roman" w:hAnsi="Times New Roman" w:cs="Times New Roman"/>
          <w:bCs/>
          <w:sz w:val="24"/>
          <w:szCs w:val="24"/>
        </w:rPr>
        <w:t>2012-2017</w:t>
      </w:r>
      <w:r>
        <w:rPr>
          <w:rFonts w:ascii="Times New Roman" w:hAnsi="Times New Roman" w:cs="Times New Roman"/>
          <w:bCs/>
          <w:sz w:val="24"/>
          <w:szCs w:val="24"/>
        </w:rPr>
        <w:tab/>
      </w:r>
      <w:r w:rsidRPr="00C825F4">
        <w:rPr>
          <w:rFonts w:ascii="Times New Roman" w:hAnsi="Times New Roman" w:cs="Times New Roman"/>
          <w:b/>
          <w:bCs/>
          <w:sz w:val="24"/>
          <w:szCs w:val="24"/>
        </w:rPr>
        <w:t>Co-</w:t>
      </w:r>
      <w:proofErr w:type="spellStart"/>
      <w:r>
        <w:rPr>
          <w:rFonts w:ascii="Times New Roman" w:hAnsi="Times New Roman" w:cs="Times New Roman"/>
          <w:b/>
          <w:bCs/>
          <w:sz w:val="24"/>
          <w:szCs w:val="24"/>
        </w:rPr>
        <w:t>Investigat</w:t>
      </w:r>
      <w:r w:rsidRPr="00C825F4">
        <w:rPr>
          <w:rFonts w:ascii="Times New Roman" w:hAnsi="Times New Roman" w:cs="Times New Roman"/>
          <w:b/>
          <w:bCs/>
          <w:sz w:val="24"/>
          <w:szCs w:val="24"/>
        </w:rPr>
        <w:t>or</w:t>
      </w:r>
      <w:proofErr w:type="spellEnd"/>
      <w:r w:rsidRPr="00C825F4">
        <w:rPr>
          <w:rFonts w:ascii="Times New Roman" w:hAnsi="Times New Roman" w:cs="Times New Roman"/>
          <w:bCs/>
          <w:sz w:val="24"/>
          <w:szCs w:val="24"/>
        </w:rPr>
        <w:t xml:space="preserve">, </w:t>
      </w:r>
      <w:proofErr w:type="spellStart"/>
      <w:r w:rsidRPr="00C825F4">
        <w:rPr>
          <w:rFonts w:ascii="Times New Roman" w:hAnsi="Times New Roman" w:cs="Times New Roman"/>
          <w:i/>
          <w:sz w:val="24"/>
          <w:szCs w:val="24"/>
        </w:rPr>
        <w:t>C</w:t>
      </w:r>
      <w:r>
        <w:rPr>
          <w:rFonts w:ascii="Times New Roman" w:hAnsi="Times New Roman" w:cs="Times New Roman"/>
          <w:i/>
          <w:sz w:val="24"/>
          <w:szCs w:val="24"/>
        </w:rPr>
        <w:t>ouple</w:t>
      </w:r>
      <w:proofErr w:type="spellEnd"/>
      <w:r w:rsidRPr="00C825F4">
        <w:rPr>
          <w:rFonts w:ascii="Times New Roman" w:hAnsi="Times New Roman" w:cs="Times New Roman"/>
          <w:i/>
          <w:sz w:val="24"/>
          <w:szCs w:val="24"/>
        </w:rPr>
        <w:t xml:space="preserve"> HIV </w:t>
      </w:r>
      <w:proofErr w:type="spellStart"/>
      <w:r>
        <w:rPr>
          <w:rFonts w:ascii="Times New Roman" w:hAnsi="Times New Roman" w:cs="Times New Roman"/>
          <w:i/>
          <w:sz w:val="24"/>
          <w:szCs w:val="24"/>
        </w:rPr>
        <w:t>Prevention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for</w:t>
      </w:r>
      <w:proofErr w:type="spellEnd"/>
      <w:r w:rsidRPr="00C825F4">
        <w:rPr>
          <w:rFonts w:ascii="Times New Roman" w:hAnsi="Times New Roman" w:cs="Times New Roman"/>
          <w:i/>
          <w:sz w:val="24"/>
          <w:szCs w:val="24"/>
        </w:rPr>
        <w:t xml:space="preserve"> </w:t>
      </w:r>
      <w:proofErr w:type="spellStart"/>
      <w:r w:rsidRPr="00C825F4">
        <w:rPr>
          <w:rFonts w:ascii="Times New Roman" w:hAnsi="Times New Roman" w:cs="Times New Roman"/>
          <w:i/>
          <w:sz w:val="24"/>
          <w:szCs w:val="24"/>
        </w:rPr>
        <w:t>Drug-Involved</w:t>
      </w:r>
      <w:proofErr w:type="spellEnd"/>
      <w:r w:rsidRPr="00C825F4">
        <w:rPr>
          <w:rFonts w:ascii="Times New Roman" w:hAnsi="Times New Roman" w:cs="Times New Roman"/>
          <w:i/>
          <w:sz w:val="24"/>
          <w:szCs w:val="24"/>
        </w:rPr>
        <w:t xml:space="preserve"> </w:t>
      </w:r>
      <w:proofErr w:type="spellStart"/>
      <w:r w:rsidRPr="00C825F4">
        <w:rPr>
          <w:rFonts w:ascii="Times New Roman" w:hAnsi="Times New Roman" w:cs="Times New Roman"/>
          <w:i/>
          <w:sz w:val="24"/>
          <w:szCs w:val="24"/>
        </w:rPr>
        <w:t>Male</w:t>
      </w:r>
      <w:proofErr w:type="spellEnd"/>
      <w:r w:rsidRPr="00C825F4">
        <w:rPr>
          <w:rFonts w:ascii="Times New Roman" w:hAnsi="Times New Roman" w:cs="Times New Roman"/>
          <w:i/>
          <w:sz w:val="24"/>
          <w:szCs w:val="24"/>
        </w:rPr>
        <w:t xml:space="preserve"> </w:t>
      </w:r>
      <w:proofErr w:type="spellStart"/>
      <w:r w:rsidRPr="00C825F4">
        <w:rPr>
          <w:rFonts w:ascii="Times New Roman" w:hAnsi="Times New Roman" w:cs="Times New Roman"/>
          <w:i/>
          <w:sz w:val="24"/>
          <w:szCs w:val="24"/>
        </w:rPr>
        <w:t>Offenders</w:t>
      </w:r>
      <w:proofErr w:type="spellEnd"/>
      <w:r w:rsidRPr="00C825F4">
        <w:rPr>
          <w:rFonts w:ascii="Times New Roman" w:hAnsi="Times New Roman" w:cs="Times New Roman"/>
          <w:sz w:val="24"/>
          <w:szCs w:val="24"/>
        </w:rPr>
        <w:t xml:space="preserve">: </w:t>
      </w:r>
      <w:proofErr w:type="spellStart"/>
      <w:r w:rsidRPr="00C825F4">
        <w:rPr>
          <w:rFonts w:ascii="Times New Roman" w:hAnsi="Times New Roman" w:cs="Times New Roman"/>
          <w:sz w:val="24"/>
          <w:szCs w:val="24"/>
        </w:rPr>
        <w:t>An</w:t>
      </w:r>
      <w:proofErr w:type="spellEnd"/>
      <w:r w:rsidRPr="00C825F4">
        <w:rPr>
          <w:rFonts w:ascii="Times New Roman" w:hAnsi="Times New Roman" w:cs="Times New Roman"/>
          <w:sz w:val="24"/>
          <w:szCs w:val="24"/>
        </w:rPr>
        <w:t xml:space="preserve"> </w:t>
      </w:r>
      <w:proofErr w:type="spellStart"/>
      <w:r w:rsidRPr="00C825F4">
        <w:rPr>
          <w:rFonts w:ascii="Times New Roman" w:hAnsi="Times New Roman" w:cs="Times New Roman"/>
          <w:sz w:val="24"/>
          <w:szCs w:val="24"/>
        </w:rPr>
        <w:t>Effectiveness</w:t>
      </w:r>
      <w:proofErr w:type="spellEnd"/>
      <w:r w:rsidRPr="00C825F4">
        <w:rPr>
          <w:rFonts w:ascii="Times New Roman" w:hAnsi="Times New Roman" w:cs="Times New Roman"/>
          <w:sz w:val="24"/>
          <w:szCs w:val="24"/>
        </w:rPr>
        <w:t xml:space="preserve"> Trial, NIDA </w:t>
      </w:r>
      <w:r w:rsidRPr="00C825F4">
        <w:rPr>
          <w:rFonts w:ascii="Times New Roman" w:hAnsi="Times New Roman" w:cs="Times New Roman"/>
          <w:bCs/>
          <w:sz w:val="24"/>
          <w:szCs w:val="24"/>
        </w:rPr>
        <w:t>(</w:t>
      </w:r>
      <w:r w:rsidR="006C4A03">
        <w:rPr>
          <w:rFonts w:ascii="Times New Roman" w:hAnsi="Times New Roman" w:cs="Times New Roman"/>
          <w:bCs/>
          <w:sz w:val="24"/>
          <w:szCs w:val="24"/>
        </w:rPr>
        <w:t>$</w:t>
      </w:r>
      <w:r w:rsidRPr="00C825F4">
        <w:rPr>
          <w:rFonts w:ascii="Times New Roman" w:hAnsi="Times New Roman" w:cs="Times New Roman"/>
          <w:bCs/>
          <w:sz w:val="24"/>
          <w:szCs w:val="24"/>
        </w:rPr>
        <w:t>3,300,000)</w:t>
      </w:r>
      <w:r w:rsidR="006A314B">
        <w:rPr>
          <w:rFonts w:ascii="Times New Roman" w:hAnsi="Times New Roman" w:cs="Times New Roman"/>
          <w:bCs/>
          <w:sz w:val="24"/>
          <w:szCs w:val="24"/>
        </w:rPr>
        <w:t xml:space="preserve"> (PI: Dr. </w:t>
      </w:r>
      <w:proofErr w:type="spellStart"/>
      <w:r w:rsidR="006A314B">
        <w:rPr>
          <w:rFonts w:ascii="Times New Roman" w:hAnsi="Times New Roman" w:cs="Times New Roman"/>
          <w:bCs/>
          <w:sz w:val="24"/>
          <w:szCs w:val="24"/>
        </w:rPr>
        <w:t>Nabila</w:t>
      </w:r>
      <w:proofErr w:type="spellEnd"/>
      <w:r w:rsidR="006A314B">
        <w:rPr>
          <w:rFonts w:ascii="Times New Roman" w:hAnsi="Times New Roman" w:cs="Times New Roman"/>
          <w:bCs/>
          <w:sz w:val="24"/>
          <w:szCs w:val="24"/>
        </w:rPr>
        <w:t xml:space="preserve"> El-</w:t>
      </w:r>
      <w:proofErr w:type="spellStart"/>
      <w:r w:rsidR="006A314B">
        <w:rPr>
          <w:rFonts w:ascii="Times New Roman" w:hAnsi="Times New Roman" w:cs="Times New Roman"/>
          <w:bCs/>
          <w:sz w:val="24"/>
          <w:szCs w:val="24"/>
        </w:rPr>
        <w:t>Bassel</w:t>
      </w:r>
      <w:proofErr w:type="spellEnd"/>
      <w:r w:rsidR="006A314B">
        <w:rPr>
          <w:rFonts w:ascii="Times New Roman" w:hAnsi="Times New Roman" w:cs="Times New Roman"/>
          <w:bCs/>
          <w:sz w:val="24"/>
          <w:szCs w:val="24"/>
        </w:rPr>
        <w:t>)</w:t>
      </w:r>
    </w:p>
    <w:p w14:paraId="68F8305E" w14:textId="77777777" w:rsidR="004814F1" w:rsidRDefault="004814F1" w:rsidP="004814F1">
      <w:pPr>
        <w:ind w:left="1440" w:hanging="1440"/>
      </w:pPr>
    </w:p>
    <w:p w14:paraId="1464702D" w14:textId="44CF9E0F" w:rsidR="004814F1" w:rsidRPr="00C825F4" w:rsidRDefault="004814F1" w:rsidP="004814F1">
      <w:pPr>
        <w:ind w:left="1440" w:hanging="1440"/>
        <w:jc w:val="both"/>
        <w:rPr>
          <w:bCs/>
        </w:rPr>
      </w:pPr>
      <w:r w:rsidRPr="00C825F4">
        <w:rPr>
          <w:bCs/>
        </w:rPr>
        <w:t>2012-2013</w:t>
      </w:r>
      <w:r>
        <w:rPr>
          <w:bCs/>
        </w:rPr>
        <w:tab/>
      </w:r>
      <w:r w:rsidRPr="00C825F4">
        <w:rPr>
          <w:b/>
          <w:bCs/>
        </w:rPr>
        <w:t xml:space="preserve">Principal Investigator, </w:t>
      </w:r>
      <w:r w:rsidRPr="00C825F4">
        <w:rPr>
          <w:bCs/>
          <w:i/>
        </w:rPr>
        <w:t xml:space="preserve">Improving Social Work Practice with Most-at-Risk Populations in Central Asia, </w:t>
      </w:r>
      <w:r w:rsidRPr="00C825F4">
        <w:rPr>
          <w:bCs/>
        </w:rPr>
        <w:t>USAID subcontract ($97,684)</w:t>
      </w:r>
      <w:r w:rsidR="00F94D13">
        <w:rPr>
          <w:bCs/>
        </w:rPr>
        <w:t xml:space="preserve"> (Co-Investigator: Dr. Timothy Hunt)</w:t>
      </w:r>
    </w:p>
    <w:p w14:paraId="6C3022A5" w14:textId="77777777" w:rsidR="004814F1" w:rsidRPr="00C825F4" w:rsidRDefault="004814F1" w:rsidP="004814F1">
      <w:pPr>
        <w:pStyle w:val="GrantInfo"/>
        <w:rPr>
          <w:rFonts w:ascii="Times New Roman" w:hAnsi="Times New Roman" w:cs="Times New Roman"/>
          <w:sz w:val="24"/>
          <w:szCs w:val="24"/>
          <w:lang w:val="en-US"/>
        </w:rPr>
      </w:pPr>
    </w:p>
    <w:p w14:paraId="0DAE0BE8" w14:textId="6BEF7F23" w:rsidR="004814F1" w:rsidRPr="00C825F4" w:rsidRDefault="004814F1" w:rsidP="004814F1">
      <w:pPr>
        <w:ind w:left="1440" w:hanging="1440"/>
        <w:rPr>
          <w:bCs/>
        </w:rPr>
      </w:pPr>
      <w:r w:rsidRPr="00C825F4">
        <w:t>2011-2014</w:t>
      </w:r>
      <w:r w:rsidRPr="00C825F4">
        <w:tab/>
      </w:r>
      <w:r w:rsidRPr="00C825F4">
        <w:rPr>
          <w:b/>
        </w:rPr>
        <w:t>Principal Investigator</w:t>
      </w:r>
      <w:r w:rsidRPr="00C825F4">
        <w:t xml:space="preserve">, </w:t>
      </w:r>
      <w:r w:rsidRPr="00C825F4">
        <w:rPr>
          <w:bCs/>
          <w:i/>
        </w:rPr>
        <w:t>A Computerized Service Tool to Address Partner Violence among Female Offenders</w:t>
      </w:r>
      <w:r w:rsidRPr="00C825F4">
        <w:rPr>
          <w:bCs/>
        </w:rPr>
        <w:t xml:space="preserve">, </w:t>
      </w:r>
      <w:r w:rsidRPr="00C825F4">
        <w:t>National Institute on Drug Abuse</w:t>
      </w:r>
      <w:r w:rsidRPr="00C825F4">
        <w:rPr>
          <w:bCs/>
        </w:rPr>
        <w:t xml:space="preserve"> ($994,759)</w:t>
      </w:r>
      <w:r w:rsidR="00F94D13">
        <w:rPr>
          <w:bCs/>
        </w:rPr>
        <w:t xml:space="preserve"> (Co-Investigators: Dr. Nabila El-</w:t>
      </w:r>
      <w:proofErr w:type="spellStart"/>
      <w:r w:rsidR="00F94D13">
        <w:rPr>
          <w:bCs/>
        </w:rPr>
        <w:t>Bassel</w:t>
      </w:r>
      <w:proofErr w:type="spellEnd"/>
      <w:r w:rsidR="00F94D13">
        <w:rPr>
          <w:bCs/>
        </w:rPr>
        <w:t xml:space="preserve"> and Dr. Elwin Wu)</w:t>
      </w:r>
    </w:p>
    <w:p w14:paraId="690B6F69" w14:textId="77777777" w:rsidR="004814F1" w:rsidRPr="00C825F4" w:rsidRDefault="004814F1" w:rsidP="004814F1">
      <w:pPr>
        <w:ind w:left="1440" w:hanging="1440"/>
      </w:pPr>
    </w:p>
    <w:p w14:paraId="76BE0ED2" w14:textId="5DED4BD0" w:rsidR="004814F1" w:rsidRPr="00C825F4" w:rsidRDefault="004814F1" w:rsidP="004814F1">
      <w:pPr>
        <w:shd w:val="clear" w:color="auto" w:fill="FFFFFF"/>
        <w:ind w:left="1440" w:hanging="1440"/>
        <w:rPr>
          <w:color w:val="000000"/>
          <w:spacing w:val="-4"/>
        </w:rPr>
      </w:pPr>
      <w:r w:rsidRPr="00C825F4">
        <w:rPr>
          <w:color w:val="000000"/>
          <w:spacing w:val="-4"/>
        </w:rPr>
        <w:t>2011-2016</w:t>
      </w:r>
      <w:r>
        <w:rPr>
          <w:color w:val="000000"/>
          <w:spacing w:val="-4"/>
        </w:rPr>
        <w:tab/>
      </w:r>
      <w:r w:rsidRPr="00C825F4">
        <w:rPr>
          <w:b/>
          <w:color w:val="000000"/>
          <w:spacing w:val="-4"/>
        </w:rPr>
        <w:t>Co-Investigator</w:t>
      </w:r>
      <w:r w:rsidRPr="00C825F4">
        <w:rPr>
          <w:color w:val="000000"/>
          <w:spacing w:val="-4"/>
        </w:rPr>
        <w:t xml:space="preserve">, </w:t>
      </w:r>
      <w:r w:rsidRPr="00C825F4">
        <w:rPr>
          <w:i/>
          <w:color w:val="000000"/>
          <w:spacing w:val="-4"/>
        </w:rPr>
        <w:t xml:space="preserve">Couple-based HIV/STI Prevention for Drug-involved African American Men who have Sex with Men, NIDA </w:t>
      </w:r>
      <w:r w:rsidRPr="00C825F4">
        <w:rPr>
          <w:color w:val="000000"/>
          <w:spacing w:val="-4"/>
        </w:rPr>
        <w:t>($3,134,268)</w:t>
      </w:r>
      <w:r w:rsidR="00F94D13">
        <w:rPr>
          <w:color w:val="000000"/>
          <w:spacing w:val="-4"/>
        </w:rPr>
        <w:t xml:space="preserve"> (PI: Dr. Elwin Wu)</w:t>
      </w:r>
    </w:p>
    <w:p w14:paraId="744B7BE8" w14:textId="77777777" w:rsidR="004814F1" w:rsidRDefault="004814F1" w:rsidP="004814F1">
      <w:pPr>
        <w:ind w:left="1440" w:hanging="1440"/>
      </w:pPr>
    </w:p>
    <w:p w14:paraId="0EDD6999" w14:textId="73824C31" w:rsidR="004814F1" w:rsidRPr="00C825F4" w:rsidRDefault="004814F1" w:rsidP="004814F1">
      <w:pPr>
        <w:ind w:left="1440" w:hanging="1440"/>
      </w:pPr>
      <w:r w:rsidRPr="00C825F4">
        <w:t>2009-2013</w:t>
      </w:r>
      <w:r w:rsidRPr="00C825F4">
        <w:tab/>
      </w:r>
      <w:r w:rsidRPr="00C825F4">
        <w:rPr>
          <w:b/>
        </w:rPr>
        <w:t>Co-Investigator</w:t>
      </w:r>
      <w:r w:rsidRPr="00C825F4">
        <w:t xml:space="preserve">, </w:t>
      </w:r>
      <w:r w:rsidRPr="00C825F4">
        <w:rPr>
          <w:i/>
        </w:rPr>
        <w:t>HIV/STI Risk Among Migrant Workers in Kazakhstan</w:t>
      </w:r>
      <w:r w:rsidRPr="00C825F4">
        <w:t>, National Institute of Mental Health ($2,395,405)</w:t>
      </w:r>
      <w:r w:rsidR="00F94D13">
        <w:t xml:space="preserve"> (PI: Dr. Nabila El-</w:t>
      </w:r>
      <w:proofErr w:type="spellStart"/>
      <w:r w:rsidR="00F94D13">
        <w:t>Bassel</w:t>
      </w:r>
      <w:proofErr w:type="spellEnd"/>
      <w:r w:rsidR="00F94D13">
        <w:t>)</w:t>
      </w:r>
    </w:p>
    <w:p w14:paraId="5F28BEDD" w14:textId="77777777" w:rsidR="004814F1" w:rsidRDefault="004814F1" w:rsidP="004814F1">
      <w:pPr>
        <w:tabs>
          <w:tab w:val="left" w:pos="1440"/>
        </w:tabs>
        <w:ind w:left="1440" w:hanging="1440"/>
      </w:pPr>
    </w:p>
    <w:p w14:paraId="392F0B89" w14:textId="4D77E9F2" w:rsidR="004814F1" w:rsidRPr="00C825F4" w:rsidRDefault="004814F1" w:rsidP="004814F1">
      <w:pPr>
        <w:tabs>
          <w:tab w:val="left" w:pos="1440"/>
        </w:tabs>
        <w:ind w:left="1440" w:hanging="1440"/>
      </w:pPr>
      <w:r w:rsidRPr="00C825F4">
        <w:t>2009-2010</w:t>
      </w:r>
      <w:r w:rsidRPr="00C825F4">
        <w:tab/>
      </w:r>
      <w:r w:rsidRPr="00C825F4">
        <w:rPr>
          <w:b/>
        </w:rPr>
        <w:t>Co-Investigator</w:t>
      </w:r>
      <w:r w:rsidRPr="00C825F4">
        <w:t xml:space="preserve">, </w:t>
      </w:r>
      <w:r w:rsidRPr="00C825F4">
        <w:rPr>
          <w:i/>
        </w:rPr>
        <w:t>HIV and drug abuse among fishermen in Malaysia</w:t>
      </w:r>
      <w:r w:rsidRPr="00C825F4">
        <w:t>. University of Malaya ($100,000)</w:t>
      </w:r>
      <w:r w:rsidR="00F94D13">
        <w:t xml:space="preserve"> (PI: Dr. Nabila El </w:t>
      </w:r>
      <w:proofErr w:type="spellStart"/>
      <w:r w:rsidR="00F94D13">
        <w:t>Bassel</w:t>
      </w:r>
      <w:proofErr w:type="spellEnd"/>
      <w:r w:rsidR="00F94D13">
        <w:t>)</w:t>
      </w:r>
    </w:p>
    <w:p w14:paraId="5CDA6C25" w14:textId="77777777" w:rsidR="004814F1" w:rsidRPr="00C825F4" w:rsidRDefault="004814F1" w:rsidP="004814F1"/>
    <w:p w14:paraId="4273BE6D" w14:textId="0C56BB0A" w:rsidR="004814F1" w:rsidRPr="00C825F4" w:rsidRDefault="004814F1" w:rsidP="004814F1">
      <w:pPr>
        <w:pStyle w:val="SectionSubSubHyphenated"/>
        <w:ind w:left="1440" w:hanging="1440"/>
        <w:rPr>
          <w:sz w:val="24"/>
        </w:rPr>
      </w:pPr>
      <w:r w:rsidRPr="00C825F4">
        <w:rPr>
          <w:sz w:val="24"/>
        </w:rPr>
        <w:t>2008-2013</w:t>
      </w:r>
      <w:r w:rsidRPr="00C825F4">
        <w:rPr>
          <w:sz w:val="24"/>
        </w:rPr>
        <w:tab/>
      </w:r>
      <w:r w:rsidRPr="00C825F4">
        <w:rPr>
          <w:b/>
          <w:sz w:val="24"/>
        </w:rPr>
        <w:t>Co-Investigator</w:t>
      </w:r>
      <w:r w:rsidRPr="00C825F4">
        <w:rPr>
          <w:sz w:val="24"/>
        </w:rPr>
        <w:t xml:space="preserve">, </w:t>
      </w:r>
      <w:r w:rsidRPr="00C825F4">
        <w:rPr>
          <w:i/>
          <w:sz w:val="24"/>
        </w:rPr>
        <w:t>Couples-Based HIV/STI Prevention for Injecting Drug Users in Kazakhstan</w:t>
      </w:r>
      <w:r w:rsidRPr="00C825F4">
        <w:rPr>
          <w:sz w:val="24"/>
        </w:rPr>
        <w:t>, National Institute on Drug Abuse ($3,669,936)</w:t>
      </w:r>
      <w:r w:rsidR="00F94D13">
        <w:rPr>
          <w:sz w:val="24"/>
        </w:rPr>
        <w:t xml:space="preserve"> (PI: Dr. Nabila El-</w:t>
      </w:r>
      <w:proofErr w:type="spellStart"/>
      <w:r w:rsidR="00F94D13">
        <w:rPr>
          <w:sz w:val="24"/>
        </w:rPr>
        <w:t>Bassel</w:t>
      </w:r>
      <w:proofErr w:type="spellEnd"/>
      <w:r w:rsidR="00F94D13">
        <w:rPr>
          <w:sz w:val="24"/>
        </w:rPr>
        <w:t>)</w:t>
      </w:r>
    </w:p>
    <w:p w14:paraId="6D5D4685" w14:textId="77777777" w:rsidR="004814F1" w:rsidRPr="00C825F4" w:rsidRDefault="004814F1" w:rsidP="004814F1"/>
    <w:p w14:paraId="2E673DE0" w14:textId="7652251A" w:rsidR="004814F1" w:rsidRPr="00C825F4" w:rsidRDefault="004814F1" w:rsidP="004814F1">
      <w:pPr>
        <w:pStyle w:val="SectionSubSubBulletted"/>
        <w:ind w:left="1440" w:hanging="1440"/>
        <w:rPr>
          <w:sz w:val="24"/>
        </w:rPr>
      </w:pPr>
      <w:r w:rsidRPr="00C825F4">
        <w:rPr>
          <w:sz w:val="24"/>
        </w:rPr>
        <w:t>2008-2013</w:t>
      </w:r>
      <w:r w:rsidRPr="00C825F4">
        <w:rPr>
          <w:sz w:val="24"/>
        </w:rPr>
        <w:tab/>
      </w:r>
      <w:r w:rsidRPr="00C825F4">
        <w:rPr>
          <w:b/>
          <w:sz w:val="24"/>
        </w:rPr>
        <w:t>Co- Investigator</w:t>
      </w:r>
      <w:r w:rsidRPr="00C825F4">
        <w:rPr>
          <w:sz w:val="24"/>
        </w:rPr>
        <w:t xml:space="preserve">, </w:t>
      </w:r>
      <w:r w:rsidRPr="00C825F4">
        <w:rPr>
          <w:i/>
          <w:sz w:val="24"/>
        </w:rPr>
        <w:t>Multimedia</w:t>
      </w:r>
      <w:r w:rsidRPr="00C825F4">
        <w:rPr>
          <w:sz w:val="24"/>
        </w:rPr>
        <w:t xml:space="preserve"> </w:t>
      </w:r>
      <w:r w:rsidRPr="00C825F4">
        <w:rPr>
          <w:i/>
          <w:sz w:val="24"/>
        </w:rPr>
        <w:t>HIV/STI Prevention for Drug-Involved Female Offenders</w:t>
      </w:r>
      <w:r w:rsidRPr="00C825F4">
        <w:rPr>
          <w:sz w:val="24"/>
        </w:rPr>
        <w:t>, National Institute on Drug Abuse ($3,300,000)</w:t>
      </w:r>
      <w:r w:rsidR="00F94D13">
        <w:rPr>
          <w:sz w:val="24"/>
        </w:rPr>
        <w:t xml:space="preserve"> (PI: Dr. Nabila El-</w:t>
      </w:r>
      <w:proofErr w:type="spellStart"/>
      <w:r w:rsidR="00F94D13">
        <w:rPr>
          <w:sz w:val="24"/>
        </w:rPr>
        <w:t>Bassel</w:t>
      </w:r>
      <w:proofErr w:type="spellEnd"/>
      <w:r w:rsidR="00F94D13">
        <w:rPr>
          <w:sz w:val="24"/>
        </w:rPr>
        <w:t>)</w:t>
      </w:r>
    </w:p>
    <w:p w14:paraId="49BD8108" w14:textId="77777777" w:rsidR="004814F1" w:rsidRPr="00C825F4" w:rsidRDefault="004814F1" w:rsidP="004814F1">
      <w:pPr>
        <w:pStyle w:val="Normal11pt"/>
        <w:rPr>
          <w:sz w:val="24"/>
          <w:szCs w:val="24"/>
        </w:rPr>
      </w:pPr>
    </w:p>
    <w:p w14:paraId="060BF4C3" w14:textId="486658AC" w:rsidR="004814F1" w:rsidRPr="00C825F4" w:rsidRDefault="004814F1" w:rsidP="004814F1">
      <w:pPr>
        <w:pStyle w:val="SectionSubSubBulletted"/>
        <w:ind w:left="1440" w:hanging="1440"/>
        <w:rPr>
          <w:sz w:val="24"/>
        </w:rPr>
      </w:pPr>
      <w:r w:rsidRPr="00C825F4">
        <w:rPr>
          <w:sz w:val="24"/>
        </w:rPr>
        <w:t>2007- 2010</w:t>
      </w:r>
      <w:r w:rsidRPr="00C825F4">
        <w:rPr>
          <w:sz w:val="24"/>
        </w:rPr>
        <w:tab/>
      </w:r>
      <w:r w:rsidRPr="00C825F4">
        <w:rPr>
          <w:b/>
          <w:sz w:val="24"/>
        </w:rPr>
        <w:t>Co-Investigator</w:t>
      </w:r>
      <w:r w:rsidRPr="00C825F4">
        <w:rPr>
          <w:sz w:val="24"/>
        </w:rPr>
        <w:t xml:space="preserve">, </w:t>
      </w:r>
      <w:r w:rsidRPr="00C825F4">
        <w:rPr>
          <w:i/>
          <w:sz w:val="24"/>
        </w:rPr>
        <w:t>HIV/STI Prevention among Alcohol-Abusing Women in Mongolia</w:t>
      </w:r>
      <w:r w:rsidRPr="00C825F4">
        <w:rPr>
          <w:sz w:val="24"/>
        </w:rPr>
        <w:t>, National Institute on Alcohol Abuse and Alcoholism, ($442,750)</w:t>
      </w:r>
      <w:r w:rsidR="00F94D13">
        <w:rPr>
          <w:sz w:val="24"/>
        </w:rPr>
        <w:t xml:space="preserve"> (PI: Dr. Susan Witte)</w:t>
      </w:r>
    </w:p>
    <w:p w14:paraId="13B9A30D" w14:textId="77777777" w:rsidR="004814F1" w:rsidRPr="00C825F4" w:rsidRDefault="004814F1" w:rsidP="004814F1">
      <w:pPr>
        <w:pStyle w:val="SectionSubSubBulletted"/>
        <w:ind w:left="0" w:firstLine="0"/>
        <w:rPr>
          <w:sz w:val="24"/>
        </w:rPr>
      </w:pPr>
    </w:p>
    <w:p w14:paraId="53B0E4C4" w14:textId="19648CA3" w:rsidR="004814F1" w:rsidRPr="00C825F4" w:rsidRDefault="004814F1" w:rsidP="004814F1">
      <w:pPr>
        <w:pStyle w:val="Normal11pt"/>
        <w:ind w:left="1440" w:hanging="1440"/>
        <w:rPr>
          <w:sz w:val="24"/>
          <w:szCs w:val="24"/>
        </w:rPr>
      </w:pPr>
      <w:r w:rsidRPr="00C825F4">
        <w:rPr>
          <w:sz w:val="24"/>
          <w:szCs w:val="24"/>
        </w:rPr>
        <w:t>2006-2011</w:t>
      </w:r>
      <w:r w:rsidRPr="00C825F4">
        <w:rPr>
          <w:sz w:val="24"/>
          <w:szCs w:val="24"/>
        </w:rPr>
        <w:tab/>
      </w:r>
      <w:r w:rsidRPr="00C825F4">
        <w:rPr>
          <w:b/>
          <w:sz w:val="24"/>
          <w:szCs w:val="24"/>
        </w:rPr>
        <w:t>Co-Investigator</w:t>
      </w:r>
      <w:r w:rsidRPr="00C825F4">
        <w:rPr>
          <w:sz w:val="24"/>
          <w:szCs w:val="24"/>
        </w:rPr>
        <w:t xml:space="preserve">, </w:t>
      </w:r>
      <w:r w:rsidRPr="00C825F4">
        <w:rPr>
          <w:i/>
          <w:sz w:val="24"/>
          <w:szCs w:val="24"/>
        </w:rPr>
        <w:t>Service Use, ATI Program Outcomes, and Pro-Social Change</w:t>
      </w:r>
      <w:r w:rsidRPr="00C825F4">
        <w:rPr>
          <w:sz w:val="24"/>
          <w:szCs w:val="24"/>
        </w:rPr>
        <w:t>, National Institute on Drug Abuse ($1,449,000)</w:t>
      </w:r>
      <w:r w:rsidR="00F94D13">
        <w:rPr>
          <w:sz w:val="24"/>
          <w:szCs w:val="24"/>
        </w:rPr>
        <w:t xml:space="preserve"> (PI: Dr. Elwin Wu)</w:t>
      </w:r>
    </w:p>
    <w:p w14:paraId="44451223" w14:textId="77777777" w:rsidR="004814F1" w:rsidRPr="00C825F4" w:rsidRDefault="004814F1" w:rsidP="004814F1">
      <w:pPr>
        <w:pStyle w:val="SectionSubSubBulletted"/>
        <w:ind w:left="1440" w:hanging="1440"/>
        <w:rPr>
          <w:sz w:val="24"/>
        </w:rPr>
      </w:pPr>
    </w:p>
    <w:p w14:paraId="28D5A7E0" w14:textId="41740E00" w:rsidR="004814F1" w:rsidRPr="00C825F4" w:rsidRDefault="004814F1" w:rsidP="004814F1">
      <w:pPr>
        <w:ind w:left="1440" w:hanging="1440"/>
      </w:pPr>
      <w:r w:rsidRPr="00C825F4">
        <w:t>2004-2010</w:t>
      </w:r>
      <w:r w:rsidRPr="00C825F4">
        <w:tab/>
      </w:r>
      <w:r w:rsidRPr="00C825F4">
        <w:rPr>
          <w:b/>
        </w:rPr>
        <w:t>Co-Investigator/Principal Investigator</w:t>
      </w:r>
      <w:r w:rsidRPr="00C825F4">
        <w:t xml:space="preserve">, </w:t>
      </w:r>
      <w:r w:rsidRPr="00C825F4">
        <w:rPr>
          <w:i/>
        </w:rPr>
        <w:t xml:space="preserve">HIV/STI Prevention for Drug-Involved Couples. </w:t>
      </w:r>
      <w:r w:rsidRPr="00C825F4">
        <w:t>National Institute on Drug Abuse ($4,444,146)</w:t>
      </w:r>
      <w:r w:rsidR="00F94D13">
        <w:t xml:space="preserve"> (PI: Dr. Nabila El-</w:t>
      </w:r>
      <w:proofErr w:type="spellStart"/>
      <w:r w:rsidR="00F94D13">
        <w:t>Bassel</w:t>
      </w:r>
      <w:proofErr w:type="spellEnd"/>
      <w:r w:rsidR="00F94D13">
        <w:t>)</w:t>
      </w:r>
    </w:p>
    <w:p w14:paraId="27960A14" w14:textId="77777777" w:rsidR="004814F1" w:rsidRPr="00C825F4" w:rsidRDefault="004814F1" w:rsidP="004814F1">
      <w:pPr>
        <w:ind w:left="1440" w:hanging="1440"/>
      </w:pPr>
    </w:p>
    <w:p w14:paraId="420D629A" w14:textId="5A0D2D97" w:rsidR="004814F1" w:rsidRPr="00C825F4" w:rsidRDefault="004814F1" w:rsidP="004814F1">
      <w:pPr>
        <w:tabs>
          <w:tab w:val="left" w:pos="1440"/>
        </w:tabs>
        <w:ind w:left="1440" w:hanging="1440"/>
      </w:pPr>
      <w:r w:rsidRPr="00C825F4">
        <w:t>2003-2004</w:t>
      </w:r>
      <w:r w:rsidRPr="00C825F4">
        <w:tab/>
      </w:r>
      <w:r w:rsidRPr="00C825F4">
        <w:rPr>
          <w:b/>
        </w:rPr>
        <w:t>Co-Investigator</w:t>
      </w:r>
      <w:r w:rsidRPr="00C825F4">
        <w:t xml:space="preserve">, </w:t>
      </w:r>
      <w:r w:rsidRPr="00C825F4">
        <w:rPr>
          <w:i/>
          <w:iCs/>
        </w:rPr>
        <w:t>HIV Intervention Research Among Drug Involved Couples in Kazakhstan.</w:t>
      </w:r>
      <w:r w:rsidRPr="00C825F4">
        <w:t xml:space="preserve"> National Institute of Mental Health ($74,779)</w:t>
      </w:r>
      <w:r w:rsidR="00F94D13">
        <w:t xml:space="preserve"> (PI: Dr. Nabila El-</w:t>
      </w:r>
      <w:proofErr w:type="spellStart"/>
      <w:r w:rsidR="00F94D13">
        <w:t>Bassel</w:t>
      </w:r>
      <w:proofErr w:type="spellEnd"/>
      <w:r w:rsidR="00F94D13">
        <w:t>)</w:t>
      </w:r>
    </w:p>
    <w:p w14:paraId="168C96C6" w14:textId="77777777" w:rsidR="004814F1" w:rsidRPr="00C825F4" w:rsidRDefault="004814F1" w:rsidP="004814F1">
      <w:pPr>
        <w:shd w:val="clear" w:color="auto" w:fill="FFFFFF"/>
        <w:ind w:left="1440" w:hanging="1440"/>
        <w:rPr>
          <w:color w:val="000000"/>
          <w:spacing w:val="-4"/>
        </w:rPr>
      </w:pPr>
    </w:p>
    <w:p w14:paraId="2A80E1D4" w14:textId="469AD1E5" w:rsidR="004814F1" w:rsidRPr="00C825F4" w:rsidRDefault="004814F1" w:rsidP="004814F1">
      <w:pPr>
        <w:ind w:left="1440" w:hanging="1440"/>
      </w:pPr>
      <w:r w:rsidRPr="00C825F4">
        <w:t>2002-2010</w:t>
      </w:r>
      <w:r w:rsidRPr="00C825F4">
        <w:tab/>
      </w:r>
      <w:r w:rsidRPr="00C825F4">
        <w:rPr>
          <w:b/>
        </w:rPr>
        <w:t>Co-Investigator/Principal Investigator</w:t>
      </w:r>
      <w:r w:rsidRPr="00C825F4">
        <w:t xml:space="preserve">, </w:t>
      </w:r>
      <w:proofErr w:type="spellStart"/>
      <w:r>
        <w:rPr>
          <w:i/>
        </w:rPr>
        <w:t>Eban</w:t>
      </w:r>
      <w:proofErr w:type="spellEnd"/>
      <w:r w:rsidRPr="00C825F4">
        <w:t xml:space="preserve">: </w:t>
      </w:r>
      <w:r w:rsidRPr="00C825F4">
        <w:rPr>
          <w:i/>
        </w:rPr>
        <w:t xml:space="preserve">HIV/STD Risk Reduction for African American Couples, </w:t>
      </w:r>
      <w:r w:rsidRPr="00C825F4">
        <w:t xml:space="preserve">National Institute of Mental Health ($8,329,357) </w:t>
      </w:r>
      <w:r w:rsidR="00F94D13">
        <w:t>(PI: Dr. Nabila El-</w:t>
      </w:r>
      <w:proofErr w:type="spellStart"/>
      <w:r w:rsidR="00F94D13">
        <w:t>Bassel</w:t>
      </w:r>
      <w:proofErr w:type="spellEnd"/>
    </w:p>
    <w:p w14:paraId="2D6448D3" w14:textId="77777777" w:rsidR="004814F1" w:rsidRPr="00C825F4" w:rsidRDefault="004814F1" w:rsidP="004814F1">
      <w:pPr>
        <w:ind w:left="1440" w:hanging="1440"/>
      </w:pPr>
    </w:p>
    <w:p w14:paraId="7B4A9313" w14:textId="3124E936" w:rsidR="004814F1" w:rsidRPr="00F94D13" w:rsidRDefault="004814F1" w:rsidP="00F94D13">
      <w:pPr>
        <w:pStyle w:val="ListParagraph"/>
        <w:numPr>
          <w:ilvl w:val="1"/>
          <w:numId w:val="2"/>
        </w:numPr>
        <w:ind w:left="1440" w:hanging="1440"/>
        <w:rPr>
          <w:sz w:val="24"/>
          <w:szCs w:val="24"/>
        </w:rPr>
      </w:pPr>
      <w:r w:rsidRPr="00F94D13">
        <w:rPr>
          <w:b/>
          <w:sz w:val="24"/>
          <w:szCs w:val="24"/>
        </w:rPr>
        <w:t>Co-Investigator</w:t>
      </w:r>
      <w:r w:rsidRPr="00F94D13">
        <w:rPr>
          <w:sz w:val="24"/>
          <w:szCs w:val="24"/>
        </w:rPr>
        <w:t xml:space="preserve">, </w:t>
      </w:r>
      <w:r w:rsidRPr="00F94D13">
        <w:rPr>
          <w:i/>
          <w:sz w:val="24"/>
          <w:szCs w:val="24"/>
        </w:rPr>
        <w:t xml:space="preserve">Partner Abuse: Men on Methadone, </w:t>
      </w:r>
      <w:r w:rsidRPr="00F94D13">
        <w:rPr>
          <w:sz w:val="24"/>
          <w:szCs w:val="24"/>
        </w:rPr>
        <w:t>National Institute on Drug Abuse ($2,902,885)</w:t>
      </w:r>
      <w:r w:rsidR="00F94D13" w:rsidRPr="00F94D13">
        <w:rPr>
          <w:sz w:val="24"/>
          <w:szCs w:val="24"/>
        </w:rPr>
        <w:t xml:space="preserve"> (PI: Dr. Nabila El-</w:t>
      </w:r>
      <w:proofErr w:type="spellStart"/>
      <w:r w:rsidR="00F94D13" w:rsidRPr="00F94D13">
        <w:rPr>
          <w:sz w:val="24"/>
          <w:szCs w:val="24"/>
        </w:rPr>
        <w:t>Bassel</w:t>
      </w:r>
      <w:proofErr w:type="spellEnd"/>
      <w:r w:rsidR="00F94D13" w:rsidRPr="00F94D13">
        <w:rPr>
          <w:sz w:val="24"/>
          <w:szCs w:val="24"/>
        </w:rPr>
        <w:t>)</w:t>
      </w:r>
    </w:p>
    <w:p w14:paraId="28E34042" w14:textId="77777777" w:rsidR="00F94D13" w:rsidRPr="00C825F4" w:rsidRDefault="00F94D13" w:rsidP="00F94D13">
      <w:pPr>
        <w:pStyle w:val="ListParagraph"/>
        <w:ind w:left="960"/>
      </w:pPr>
    </w:p>
    <w:p w14:paraId="54AF8B73" w14:textId="2E399317" w:rsidR="004814F1" w:rsidRPr="00C825F4" w:rsidRDefault="004814F1" w:rsidP="004814F1">
      <w:pPr>
        <w:numPr>
          <w:ilvl w:val="1"/>
          <w:numId w:val="2"/>
        </w:numPr>
        <w:ind w:left="1440" w:hanging="1440"/>
      </w:pPr>
      <w:r w:rsidRPr="00C825F4">
        <w:rPr>
          <w:b/>
        </w:rPr>
        <w:t>Co-Investigator</w:t>
      </w:r>
      <w:r w:rsidRPr="00C825F4">
        <w:t>,</w:t>
      </w:r>
      <w:r w:rsidRPr="00C825F4">
        <w:rPr>
          <w:i/>
        </w:rPr>
        <w:t xml:space="preserve"> Partner Abuse and HIV among Women Receiving Emergency Care, </w:t>
      </w:r>
      <w:r w:rsidRPr="00C825F4">
        <w:t>National Institute of Mental Health ($2,001,137)</w:t>
      </w:r>
      <w:r w:rsidR="00F94D13">
        <w:t xml:space="preserve"> (PI: Dr. Nabila El-</w:t>
      </w:r>
      <w:proofErr w:type="spellStart"/>
      <w:r w:rsidR="00F94D13">
        <w:t>Bassel</w:t>
      </w:r>
      <w:proofErr w:type="spellEnd"/>
      <w:r w:rsidR="00F94D13">
        <w:t>)</w:t>
      </w:r>
    </w:p>
    <w:p w14:paraId="6D8599B6" w14:textId="77777777" w:rsidR="004814F1" w:rsidRPr="00C825F4" w:rsidRDefault="004814F1" w:rsidP="004814F1">
      <w:pPr>
        <w:ind w:left="1440" w:hanging="1440"/>
        <w:rPr>
          <w:bCs/>
        </w:rPr>
      </w:pPr>
    </w:p>
    <w:p w14:paraId="3966BA47" w14:textId="0890336F" w:rsidR="004814F1" w:rsidRPr="00C825F4" w:rsidRDefault="004814F1" w:rsidP="004814F1">
      <w:pPr>
        <w:ind w:left="1440" w:hanging="1440"/>
      </w:pPr>
      <w:r w:rsidRPr="00C825F4">
        <w:t>1997-2001</w:t>
      </w:r>
      <w:r w:rsidRPr="00C825F4">
        <w:tab/>
      </w:r>
      <w:r w:rsidRPr="00C825F4">
        <w:rPr>
          <w:b/>
        </w:rPr>
        <w:t>Co-Investigator</w:t>
      </w:r>
      <w:r w:rsidRPr="00C825F4">
        <w:t xml:space="preserve">, </w:t>
      </w:r>
      <w:r w:rsidRPr="00C825F4">
        <w:rPr>
          <w:i/>
        </w:rPr>
        <w:t xml:space="preserve">HIV Prevention with Minority Women and Male Sex Partners, </w:t>
      </w:r>
      <w:r w:rsidRPr="00C825F4">
        <w:t>National Institute of Mental Health ($2,191,244)</w:t>
      </w:r>
      <w:r w:rsidR="00820ED2">
        <w:t xml:space="preserve"> (PI: Dr. Nabila El-</w:t>
      </w:r>
      <w:proofErr w:type="spellStart"/>
      <w:r w:rsidR="00820ED2">
        <w:t>Bassel</w:t>
      </w:r>
      <w:proofErr w:type="spellEnd"/>
      <w:r w:rsidR="00820ED2">
        <w:t>)</w:t>
      </w:r>
    </w:p>
    <w:p w14:paraId="350503A5" w14:textId="77777777" w:rsidR="004814F1" w:rsidRDefault="004814F1" w:rsidP="004814F1">
      <w:pPr>
        <w:rPr>
          <w:bCs/>
        </w:rPr>
      </w:pPr>
    </w:p>
    <w:p w14:paraId="1C69A038" w14:textId="1F11DADB" w:rsidR="004814F1" w:rsidRPr="00C825F4" w:rsidRDefault="004814F1" w:rsidP="004814F1">
      <w:pPr>
        <w:ind w:left="1440" w:hanging="1440"/>
      </w:pPr>
      <w:r w:rsidRPr="00C825F4">
        <w:t>1997-2000</w:t>
      </w:r>
      <w:r w:rsidRPr="00C825F4">
        <w:tab/>
      </w:r>
      <w:r w:rsidRPr="00C825F4">
        <w:rPr>
          <w:b/>
        </w:rPr>
        <w:t>Co-Investigator</w:t>
      </w:r>
      <w:r w:rsidRPr="00C825F4">
        <w:t xml:space="preserve">, </w:t>
      </w:r>
      <w:r w:rsidRPr="00C825F4">
        <w:rPr>
          <w:i/>
        </w:rPr>
        <w:t xml:space="preserve">Partner Abuse: Minority Women on Methadone, </w:t>
      </w:r>
      <w:r w:rsidRPr="00C825F4">
        <w:t>National Institute on Drug Abuse ($1,337,755)</w:t>
      </w:r>
      <w:r w:rsidR="00820ED2">
        <w:t xml:space="preserve"> (PI: Dr. Nabila El-</w:t>
      </w:r>
      <w:proofErr w:type="spellStart"/>
      <w:r w:rsidR="00820ED2">
        <w:t>Bassel</w:t>
      </w:r>
      <w:proofErr w:type="spellEnd"/>
      <w:r w:rsidR="00820ED2">
        <w:t>)</w:t>
      </w:r>
    </w:p>
    <w:p w14:paraId="1B343E91" w14:textId="77777777" w:rsidR="004814F1" w:rsidRPr="00C825F4" w:rsidRDefault="004814F1" w:rsidP="004814F1">
      <w:pPr>
        <w:ind w:left="1440" w:hanging="1440"/>
        <w:jc w:val="both"/>
        <w:rPr>
          <w:bCs/>
        </w:rPr>
      </w:pPr>
    </w:p>
    <w:p w14:paraId="3E50F952" w14:textId="77777777" w:rsidR="004814F1" w:rsidRPr="00C825F4" w:rsidRDefault="004814F1" w:rsidP="004814F1">
      <w:pPr>
        <w:jc w:val="center"/>
        <w:outlineLvl w:val="0"/>
        <w:rPr>
          <w:b/>
        </w:rPr>
      </w:pPr>
      <w:r w:rsidRPr="00C825F4">
        <w:rPr>
          <w:b/>
        </w:rPr>
        <w:t>PEER REVIEWED PUBLICATIONS</w:t>
      </w:r>
    </w:p>
    <w:p w14:paraId="41827877" w14:textId="77777777" w:rsidR="000A5BE4" w:rsidRDefault="000A5BE4" w:rsidP="004814F1"/>
    <w:p w14:paraId="4379A4EB" w14:textId="54AD5549" w:rsidR="004814F1" w:rsidRDefault="000A5BE4" w:rsidP="004814F1">
      <w:r>
        <w:t>Publications are listed in order of role in authoring and seniority for last auth</w:t>
      </w:r>
      <w:r w:rsidR="002C5098">
        <w:t>or. Candidate name is noted in bold font.</w:t>
      </w:r>
    </w:p>
    <w:p w14:paraId="6192AFDF" w14:textId="77777777" w:rsidR="00060195" w:rsidRPr="00060195" w:rsidRDefault="00060195" w:rsidP="00060195">
      <w:pPr>
        <w:pStyle w:val="ListParagraph"/>
        <w:widowControl/>
        <w:autoSpaceDE/>
        <w:autoSpaceDN/>
        <w:contextualSpacing/>
        <w:rPr>
          <w:sz w:val="24"/>
          <w:szCs w:val="24"/>
        </w:rPr>
      </w:pPr>
    </w:p>
    <w:p w14:paraId="1E31B86E" w14:textId="77777777" w:rsidR="0029154B" w:rsidRPr="002C5098" w:rsidRDefault="0029154B" w:rsidP="0029154B">
      <w:pPr>
        <w:pStyle w:val="ListParagraph"/>
        <w:numPr>
          <w:ilvl w:val="0"/>
          <w:numId w:val="12"/>
        </w:numPr>
        <w:ind w:hanging="720"/>
        <w:rPr>
          <w:color w:val="000000" w:themeColor="text1"/>
          <w:sz w:val="24"/>
          <w:szCs w:val="24"/>
        </w:rPr>
      </w:pPr>
      <w:proofErr w:type="spellStart"/>
      <w:r w:rsidRPr="002C5098">
        <w:rPr>
          <w:color w:val="000000" w:themeColor="text1"/>
          <w:sz w:val="24"/>
          <w:szCs w:val="24"/>
          <w:shd w:val="clear" w:color="auto" w:fill="FFFFFF"/>
        </w:rPr>
        <w:t>Mellins</w:t>
      </w:r>
      <w:proofErr w:type="spellEnd"/>
      <w:r w:rsidRPr="002C5098">
        <w:rPr>
          <w:color w:val="000000" w:themeColor="text1"/>
          <w:sz w:val="24"/>
          <w:szCs w:val="24"/>
          <w:shd w:val="clear" w:color="auto" w:fill="FFFFFF"/>
        </w:rPr>
        <w:t xml:space="preserve">, C. A., Walsh, K., </w:t>
      </w:r>
      <w:proofErr w:type="spellStart"/>
      <w:r w:rsidRPr="002C5098">
        <w:rPr>
          <w:color w:val="000000" w:themeColor="text1"/>
          <w:sz w:val="24"/>
          <w:szCs w:val="24"/>
          <w:shd w:val="clear" w:color="auto" w:fill="FFFFFF"/>
        </w:rPr>
        <w:t>Sarvet</w:t>
      </w:r>
      <w:proofErr w:type="spellEnd"/>
      <w:r w:rsidRPr="002C5098">
        <w:rPr>
          <w:color w:val="000000" w:themeColor="text1"/>
          <w:sz w:val="24"/>
          <w:szCs w:val="24"/>
          <w:shd w:val="clear" w:color="auto" w:fill="FFFFFF"/>
        </w:rPr>
        <w:t xml:space="preserve">, A. L., Wall, M., </w:t>
      </w:r>
      <w:r w:rsidRPr="002C5098">
        <w:rPr>
          <w:b/>
          <w:color w:val="000000" w:themeColor="text1"/>
          <w:sz w:val="24"/>
          <w:szCs w:val="24"/>
          <w:shd w:val="clear" w:color="auto" w:fill="FFFFFF"/>
        </w:rPr>
        <w:t>Gilbert,</w:t>
      </w:r>
      <w:r w:rsidRPr="002C5098">
        <w:rPr>
          <w:color w:val="000000" w:themeColor="text1"/>
          <w:sz w:val="24"/>
          <w:szCs w:val="24"/>
          <w:shd w:val="clear" w:color="auto" w:fill="FFFFFF"/>
        </w:rPr>
        <w:t xml:space="preserve"> L., Santelli, J. S., Thompson, M., Wilson, P. A., Khan, S., Benson, S. Bah, K., Kaufman, K. A., Reardon, L. &amp; Hirsch, J. S. (2017). Sexual assault incidents among college undergraduates: Prevalence and factors associated with risk.</w:t>
      </w:r>
      <w:r w:rsidRPr="002C5098">
        <w:rPr>
          <w:i/>
          <w:iCs/>
          <w:color w:val="000000" w:themeColor="text1"/>
          <w:sz w:val="24"/>
          <w:szCs w:val="24"/>
          <w:shd w:val="clear" w:color="auto" w:fill="FFFFFF"/>
        </w:rPr>
        <w:t> </w:t>
      </w:r>
      <w:proofErr w:type="spellStart"/>
      <w:r w:rsidRPr="002C5098">
        <w:rPr>
          <w:i/>
          <w:iCs/>
          <w:color w:val="000000" w:themeColor="text1"/>
          <w:sz w:val="24"/>
          <w:szCs w:val="24"/>
          <w:shd w:val="clear" w:color="auto" w:fill="FFFFFF"/>
        </w:rPr>
        <w:t>PLoS</w:t>
      </w:r>
      <w:proofErr w:type="spellEnd"/>
      <w:r w:rsidRPr="002C5098">
        <w:rPr>
          <w:i/>
          <w:iCs/>
          <w:color w:val="000000" w:themeColor="text1"/>
          <w:sz w:val="24"/>
          <w:szCs w:val="24"/>
          <w:shd w:val="clear" w:color="auto" w:fill="FFFFFF"/>
        </w:rPr>
        <w:t xml:space="preserve"> One, 12</w:t>
      </w:r>
      <w:r w:rsidRPr="002C5098">
        <w:rPr>
          <w:color w:val="000000" w:themeColor="text1"/>
          <w:sz w:val="24"/>
          <w:szCs w:val="24"/>
          <w:shd w:val="clear" w:color="auto" w:fill="FFFFFF"/>
        </w:rPr>
        <w:t xml:space="preserve">(11) </w:t>
      </w:r>
      <w:proofErr w:type="spellStart"/>
      <w:r w:rsidRPr="002C5098">
        <w:rPr>
          <w:color w:val="000000" w:themeColor="text1"/>
          <w:sz w:val="24"/>
          <w:szCs w:val="24"/>
          <w:shd w:val="clear" w:color="auto" w:fill="FFFFFF"/>
        </w:rPr>
        <w:t>doi:http</w:t>
      </w:r>
      <w:proofErr w:type="spellEnd"/>
      <w:r w:rsidRPr="002C5098">
        <w:rPr>
          <w:color w:val="000000" w:themeColor="text1"/>
          <w:sz w:val="24"/>
          <w:szCs w:val="24"/>
          <w:shd w:val="clear" w:color="auto" w:fill="FFFFFF"/>
        </w:rPr>
        <w:t>://dx.doi.org/10.1371/journal.pone.0186471</w:t>
      </w:r>
    </w:p>
    <w:p w14:paraId="484FE7DA" w14:textId="77777777" w:rsidR="00B2355A" w:rsidRPr="00B2355A" w:rsidRDefault="00B2355A" w:rsidP="00B2355A">
      <w:pPr>
        <w:pStyle w:val="ListParagraph"/>
        <w:rPr>
          <w:color w:val="000000" w:themeColor="text1"/>
          <w:sz w:val="22"/>
          <w:szCs w:val="22"/>
        </w:rPr>
      </w:pPr>
    </w:p>
    <w:p w14:paraId="309085DA" w14:textId="1AA23BF5" w:rsidR="00B2355A" w:rsidRPr="0029154B" w:rsidRDefault="00B2355A" w:rsidP="0029154B">
      <w:pPr>
        <w:pStyle w:val="ListParagraph"/>
        <w:numPr>
          <w:ilvl w:val="0"/>
          <w:numId w:val="12"/>
        </w:numPr>
        <w:ind w:hanging="720"/>
        <w:rPr>
          <w:color w:val="000000" w:themeColor="text1"/>
          <w:sz w:val="22"/>
          <w:szCs w:val="22"/>
        </w:rPr>
      </w:pPr>
      <w:r w:rsidRPr="00221C3A">
        <w:rPr>
          <w:color w:val="1A1A1A"/>
          <w:sz w:val="24"/>
          <w:szCs w:val="24"/>
        </w:rPr>
        <w:t xml:space="preserve">Clark, C. J., Spencer, R. A., </w:t>
      </w:r>
      <w:proofErr w:type="spellStart"/>
      <w:r w:rsidRPr="00221C3A">
        <w:rPr>
          <w:color w:val="1A1A1A"/>
          <w:sz w:val="24"/>
          <w:szCs w:val="24"/>
        </w:rPr>
        <w:t>Khalaf</w:t>
      </w:r>
      <w:proofErr w:type="spellEnd"/>
      <w:r w:rsidRPr="00221C3A">
        <w:rPr>
          <w:color w:val="1A1A1A"/>
          <w:sz w:val="24"/>
          <w:szCs w:val="24"/>
        </w:rPr>
        <w:t>, I. A</w:t>
      </w:r>
      <w:r w:rsidRPr="00221C3A">
        <w:rPr>
          <w:b/>
          <w:color w:val="1A1A1A"/>
          <w:sz w:val="24"/>
          <w:szCs w:val="24"/>
        </w:rPr>
        <w:t>., Gilbert, L</w:t>
      </w:r>
      <w:r w:rsidRPr="00221C3A">
        <w:rPr>
          <w:color w:val="1A1A1A"/>
          <w:sz w:val="24"/>
          <w:szCs w:val="24"/>
        </w:rPr>
        <w:t>., El-</w:t>
      </w:r>
      <w:proofErr w:type="spellStart"/>
      <w:r w:rsidRPr="00221C3A">
        <w:rPr>
          <w:color w:val="1A1A1A"/>
          <w:sz w:val="24"/>
          <w:szCs w:val="24"/>
        </w:rPr>
        <w:t>Bassel</w:t>
      </w:r>
      <w:proofErr w:type="spellEnd"/>
      <w:r w:rsidRPr="00221C3A">
        <w:rPr>
          <w:color w:val="1A1A1A"/>
          <w:sz w:val="24"/>
          <w:szCs w:val="24"/>
        </w:rPr>
        <w:t>, N., S</w:t>
      </w:r>
      <w:r>
        <w:rPr>
          <w:color w:val="1A1A1A"/>
          <w:sz w:val="24"/>
          <w:szCs w:val="24"/>
        </w:rPr>
        <w:t>ilverman, J. G., &amp; Raj, A. (2017</w:t>
      </w:r>
      <w:r w:rsidRPr="00221C3A">
        <w:rPr>
          <w:color w:val="1A1A1A"/>
          <w:sz w:val="24"/>
          <w:szCs w:val="24"/>
        </w:rPr>
        <w:t xml:space="preserve">). The influence of family violence and child marriage on unmet need for family planning in Jordan. </w:t>
      </w:r>
      <w:r>
        <w:rPr>
          <w:i/>
          <w:iCs/>
          <w:color w:val="1A1A1A"/>
          <w:sz w:val="24"/>
          <w:szCs w:val="24"/>
        </w:rPr>
        <w:t>BMJ</w:t>
      </w:r>
      <w:r w:rsidR="007A4BE1">
        <w:rPr>
          <w:i/>
          <w:iCs/>
          <w:color w:val="1A1A1A"/>
          <w:sz w:val="24"/>
          <w:szCs w:val="24"/>
        </w:rPr>
        <w:t xml:space="preserve"> Sexual and Reproductive Health,</w:t>
      </w:r>
      <w:r>
        <w:rPr>
          <w:i/>
          <w:iCs/>
          <w:color w:val="1A1A1A"/>
          <w:sz w:val="24"/>
          <w:szCs w:val="24"/>
        </w:rPr>
        <w:t xml:space="preserve"> 43</w:t>
      </w:r>
      <w:r w:rsidRPr="007A4BE1">
        <w:rPr>
          <w:iCs/>
          <w:color w:val="1A1A1A"/>
          <w:sz w:val="24"/>
          <w:szCs w:val="24"/>
        </w:rPr>
        <w:t>(2)</w:t>
      </w:r>
      <w:r w:rsidR="007A4BE1">
        <w:rPr>
          <w:iCs/>
          <w:color w:val="1A1A1A"/>
          <w:sz w:val="24"/>
          <w:szCs w:val="24"/>
        </w:rPr>
        <w:t>,</w:t>
      </w:r>
      <w:r w:rsidR="005D1040">
        <w:rPr>
          <w:iCs/>
          <w:color w:val="1A1A1A"/>
          <w:sz w:val="24"/>
          <w:szCs w:val="24"/>
        </w:rPr>
        <w:t xml:space="preserve"> 105-112.</w:t>
      </w:r>
    </w:p>
    <w:p w14:paraId="747D2302" w14:textId="77777777" w:rsidR="0029154B" w:rsidRPr="0045732D" w:rsidRDefault="0029154B" w:rsidP="0029154B">
      <w:pPr>
        <w:pStyle w:val="EndNoteBibliography"/>
        <w:ind w:left="720"/>
        <w:rPr>
          <w:rFonts w:ascii="Arial" w:hAnsi="Arial" w:cs="Arial"/>
          <w:color w:val="000000" w:themeColor="text1"/>
          <w:sz w:val="22"/>
          <w:szCs w:val="22"/>
        </w:rPr>
      </w:pPr>
    </w:p>
    <w:p w14:paraId="012AFB61" w14:textId="5949CD6D" w:rsidR="00060195" w:rsidRPr="006C4A03" w:rsidRDefault="004814F1">
      <w:pPr>
        <w:pStyle w:val="ListParagraph"/>
        <w:widowControl/>
        <w:numPr>
          <w:ilvl w:val="0"/>
          <w:numId w:val="12"/>
        </w:numPr>
        <w:autoSpaceDE/>
        <w:autoSpaceDN/>
        <w:ind w:left="630" w:hanging="630"/>
        <w:contextualSpacing/>
        <w:pPrChange w:id="1" w:author="Microsoft Office User" w:date="2017-05-13T10:25:00Z">
          <w:pPr>
            <w:pStyle w:val="ListParagraph"/>
            <w:numPr>
              <w:numId w:val="13"/>
            </w:numPr>
            <w:tabs>
              <w:tab w:val="num" w:pos="360"/>
              <w:tab w:val="num" w:pos="720"/>
            </w:tabs>
            <w:ind w:hanging="720"/>
          </w:pPr>
        </w:pPrChange>
      </w:pPr>
      <w:r w:rsidRPr="00221C3A">
        <w:rPr>
          <w:b/>
          <w:color w:val="222222"/>
          <w:sz w:val="24"/>
          <w:szCs w:val="24"/>
          <w:shd w:val="clear" w:color="auto" w:fill="FFFFFF"/>
        </w:rPr>
        <w:t>Gilbert, L</w:t>
      </w:r>
      <w:r w:rsidRPr="00221C3A">
        <w:rPr>
          <w:color w:val="222222"/>
          <w:sz w:val="24"/>
          <w:szCs w:val="24"/>
          <w:shd w:val="clear" w:color="auto" w:fill="FFFFFF"/>
        </w:rPr>
        <w:t xml:space="preserve">., </w:t>
      </w:r>
      <w:proofErr w:type="spellStart"/>
      <w:r w:rsidRPr="00221C3A">
        <w:rPr>
          <w:color w:val="222222"/>
          <w:sz w:val="24"/>
          <w:szCs w:val="24"/>
          <w:shd w:val="clear" w:color="auto" w:fill="FFFFFF"/>
        </w:rPr>
        <w:t>Jiwatram</w:t>
      </w:r>
      <w:proofErr w:type="spellEnd"/>
      <w:r w:rsidRPr="00221C3A">
        <w:rPr>
          <w:rFonts w:ascii="Calibri" w:eastAsia="Calibri" w:hAnsi="Calibri" w:cs="Calibri"/>
          <w:color w:val="222222"/>
          <w:sz w:val="24"/>
          <w:szCs w:val="24"/>
          <w:shd w:val="clear" w:color="auto" w:fill="FFFFFF"/>
        </w:rPr>
        <w:t>‐</w:t>
      </w:r>
      <w:r w:rsidRPr="00221C3A">
        <w:rPr>
          <w:color w:val="222222"/>
          <w:sz w:val="24"/>
          <w:szCs w:val="24"/>
          <w:shd w:val="clear" w:color="auto" w:fill="FFFFFF"/>
        </w:rPr>
        <w:t xml:space="preserve">Negron, T., </w:t>
      </w:r>
      <w:proofErr w:type="spellStart"/>
      <w:r w:rsidRPr="00221C3A">
        <w:rPr>
          <w:color w:val="222222"/>
          <w:sz w:val="24"/>
          <w:szCs w:val="24"/>
          <w:shd w:val="clear" w:color="auto" w:fill="FFFFFF"/>
        </w:rPr>
        <w:t>Nikitin</w:t>
      </w:r>
      <w:proofErr w:type="spellEnd"/>
      <w:r w:rsidRPr="00221C3A">
        <w:rPr>
          <w:color w:val="222222"/>
          <w:sz w:val="24"/>
          <w:szCs w:val="24"/>
          <w:shd w:val="clear" w:color="auto" w:fill="FFFFFF"/>
        </w:rPr>
        <w:t xml:space="preserve">, D., </w:t>
      </w:r>
      <w:proofErr w:type="spellStart"/>
      <w:r w:rsidRPr="00221C3A">
        <w:rPr>
          <w:color w:val="222222"/>
          <w:sz w:val="24"/>
          <w:szCs w:val="24"/>
          <w:shd w:val="clear" w:color="auto" w:fill="FFFFFF"/>
        </w:rPr>
        <w:t>Rychkova</w:t>
      </w:r>
      <w:proofErr w:type="spellEnd"/>
      <w:r w:rsidRPr="00221C3A">
        <w:rPr>
          <w:color w:val="222222"/>
          <w:sz w:val="24"/>
          <w:szCs w:val="24"/>
          <w:shd w:val="clear" w:color="auto" w:fill="FFFFFF"/>
        </w:rPr>
        <w:t xml:space="preserve">, O., </w:t>
      </w:r>
      <w:proofErr w:type="spellStart"/>
      <w:r w:rsidRPr="00221C3A">
        <w:rPr>
          <w:color w:val="222222"/>
          <w:sz w:val="24"/>
          <w:szCs w:val="24"/>
          <w:shd w:val="clear" w:color="auto" w:fill="FFFFFF"/>
        </w:rPr>
        <w:t>McCrimmon</w:t>
      </w:r>
      <w:proofErr w:type="spellEnd"/>
      <w:r w:rsidRPr="00221C3A">
        <w:rPr>
          <w:color w:val="222222"/>
          <w:sz w:val="24"/>
          <w:szCs w:val="24"/>
          <w:shd w:val="clear" w:color="auto" w:fill="FFFFFF"/>
        </w:rPr>
        <w:t xml:space="preserve">, T., </w:t>
      </w:r>
      <w:proofErr w:type="spellStart"/>
      <w:r w:rsidRPr="00221C3A">
        <w:rPr>
          <w:color w:val="222222"/>
          <w:sz w:val="24"/>
          <w:szCs w:val="24"/>
          <w:shd w:val="clear" w:color="auto" w:fill="FFFFFF"/>
        </w:rPr>
        <w:t>Ermolaeva</w:t>
      </w:r>
      <w:proofErr w:type="spellEnd"/>
      <w:r w:rsidRPr="00221C3A">
        <w:rPr>
          <w:color w:val="222222"/>
          <w:sz w:val="24"/>
          <w:szCs w:val="24"/>
          <w:shd w:val="clear" w:color="auto" w:fill="FFFFFF"/>
        </w:rPr>
        <w:t>, I., &amp; Hunt, T. (2017). Feasibility and preliminary effects of a screening, brief intervention and referral to treatment model to address gender</w:t>
      </w:r>
      <w:r w:rsidRPr="00221C3A">
        <w:rPr>
          <w:rFonts w:ascii="Calibri" w:eastAsia="Calibri" w:hAnsi="Calibri" w:cs="Calibri"/>
          <w:color w:val="222222"/>
          <w:sz w:val="24"/>
          <w:szCs w:val="24"/>
          <w:shd w:val="clear" w:color="auto" w:fill="FFFFFF"/>
        </w:rPr>
        <w:t>‐</w:t>
      </w:r>
      <w:r w:rsidRPr="00221C3A">
        <w:rPr>
          <w:color w:val="222222"/>
          <w:sz w:val="24"/>
          <w:szCs w:val="24"/>
          <w:shd w:val="clear" w:color="auto" w:fill="FFFFFF"/>
        </w:rPr>
        <w:t xml:space="preserve">based violence among women who use drugs in Kyrgyzstan: Project WINGS (Women Initiating New Goals of Safety). </w:t>
      </w:r>
      <w:r w:rsidR="0029154B">
        <w:rPr>
          <w:i/>
          <w:iCs/>
          <w:color w:val="222222"/>
          <w:sz w:val="24"/>
          <w:szCs w:val="24"/>
          <w:shd w:val="clear" w:color="auto" w:fill="FFFFFF"/>
        </w:rPr>
        <w:t>Drug and Alcohol R</w:t>
      </w:r>
      <w:r w:rsidRPr="00221C3A">
        <w:rPr>
          <w:i/>
          <w:iCs/>
          <w:color w:val="222222"/>
          <w:sz w:val="24"/>
          <w:szCs w:val="24"/>
          <w:shd w:val="clear" w:color="auto" w:fill="FFFFFF"/>
        </w:rPr>
        <w:t>eview</w:t>
      </w:r>
      <w:r w:rsidRPr="00221C3A">
        <w:rPr>
          <w:color w:val="222222"/>
          <w:sz w:val="24"/>
          <w:szCs w:val="24"/>
          <w:shd w:val="clear" w:color="auto" w:fill="FFFFFF"/>
        </w:rPr>
        <w:t>, </w:t>
      </w:r>
      <w:r w:rsidRPr="00221C3A">
        <w:rPr>
          <w:i/>
          <w:iCs/>
          <w:color w:val="222222"/>
          <w:sz w:val="24"/>
          <w:szCs w:val="24"/>
          <w:shd w:val="clear" w:color="auto" w:fill="FFFFFF"/>
        </w:rPr>
        <w:t>36</w:t>
      </w:r>
      <w:r w:rsidRPr="00221C3A">
        <w:rPr>
          <w:color w:val="222222"/>
          <w:sz w:val="24"/>
          <w:szCs w:val="24"/>
          <w:shd w:val="clear" w:color="auto" w:fill="FFFFFF"/>
        </w:rPr>
        <w:t>(1), 125-133.</w:t>
      </w:r>
      <w:r w:rsidR="00060195" w:rsidRPr="00060195">
        <w:rPr>
          <w:color w:val="222222"/>
          <w:shd w:val="clear" w:color="auto" w:fill="FFFFFF"/>
        </w:rPr>
        <w:t xml:space="preserve"> </w:t>
      </w:r>
    </w:p>
    <w:p w14:paraId="151EF958" w14:textId="77777777" w:rsidR="006C4A03" w:rsidRPr="00060195" w:rsidRDefault="006C4A03" w:rsidP="0029154B">
      <w:pPr>
        <w:pStyle w:val="ListParagraph"/>
        <w:widowControl/>
        <w:autoSpaceDE/>
        <w:autoSpaceDN/>
        <w:ind w:left="630"/>
        <w:contextualSpacing/>
      </w:pPr>
    </w:p>
    <w:p w14:paraId="7A30617C" w14:textId="464FCC86" w:rsidR="00060195" w:rsidRPr="00D133CB" w:rsidRDefault="00060195" w:rsidP="00060195">
      <w:pPr>
        <w:pStyle w:val="ListParagraph"/>
        <w:widowControl/>
        <w:numPr>
          <w:ilvl w:val="0"/>
          <w:numId w:val="12"/>
        </w:numPr>
        <w:autoSpaceDE/>
        <w:autoSpaceDN/>
        <w:ind w:left="630" w:hanging="630"/>
        <w:contextualSpacing/>
        <w:rPr>
          <w:sz w:val="24"/>
          <w:szCs w:val="24"/>
        </w:rPr>
      </w:pPr>
      <w:proofErr w:type="spellStart"/>
      <w:r w:rsidRPr="00D133CB">
        <w:rPr>
          <w:color w:val="222222"/>
          <w:sz w:val="24"/>
          <w:szCs w:val="24"/>
          <w:shd w:val="clear" w:color="auto" w:fill="FFFFFF"/>
        </w:rPr>
        <w:t>Kumparatana</w:t>
      </w:r>
      <w:proofErr w:type="spellEnd"/>
      <w:r w:rsidRPr="00D133CB">
        <w:rPr>
          <w:color w:val="222222"/>
          <w:sz w:val="24"/>
          <w:szCs w:val="24"/>
          <w:shd w:val="clear" w:color="auto" w:fill="FFFFFF"/>
        </w:rPr>
        <w:t xml:space="preserve">, P., </w:t>
      </w:r>
      <w:proofErr w:type="spellStart"/>
      <w:r w:rsidRPr="00D133CB">
        <w:rPr>
          <w:color w:val="222222"/>
          <w:sz w:val="24"/>
          <w:szCs w:val="24"/>
          <w:shd w:val="clear" w:color="auto" w:fill="FFFFFF"/>
        </w:rPr>
        <w:t>Cournos</w:t>
      </w:r>
      <w:proofErr w:type="spellEnd"/>
      <w:r w:rsidRPr="00D133CB">
        <w:rPr>
          <w:color w:val="222222"/>
          <w:sz w:val="24"/>
          <w:szCs w:val="24"/>
          <w:shd w:val="clear" w:color="auto" w:fill="FFFFFF"/>
        </w:rPr>
        <w:t xml:space="preserve">, F., </w:t>
      </w:r>
      <w:proofErr w:type="spellStart"/>
      <w:r w:rsidRPr="00D133CB">
        <w:rPr>
          <w:color w:val="222222"/>
          <w:sz w:val="24"/>
          <w:szCs w:val="24"/>
          <w:shd w:val="clear" w:color="auto" w:fill="FFFFFF"/>
        </w:rPr>
        <w:t>Terlikbayeva</w:t>
      </w:r>
      <w:proofErr w:type="spellEnd"/>
      <w:r w:rsidRPr="00D133CB">
        <w:rPr>
          <w:color w:val="222222"/>
          <w:sz w:val="24"/>
          <w:szCs w:val="24"/>
          <w:shd w:val="clear" w:color="auto" w:fill="FFFFFF"/>
        </w:rPr>
        <w:t xml:space="preserve">, A., </w:t>
      </w:r>
      <w:proofErr w:type="spellStart"/>
      <w:r w:rsidRPr="00D133CB">
        <w:rPr>
          <w:color w:val="222222"/>
          <w:sz w:val="24"/>
          <w:szCs w:val="24"/>
          <w:shd w:val="clear" w:color="auto" w:fill="FFFFFF"/>
        </w:rPr>
        <w:t>Rozental</w:t>
      </w:r>
      <w:proofErr w:type="spellEnd"/>
      <w:r w:rsidRPr="00D133CB">
        <w:rPr>
          <w:color w:val="222222"/>
          <w:sz w:val="24"/>
          <w:szCs w:val="24"/>
          <w:shd w:val="clear" w:color="auto" w:fill="FFFFFF"/>
        </w:rPr>
        <w:t xml:space="preserve">, Y., &amp; </w:t>
      </w:r>
      <w:r w:rsidRPr="00D133CB">
        <w:rPr>
          <w:b/>
          <w:color w:val="222222"/>
          <w:sz w:val="24"/>
          <w:szCs w:val="24"/>
          <w:shd w:val="clear" w:color="auto" w:fill="FFFFFF"/>
        </w:rPr>
        <w:t>Gilbert, L.</w:t>
      </w:r>
      <w:r w:rsidRPr="00D133CB">
        <w:rPr>
          <w:color w:val="222222"/>
          <w:sz w:val="24"/>
          <w:szCs w:val="24"/>
          <w:shd w:val="clear" w:color="auto" w:fill="FFFFFF"/>
        </w:rPr>
        <w:t xml:space="preserve"> (2017). Factors associated with self-rated health among migrant workers: results from a population-based cross-sectional study in Almaty, Kazakhstan. </w:t>
      </w:r>
      <w:r w:rsidR="0029154B">
        <w:rPr>
          <w:i/>
          <w:iCs/>
          <w:color w:val="222222"/>
          <w:sz w:val="24"/>
          <w:szCs w:val="24"/>
          <w:shd w:val="clear" w:color="auto" w:fill="FFFFFF"/>
        </w:rPr>
        <w:t>International Journal of Public H</w:t>
      </w:r>
      <w:r w:rsidRPr="00D133CB">
        <w:rPr>
          <w:i/>
          <w:iCs/>
          <w:color w:val="222222"/>
          <w:sz w:val="24"/>
          <w:szCs w:val="24"/>
          <w:shd w:val="clear" w:color="auto" w:fill="FFFFFF"/>
        </w:rPr>
        <w:t>ealth</w:t>
      </w:r>
      <w:r w:rsidRPr="00D133CB">
        <w:rPr>
          <w:color w:val="222222"/>
          <w:sz w:val="24"/>
          <w:szCs w:val="24"/>
          <w:shd w:val="clear" w:color="auto" w:fill="FFFFFF"/>
        </w:rPr>
        <w:t>, 1-10.</w:t>
      </w:r>
    </w:p>
    <w:p w14:paraId="2D18C716" w14:textId="77777777" w:rsidR="00060195" w:rsidRPr="00D133CB" w:rsidRDefault="00060195">
      <w:pPr>
        <w:ind w:left="630" w:hanging="630"/>
        <w:pPrChange w:id="2" w:author="Microsoft Office User" w:date="2017-05-13T10:25:00Z">
          <w:pPr/>
        </w:pPrChange>
      </w:pPr>
    </w:p>
    <w:p w14:paraId="2CB894F4" w14:textId="5947805C" w:rsidR="004814F1" w:rsidRPr="00D133CB" w:rsidRDefault="00060195" w:rsidP="00060195">
      <w:pPr>
        <w:pStyle w:val="ListParagraph"/>
        <w:widowControl/>
        <w:numPr>
          <w:ilvl w:val="0"/>
          <w:numId w:val="12"/>
        </w:numPr>
        <w:autoSpaceDE/>
        <w:autoSpaceDN/>
        <w:ind w:left="630" w:hanging="630"/>
        <w:contextualSpacing/>
        <w:rPr>
          <w:sz w:val="24"/>
          <w:szCs w:val="24"/>
        </w:rPr>
      </w:pPr>
      <w:r w:rsidRPr="00D133CB">
        <w:rPr>
          <w:sz w:val="24"/>
          <w:szCs w:val="24"/>
        </w:rPr>
        <w:t>El-</w:t>
      </w:r>
      <w:proofErr w:type="spellStart"/>
      <w:r w:rsidRPr="00D133CB">
        <w:rPr>
          <w:sz w:val="24"/>
          <w:szCs w:val="24"/>
        </w:rPr>
        <w:t>Bassel</w:t>
      </w:r>
      <w:proofErr w:type="spellEnd"/>
      <w:r w:rsidRPr="00D133CB">
        <w:rPr>
          <w:sz w:val="24"/>
          <w:szCs w:val="24"/>
        </w:rPr>
        <w:t>, N., Marotta, P. L., Shaw, S. A., Chang, M., Ma, X., Goddard-</w:t>
      </w:r>
      <w:proofErr w:type="spellStart"/>
      <w:r w:rsidRPr="00D133CB">
        <w:rPr>
          <w:sz w:val="24"/>
          <w:szCs w:val="24"/>
        </w:rPr>
        <w:t>Eckrich</w:t>
      </w:r>
      <w:proofErr w:type="spellEnd"/>
      <w:r w:rsidRPr="00D133CB">
        <w:rPr>
          <w:sz w:val="24"/>
          <w:szCs w:val="24"/>
        </w:rPr>
        <w:t xml:space="preserve">, D., &amp; </w:t>
      </w:r>
      <w:r w:rsidRPr="00D133CB">
        <w:rPr>
          <w:b/>
          <w:sz w:val="24"/>
          <w:szCs w:val="24"/>
        </w:rPr>
        <w:t>Gilbert,</w:t>
      </w:r>
      <w:r w:rsidRPr="00D133CB">
        <w:rPr>
          <w:sz w:val="24"/>
          <w:szCs w:val="24"/>
        </w:rPr>
        <w:t xml:space="preserve"> L. (2017). Women in community corrections in New York City: HIV infection and risks. </w:t>
      </w:r>
      <w:r w:rsidRPr="00D133CB">
        <w:rPr>
          <w:i/>
          <w:iCs/>
          <w:sz w:val="24"/>
          <w:szCs w:val="24"/>
        </w:rPr>
        <w:t>International journal of STD &amp; AIDS</w:t>
      </w:r>
      <w:r w:rsidRPr="00D133CB">
        <w:rPr>
          <w:sz w:val="24"/>
          <w:szCs w:val="24"/>
        </w:rPr>
        <w:t xml:space="preserve">, </w:t>
      </w:r>
      <w:r w:rsidRPr="00D133CB">
        <w:rPr>
          <w:i/>
          <w:iCs/>
          <w:sz w:val="24"/>
          <w:szCs w:val="24"/>
        </w:rPr>
        <w:t>28</w:t>
      </w:r>
      <w:r w:rsidRPr="00D133CB">
        <w:rPr>
          <w:sz w:val="24"/>
          <w:szCs w:val="24"/>
        </w:rPr>
        <w:t>(2), 160-169.</w:t>
      </w:r>
    </w:p>
    <w:p w14:paraId="2BA740AA" w14:textId="77777777" w:rsidR="00D133CB" w:rsidRPr="00D133CB" w:rsidRDefault="00D133CB" w:rsidP="00D133CB">
      <w:pPr>
        <w:contextualSpacing/>
      </w:pPr>
    </w:p>
    <w:p w14:paraId="3E64B147" w14:textId="50E946AE" w:rsidR="00D133CB" w:rsidRPr="00D133CB" w:rsidRDefault="00D133CB" w:rsidP="00D133CB">
      <w:pPr>
        <w:pStyle w:val="ListParagraph"/>
        <w:numPr>
          <w:ilvl w:val="0"/>
          <w:numId w:val="12"/>
        </w:numPr>
        <w:ind w:hanging="720"/>
        <w:rPr>
          <w:sz w:val="24"/>
          <w:szCs w:val="24"/>
        </w:rPr>
      </w:pPr>
      <w:r w:rsidRPr="00D133CB">
        <w:rPr>
          <w:color w:val="222222"/>
          <w:sz w:val="24"/>
          <w:szCs w:val="24"/>
          <w:shd w:val="clear" w:color="auto" w:fill="FFFFFF"/>
        </w:rPr>
        <w:t xml:space="preserve">Shaw, S. A., </w:t>
      </w:r>
      <w:proofErr w:type="spellStart"/>
      <w:r w:rsidRPr="00D133CB">
        <w:rPr>
          <w:color w:val="222222"/>
          <w:sz w:val="24"/>
          <w:szCs w:val="24"/>
          <w:shd w:val="clear" w:color="auto" w:fill="FFFFFF"/>
        </w:rPr>
        <w:t>Terlikbayeva</w:t>
      </w:r>
      <w:proofErr w:type="spellEnd"/>
      <w:r w:rsidRPr="00D133CB">
        <w:rPr>
          <w:color w:val="222222"/>
          <w:sz w:val="24"/>
          <w:szCs w:val="24"/>
          <w:shd w:val="clear" w:color="auto" w:fill="FFFFFF"/>
        </w:rPr>
        <w:t xml:space="preserve">, A., </w:t>
      </w:r>
      <w:proofErr w:type="spellStart"/>
      <w:r w:rsidRPr="00D133CB">
        <w:rPr>
          <w:color w:val="222222"/>
          <w:sz w:val="24"/>
          <w:szCs w:val="24"/>
          <w:shd w:val="clear" w:color="auto" w:fill="FFFFFF"/>
        </w:rPr>
        <w:t>Famouri</w:t>
      </w:r>
      <w:proofErr w:type="spellEnd"/>
      <w:r w:rsidRPr="00D133CB">
        <w:rPr>
          <w:color w:val="222222"/>
          <w:sz w:val="24"/>
          <w:szCs w:val="24"/>
          <w:shd w:val="clear" w:color="auto" w:fill="FFFFFF"/>
        </w:rPr>
        <w:t xml:space="preserve">, L., Hunt, T., </w:t>
      </w:r>
      <w:r w:rsidRPr="00D133CB">
        <w:rPr>
          <w:b/>
          <w:color w:val="222222"/>
          <w:sz w:val="24"/>
          <w:szCs w:val="24"/>
          <w:shd w:val="clear" w:color="auto" w:fill="FFFFFF"/>
        </w:rPr>
        <w:t>Gilbert, L</w:t>
      </w:r>
      <w:r w:rsidRPr="00D133CB">
        <w:rPr>
          <w:color w:val="222222"/>
          <w:sz w:val="24"/>
          <w:szCs w:val="24"/>
          <w:shd w:val="clear" w:color="auto" w:fill="FFFFFF"/>
        </w:rPr>
        <w:t xml:space="preserve">., </w:t>
      </w:r>
      <w:proofErr w:type="spellStart"/>
      <w:r w:rsidRPr="00D133CB">
        <w:rPr>
          <w:color w:val="222222"/>
          <w:sz w:val="24"/>
          <w:szCs w:val="24"/>
          <w:shd w:val="clear" w:color="auto" w:fill="FFFFFF"/>
        </w:rPr>
        <w:t>Rozental</w:t>
      </w:r>
      <w:proofErr w:type="spellEnd"/>
      <w:r w:rsidRPr="00D133CB">
        <w:rPr>
          <w:color w:val="222222"/>
          <w:sz w:val="24"/>
          <w:szCs w:val="24"/>
          <w:shd w:val="clear" w:color="auto" w:fill="FFFFFF"/>
        </w:rPr>
        <w:t>, Y., ... &amp; El-</w:t>
      </w:r>
      <w:proofErr w:type="spellStart"/>
      <w:r w:rsidRPr="00D133CB">
        <w:rPr>
          <w:color w:val="222222"/>
          <w:sz w:val="24"/>
          <w:szCs w:val="24"/>
          <w:shd w:val="clear" w:color="auto" w:fill="FFFFFF"/>
        </w:rPr>
        <w:t>Bassel</w:t>
      </w:r>
      <w:proofErr w:type="spellEnd"/>
      <w:r w:rsidRPr="00D133CB">
        <w:rPr>
          <w:color w:val="222222"/>
          <w:sz w:val="24"/>
          <w:szCs w:val="24"/>
          <w:shd w:val="clear" w:color="auto" w:fill="FFFFFF"/>
        </w:rPr>
        <w:t>, N. (2017). HIV testing and access to HIV medical care among people who inject drugs and their intimate partners in Kazakhstan. </w:t>
      </w:r>
      <w:r w:rsidRPr="00D133CB">
        <w:rPr>
          <w:i/>
          <w:iCs/>
          <w:color w:val="222222"/>
          <w:sz w:val="24"/>
          <w:szCs w:val="24"/>
          <w:shd w:val="clear" w:color="auto" w:fill="FFFFFF"/>
        </w:rPr>
        <w:t>Journal of Substance Use</w:t>
      </w:r>
      <w:r w:rsidRPr="00D133CB">
        <w:rPr>
          <w:color w:val="222222"/>
          <w:sz w:val="24"/>
          <w:szCs w:val="24"/>
          <w:shd w:val="clear" w:color="auto" w:fill="FFFFFF"/>
        </w:rPr>
        <w:t>, </w:t>
      </w:r>
      <w:r w:rsidRPr="00D133CB">
        <w:rPr>
          <w:i/>
          <w:iCs/>
          <w:color w:val="222222"/>
          <w:sz w:val="24"/>
          <w:szCs w:val="24"/>
          <w:shd w:val="clear" w:color="auto" w:fill="FFFFFF"/>
        </w:rPr>
        <w:t>22</w:t>
      </w:r>
      <w:r w:rsidRPr="00D133CB">
        <w:rPr>
          <w:color w:val="222222"/>
          <w:sz w:val="24"/>
          <w:szCs w:val="24"/>
          <w:shd w:val="clear" w:color="auto" w:fill="FFFFFF"/>
        </w:rPr>
        <w:t>(1), 53-59.</w:t>
      </w:r>
    </w:p>
    <w:p w14:paraId="4037165A" w14:textId="77777777" w:rsidR="004814F1" w:rsidRPr="00D133CB" w:rsidRDefault="004814F1" w:rsidP="00D133CB">
      <w:pPr>
        <w:pStyle w:val="ListParagraph"/>
        <w:ind w:hanging="720"/>
        <w:rPr>
          <w:sz w:val="24"/>
          <w:szCs w:val="24"/>
        </w:rPr>
      </w:pPr>
    </w:p>
    <w:p w14:paraId="1C616000" w14:textId="77777777" w:rsidR="004814F1" w:rsidRPr="008A523F" w:rsidRDefault="004814F1" w:rsidP="00221C3A">
      <w:pPr>
        <w:pStyle w:val="ListParagraph"/>
        <w:numPr>
          <w:ilvl w:val="0"/>
          <w:numId w:val="12"/>
        </w:numPr>
        <w:ind w:hanging="720"/>
        <w:contextualSpacing/>
        <w:rPr>
          <w:sz w:val="24"/>
          <w:szCs w:val="24"/>
          <w:lang w:eastAsia="ja-JP"/>
        </w:rPr>
      </w:pPr>
      <w:r w:rsidRPr="00221C3A">
        <w:rPr>
          <w:b/>
          <w:color w:val="1A1A1A"/>
          <w:sz w:val="24"/>
          <w:szCs w:val="24"/>
        </w:rPr>
        <w:t>Gilbert, L</w:t>
      </w:r>
      <w:r w:rsidRPr="00221C3A">
        <w:rPr>
          <w:color w:val="1A1A1A"/>
          <w:sz w:val="24"/>
          <w:szCs w:val="24"/>
        </w:rPr>
        <w:t>., Goddard-</w:t>
      </w:r>
      <w:proofErr w:type="spellStart"/>
      <w:r w:rsidRPr="00221C3A">
        <w:rPr>
          <w:color w:val="1A1A1A"/>
          <w:sz w:val="24"/>
          <w:szCs w:val="24"/>
        </w:rPr>
        <w:t>Eckrich</w:t>
      </w:r>
      <w:proofErr w:type="spellEnd"/>
      <w:r w:rsidRPr="00221C3A">
        <w:rPr>
          <w:color w:val="1A1A1A"/>
          <w:sz w:val="24"/>
          <w:szCs w:val="24"/>
        </w:rPr>
        <w:t xml:space="preserve">, D., Hunt, T., Ma, X., Chang, M., Rowe, J., ... &amp; Shaw, S. A. (2016). Efficacy of a computerized intervention on HIV and intimate partner violence among substance-using women in community corrections: a randomized controlled trial. </w:t>
      </w:r>
      <w:r w:rsidRPr="00221C3A">
        <w:rPr>
          <w:i/>
          <w:iCs/>
          <w:color w:val="1A1A1A"/>
          <w:sz w:val="24"/>
          <w:szCs w:val="24"/>
        </w:rPr>
        <w:t>American Journal of Public Health</w:t>
      </w:r>
      <w:r w:rsidRPr="00221C3A">
        <w:rPr>
          <w:color w:val="1A1A1A"/>
          <w:sz w:val="24"/>
          <w:szCs w:val="24"/>
        </w:rPr>
        <w:t>, (0), e1-e9.</w:t>
      </w:r>
    </w:p>
    <w:p w14:paraId="1783D261" w14:textId="77777777" w:rsidR="008A523F" w:rsidRPr="008A523F" w:rsidRDefault="008A523F" w:rsidP="008A523F">
      <w:pPr>
        <w:contextualSpacing/>
        <w:rPr>
          <w:lang w:eastAsia="ja-JP"/>
        </w:rPr>
      </w:pPr>
    </w:p>
    <w:p w14:paraId="0746770F" w14:textId="0894A1D9" w:rsidR="008A523F" w:rsidRPr="00523F80" w:rsidRDefault="008A523F" w:rsidP="008A523F">
      <w:pPr>
        <w:pStyle w:val="ListParagraph"/>
        <w:numPr>
          <w:ilvl w:val="0"/>
          <w:numId w:val="12"/>
        </w:numPr>
        <w:ind w:hanging="720"/>
        <w:rPr>
          <w:sz w:val="24"/>
          <w:szCs w:val="24"/>
        </w:rPr>
      </w:pPr>
      <w:r w:rsidRPr="008A523F">
        <w:rPr>
          <w:color w:val="222222"/>
          <w:sz w:val="24"/>
          <w:szCs w:val="24"/>
          <w:shd w:val="clear" w:color="auto" w:fill="FFFFFF"/>
        </w:rPr>
        <w:t>El-</w:t>
      </w:r>
      <w:proofErr w:type="spellStart"/>
      <w:r w:rsidRPr="008A523F">
        <w:rPr>
          <w:color w:val="222222"/>
          <w:sz w:val="24"/>
          <w:szCs w:val="24"/>
          <w:shd w:val="clear" w:color="auto" w:fill="FFFFFF"/>
        </w:rPr>
        <w:t>Bassel</w:t>
      </w:r>
      <w:proofErr w:type="spellEnd"/>
      <w:r w:rsidRPr="008A523F">
        <w:rPr>
          <w:color w:val="222222"/>
          <w:sz w:val="24"/>
          <w:szCs w:val="24"/>
          <w:shd w:val="clear" w:color="auto" w:fill="FFFFFF"/>
        </w:rPr>
        <w:t xml:space="preserve">, N., </w:t>
      </w:r>
      <w:r w:rsidRPr="008A523F">
        <w:rPr>
          <w:b/>
          <w:color w:val="222222"/>
          <w:sz w:val="24"/>
          <w:szCs w:val="24"/>
          <w:shd w:val="clear" w:color="auto" w:fill="FFFFFF"/>
        </w:rPr>
        <w:t>Gilbert, L</w:t>
      </w:r>
      <w:r w:rsidRPr="008A523F">
        <w:rPr>
          <w:color w:val="222222"/>
          <w:sz w:val="24"/>
          <w:szCs w:val="24"/>
          <w:shd w:val="clear" w:color="auto" w:fill="FFFFFF"/>
        </w:rPr>
        <w:t xml:space="preserve">., Shaw, S. A., </w:t>
      </w:r>
      <w:proofErr w:type="spellStart"/>
      <w:r w:rsidRPr="008A523F">
        <w:rPr>
          <w:color w:val="222222"/>
          <w:sz w:val="24"/>
          <w:szCs w:val="24"/>
          <w:shd w:val="clear" w:color="auto" w:fill="FFFFFF"/>
        </w:rPr>
        <w:t>Mergenova</w:t>
      </w:r>
      <w:proofErr w:type="spellEnd"/>
      <w:r w:rsidRPr="008A523F">
        <w:rPr>
          <w:color w:val="222222"/>
          <w:sz w:val="24"/>
          <w:szCs w:val="24"/>
          <w:shd w:val="clear" w:color="auto" w:fill="FFFFFF"/>
        </w:rPr>
        <w:t xml:space="preserve">, G., </w:t>
      </w:r>
      <w:proofErr w:type="spellStart"/>
      <w:r w:rsidRPr="008A523F">
        <w:rPr>
          <w:color w:val="222222"/>
          <w:sz w:val="24"/>
          <w:szCs w:val="24"/>
          <w:shd w:val="clear" w:color="auto" w:fill="FFFFFF"/>
        </w:rPr>
        <w:t>Terlik</w:t>
      </w:r>
      <w:r>
        <w:rPr>
          <w:color w:val="222222"/>
          <w:sz w:val="24"/>
          <w:szCs w:val="24"/>
          <w:shd w:val="clear" w:color="auto" w:fill="FFFFFF"/>
        </w:rPr>
        <w:t>bayeva</w:t>
      </w:r>
      <w:proofErr w:type="spellEnd"/>
      <w:r>
        <w:rPr>
          <w:color w:val="222222"/>
          <w:sz w:val="24"/>
          <w:szCs w:val="24"/>
          <w:shd w:val="clear" w:color="auto" w:fill="FFFFFF"/>
        </w:rPr>
        <w:t xml:space="preserve">, A., </w:t>
      </w:r>
      <w:proofErr w:type="spellStart"/>
      <w:r>
        <w:rPr>
          <w:color w:val="222222"/>
          <w:sz w:val="24"/>
          <w:szCs w:val="24"/>
          <w:shd w:val="clear" w:color="auto" w:fill="FFFFFF"/>
        </w:rPr>
        <w:t>Primbetova</w:t>
      </w:r>
      <w:proofErr w:type="spellEnd"/>
      <w:r>
        <w:rPr>
          <w:color w:val="222222"/>
          <w:sz w:val="24"/>
          <w:szCs w:val="24"/>
          <w:shd w:val="clear" w:color="auto" w:fill="FFFFFF"/>
        </w:rPr>
        <w:t xml:space="preserve">, S., </w:t>
      </w:r>
      <w:r w:rsidRPr="008A523F">
        <w:rPr>
          <w:color w:val="222222"/>
          <w:sz w:val="24"/>
          <w:szCs w:val="24"/>
          <w:shd w:val="clear" w:color="auto" w:fill="FFFFFF"/>
        </w:rPr>
        <w:t>&amp; West, B. (2016). The silk road health project: how mobility and migration status influence HIV risks among male migrant workers in Central Asia. </w:t>
      </w:r>
      <w:proofErr w:type="spellStart"/>
      <w:r w:rsidR="002C5098">
        <w:rPr>
          <w:i/>
          <w:iCs/>
          <w:color w:val="222222"/>
          <w:sz w:val="24"/>
          <w:szCs w:val="24"/>
          <w:shd w:val="clear" w:color="auto" w:fill="FFFFFF"/>
        </w:rPr>
        <w:t>PloS</w:t>
      </w:r>
      <w:proofErr w:type="spellEnd"/>
      <w:r w:rsidR="002C5098">
        <w:rPr>
          <w:i/>
          <w:iCs/>
          <w:color w:val="222222"/>
          <w:sz w:val="24"/>
          <w:szCs w:val="24"/>
          <w:shd w:val="clear" w:color="auto" w:fill="FFFFFF"/>
        </w:rPr>
        <w:t xml:space="preserve"> O</w:t>
      </w:r>
      <w:r w:rsidRPr="008A523F">
        <w:rPr>
          <w:i/>
          <w:iCs/>
          <w:color w:val="222222"/>
          <w:sz w:val="24"/>
          <w:szCs w:val="24"/>
          <w:shd w:val="clear" w:color="auto" w:fill="FFFFFF"/>
        </w:rPr>
        <w:t>ne</w:t>
      </w:r>
      <w:r w:rsidRPr="008A523F">
        <w:rPr>
          <w:color w:val="222222"/>
          <w:sz w:val="24"/>
          <w:szCs w:val="24"/>
          <w:shd w:val="clear" w:color="auto" w:fill="FFFFFF"/>
        </w:rPr>
        <w:t>, </w:t>
      </w:r>
      <w:r w:rsidRPr="008A523F">
        <w:rPr>
          <w:i/>
          <w:iCs/>
          <w:color w:val="222222"/>
          <w:sz w:val="24"/>
          <w:szCs w:val="24"/>
          <w:shd w:val="clear" w:color="auto" w:fill="FFFFFF"/>
        </w:rPr>
        <w:t>11</w:t>
      </w:r>
      <w:r w:rsidRPr="008A523F">
        <w:rPr>
          <w:color w:val="222222"/>
          <w:sz w:val="24"/>
          <w:szCs w:val="24"/>
          <w:shd w:val="clear" w:color="auto" w:fill="FFFFFF"/>
        </w:rPr>
        <w:t>(3), e0151278.</w:t>
      </w:r>
    </w:p>
    <w:p w14:paraId="69A9A576" w14:textId="77777777" w:rsidR="00523F80" w:rsidRPr="00523F80" w:rsidRDefault="00523F80" w:rsidP="00523F80"/>
    <w:p w14:paraId="7D609EDF" w14:textId="789B0DD4" w:rsidR="00523F80" w:rsidRPr="00523F80" w:rsidRDefault="00523F80" w:rsidP="00523F80">
      <w:pPr>
        <w:pStyle w:val="ListParagraph"/>
        <w:numPr>
          <w:ilvl w:val="0"/>
          <w:numId w:val="12"/>
        </w:numPr>
        <w:ind w:hanging="720"/>
        <w:rPr>
          <w:sz w:val="24"/>
          <w:szCs w:val="24"/>
        </w:rPr>
      </w:pPr>
      <w:proofErr w:type="spellStart"/>
      <w:r w:rsidRPr="00523F80">
        <w:rPr>
          <w:color w:val="222222"/>
          <w:sz w:val="24"/>
          <w:szCs w:val="24"/>
          <w:shd w:val="clear" w:color="auto" w:fill="FFFFFF"/>
        </w:rPr>
        <w:t>Mergenova</w:t>
      </w:r>
      <w:proofErr w:type="spellEnd"/>
      <w:r w:rsidRPr="00523F80">
        <w:rPr>
          <w:color w:val="222222"/>
          <w:sz w:val="24"/>
          <w:szCs w:val="24"/>
          <w:shd w:val="clear" w:color="auto" w:fill="FFFFFF"/>
        </w:rPr>
        <w:t xml:space="preserve">, G., Shaw, S. A., </w:t>
      </w:r>
      <w:proofErr w:type="spellStart"/>
      <w:r w:rsidRPr="00523F80">
        <w:rPr>
          <w:color w:val="222222"/>
          <w:sz w:val="24"/>
          <w:szCs w:val="24"/>
          <w:shd w:val="clear" w:color="auto" w:fill="FFFFFF"/>
        </w:rPr>
        <w:t>Terlikbayeva</w:t>
      </w:r>
      <w:proofErr w:type="spellEnd"/>
      <w:r w:rsidRPr="00523F80">
        <w:rPr>
          <w:color w:val="222222"/>
          <w:sz w:val="24"/>
          <w:szCs w:val="24"/>
          <w:shd w:val="clear" w:color="auto" w:fill="FFFFFF"/>
        </w:rPr>
        <w:t xml:space="preserve">, A., Gilbert, L., </w:t>
      </w:r>
      <w:proofErr w:type="spellStart"/>
      <w:r w:rsidRPr="00523F80">
        <w:rPr>
          <w:color w:val="222222"/>
          <w:sz w:val="24"/>
          <w:szCs w:val="24"/>
          <w:shd w:val="clear" w:color="auto" w:fill="FFFFFF"/>
        </w:rPr>
        <w:t>Gensburg</w:t>
      </w:r>
      <w:proofErr w:type="spellEnd"/>
      <w:r w:rsidRPr="00523F80">
        <w:rPr>
          <w:color w:val="222222"/>
          <w:sz w:val="24"/>
          <w:szCs w:val="24"/>
          <w:shd w:val="clear" w:color="auto" w:fill="FFFFFF"/>
        </w:rPr>
        <w:t xml:space="preserve">, L., </w:t>
      </w:r>
      <w:proofErr w:type="spellStart"/>
      <w:r w:rsidRPr="00523F80">
        <w:rPr>
          <w:color w:val="222222"/>
          <w:sz w:val="24"/>
          <w:szCs w:val="24"/>
          <w:shd w:val="clear" w:color="auto" w:fill="FFFFFF"/>
        </w:rPr>
        <w:t>Primbetova</w:t>
      </w:r>
      <w:proofErr w:type="spellEnd"/>
      <w:r w:rsidRPr="00523F80">
        <w:rPr>
          <w:color w:val="222222"/>
          <w:sz w:val="24"/>
          <w:szCs w:val="24"/>
          <w:shd w:val="clear" w:color="auto" w:fill="FFFFFF"/>
        </w:rPr>
        <w:t>, S., &amp; El-</w:t>
      </w:r>
      <w:proofErr w:type="spellStart"/>
      <w:r w:rsidRPr="00523F80">
        <w:rPr>
          <w:color w:val="222222"/>
          <w:sz w:val="24"/>
          <w:szCs w:val="24"/>
          <w:shd w:val="clear" w:color="auto" w:fill="FFFFFF"/>
        </w:rPr>
        <w:t>Bassel</w:t>
      </w:r>
      <w:proofErr w:type="spellEnd"/>
      <w:r w:rsidRPr="00523F80">
        <w:rPr>
          <w:color w:val="222222"/>
          <w:sz w:val="24"/>
          <w:szCs w:val="24"/>
          <w:shd w:val="clear" w:color="auto" w:fill="FFFFFF"/>
        </w:rPr>
        <w:t>, N. (2016). Social Support and HIV Risks Among Migrant and Non-Migrant Market Workers in Almaty, Kazakhstan. </w:t>
      </w:r>
      <w:r w:rsidR="0029154B">
        <w:rPr>
          <w:i/>
          <w:iCs/>
          <w:color w:val="222222"/>
          <w:sz w:val="24"/>
          <w:szCs w:val="24"/>
          <w:shd w:val="clear" w:color="auto" w:fill="FFFFFF"/>
        </w:rPr>
        <w:t>Journal of Immigrant and M</w:t>
      </w:r>
      <w:r w:rsidRPr="00523F80">
        <w:rPr>
          <w:i/>
          <w:iCs/>
          <w:color w:val="222222"/>
          <w:sz w:val="24"/>
          <w:szCs w:val="24"/>
          <w:shd w:val="clear" w:color="auto" w:fill="FFFFFF"/>
        </w:rPr>
        <w:t xml:space="preserve">inority </w:t>
      </w:r>
      <w:r w:rsidR="0029154B">
        <w:rPr>
          <w:i/>
          <w:iCs/>
          <w:color w:val="222222"/>
          <w:sz w:val="24"/>
          <w:szCs w:val="24"/>
          <w:shd w:val="clear" w:color="auto" w:fill="FFFFFF"/>
        </w:rPr>
        <w:t>H</w:t>
      </w:r>
      <w:r w:rsidRPr="00523F80">
        <w:rPr>
          <w:i/>
          <w:iCs/>
          <w:color w:val="222222"/>
          <w:sz w:val="24"/>
          <w:szCs w:val="24"/>
          <w:shd w:val="clear" w:color="auto" w:fill="FFFFFF"/>
        </w:rPr>
        <w:t>ealth</w:t>
      </w:r>
      <w:r w:rsidRPr="00523F80">
        <w:rPr>
          <w:color w:val="222222"/>
          <w:sz w:val="24"/>
          <w:szCs w:val="24"/>
          <w:shd w:val="clear" w:color="auto" w:fill="FFFFFF"/>
        </w:rPr>
        <w:t>, 1-9.</w:t>
      </w:r>
    </w:p>
    <w:p w14:paraId="5EACA9A7" w14:textId="77777777" w:rsidR="004814F1" w:rsidRPr="00221C3A" w:rsidRDefault="004814F1" w:rsidP="00221C3A">
      <w:pPr>
        <w:ind w:hanging="720"/>
      </w:pPr>
    </w:p>
    <w:p w14:paraId="20F55AB7" w14:textId="379DB949" w:rsidR="004814F1" w:rsidRPr="00221C3A" w:rsidRDefault="004814F1" w:rsidP="00221C3A">
      <w:pPr>
        <w:pStyle w:val="ListParagraph"/>
        <w:widowControl/>
        <w:numPr>
          <w:ilvl w:val="0"/>
          <w:numId w:val="12"/>
        </w:numPr>
        <w:autoSpaceDE/>
        <w:autoSpaceDN/>
        <w:ind w:hanging="720"/>
        <w:contextualSpacing/>
        <w:rPr>
          <w:color w:val="1A1A1A"/>
          <w:sz w:val="24"/>
          <w:szCs w:val="24"/>
        </w:rPr>
      </w:pPr>
      <w:proofErr w:type="spellStart"/>
      <w:r w:rsidRPr="00221C3A">
        <w:rPr>
          <w:color w:val="1A1A1A"/>
          <w:sz w:val="24"/>
          <w:szCs w:val="24"/>
        </w:rPr>
        <w:t>Engstrom</w:t>
      </w:r>
      <w:proofErr w:type="spellEnd"/>
      <w:r w:rsidRPr="00221C3A">
        <w:rPr>
          <w:color w:val="1A1A1A"/>
          <w:sz w:val="24"/>
          <w:szCs w:val="24"/>
        </w:rPr>
        <w:t xml:space="preserve">, M., </w:t>
      </w:r>
      <w:proofErr w:type="spellStart"/>
      <w:r w:rsidRPr="00221C3A">
        <w:rPr>
          <w:color w:val="1A1A1A"/>
          <w:sz w:val="24"/>
          <w:szCs w:val="24"/>
        </w:rPr>
        <w:t>Winham</w:t>
      </w:r>
      <w:proofErr w:type="spellEnd"/>
      <w:r w:rsidRPr="00221C3A">
        <w:rPr>
          <w:color w:val="1A1A1A"/>
          <w:sz w:val="24"/>
          <w:szCs w:val="24"/>
        </w:rPr>
        <w:t xml:space="preserve">, K., </w:t>
      </w:r>
      <w:r w:rsidRPr="00221C3A">
        <w:rPr>
          <w:b/>
          <w:color w:val="1A1A1A"/>
          <w:sz w:val="24"/>
          <w:szCs w:val="24"/>
        </w:rPr>
        <w:t>&amp; Gilbert, L.</w:t>
      </w:r>
      <w:r w:rsidRPr="00221C3A">
        <w:rPr>
          <w:color w:val="1A1A1A"/>
          <w:sz w:val="24"/>
          <w:szCs w:val="24"/>
        </w:rPr>
        <w:t xml:space="preserve"> (2016). Types and characteristics of childhood sexual abuse: how do they matter in HIV sexual risk behaviors among women in methadone treatment in New York City? </w:t>
      </w:r>
      <w:r w:rsidR="0029154B">
        <w:rPr>
          <w:i/>
          <w:iCs/>
          <w:color w:val="1A1A1A"/>
          <w:sz w:val="24"/>
          <w:szCs w:val="24"/>
        </w:rPr>
        <w:t>Substance Use &amp; M</w:t>
      </w:r>
      <w:r w:rsidRPr="00221C3A">
        <w:rPr>
          <w:i/>
          <w:iCs/>
          <w:color w:val="1A1A1A"/>
          <w:sz w:val="24"/>
          <w:szCs w:val="24"/>
        </w:rPr>
        <w:t>isuse</w:t>
      </w:r>
      <w:r w:rsidRPr="00221C3A">
        <w:rPr>
          <w:color w:val="1A1A1A"/>
          <w:sz w:val="24"/>
          <w:szCs w:val="24"/>
        </w:rPr>
        <w:t xml:space="preserve">, </w:t>
      </w:r>
      <w:r w:rsidRPr="00221C3A">
        <w:rPr>
          <w:i/>
          <w:iCs/>
          <w:color w:val="1A1A1A"/>
          <w:sz w:val="24"/>
          <w:szCs w:val="24"/>
        </w:rPr>
        <w:t>51</w:t>
      </w:r>
      <w:r w:rsidRPr="00221C3A">
        <w:rPr>
          <w:color w:val="1A1A1A"/>
          <w:sz w:val="24"/>
          <w:szCs w:val="24"/>
        </w:rPr>
        <w:t>(3), 277-294.</w:t>
      </w:r>
    </w:p>
    <w:p w14:paraId="7FA5D94C" w14:textId="77777777" w:rsidR="004814F1" w:rsidRPr="00221C3A" w:rsidRDefault="004814F1" w:rsidP="00221C3A">
      <w:pPr>
        <w:ind w:hanging="720"/>
        <w:rPr>
          <w:color w:val="1A1A1A"/>
        </w:rPr>
      </w:pPr>
    </w:p>
    <w:p w14:paraId="2C977142" w14:textId="0E3C34DA" w:rsidR="004814F1" w:rsidRPr="002C5098" w:rsidRDefault="004814F1" w:rsidP="002C5098">
      <w:pPr>
        <w:pStyle w:val="ListParagraph"/>
        <w:widowControl/>
        <w:numPr>
          <w:ilvl w:val="0"/>
          <w:numId w:val="12"/>
        </w:numPr>
        <w:autoSpaceDE/>
        <w:autoSpaceDN/>
        <w:ind w:hanging="720"/>
        <w:contextualSpacing/>
        <w:rPr>
          <w:color w:val="1A1A1A"/>
          <w:sz w:val="24"/>
          <w:szCs w:val="24"/>
        </w:rPr>
      </w:pPr>
      <w:r w:rsidRPr="00221C3A">
        <w:rPr>
          <w:color w:val="1A1A1A"/>
          <w:sz w:val="24"/>
          <w:szCs w:val="24"/>
        </w:rPr>
        <w:t>El-</w:t>
      </w:r>
      <w:proofErr w:type="spellStart"/>
      <w:r w:rsidRPr="00221C3A">
        <w:rPr>
          <w:color w:val="1A1A1A"/>
          <w:sz w:val="24"/>
          <w:szCs w:val="24"/>
        </w:rPr>
        <w:t>Bassel</w:t>
      </w:r>
      <w:proofErr w:type="spellEnd"/>
      <w:r w:rsidRPr="00221C3A">
        <w:rPr>
          <w:color w:val="1A1A1A"/>
          <w:sz w:val="24"/>
          <w:szCs w:val="24"/>
        </w:rPr>
        <w:t>, N., Marotta, P. L., Shaw, S. A., Chang, M., Ma, X., Goddard-</w:t>
      </w:r>
      <w:proofErr w:type="spellStart"/>
      <w:r w:rsidRPr="00221C3A">
        <w:rPr>
          <w:color w:val="1A1A1A"/>
          <w:sz w:val="24"/>
          <w:szCs w:val="24"/>
        </w:rPr>
        <w:t>Eckrich</w:t>
      </w:r>
      <w:proofErr w:type="spellEnd"/>
      <w:r w:rsidRPr="00221C3A">
        <w:rPr>
          <w:color w:val="1A1A1A"/>
          <w:sz w:val="24"/>
          <w:szCs w:val="24"/>
        </w:rPr>
        <w:t xml:space="preserve">, D., &amp; </w:t>
      </w:r>
      <w:r w:rsidRPr="00221C3A">
        <w:rPr>
          <w:b/>
          <w:color w:val="1A1A1A"/>
          <w:sz w:val="24"/>
          <w:szCs w:val="24"/>
        </w:rPr>
        <w:t>Gilbert, L</w:t>
      </w:r>
      <w:r w:rsidRPr="00221C3A">
        <w:rPr>
          <w:color w:val="1A1A1A"/>
          <w:sz w:val="24"/>
          <w:szCs w:val="24"/>
        </w:rPr>
        <w:t xml:space="preserve">. (2016). Women in community corrections in New York City: HIV infection and risks. </w:t>
      </w:r>
      <w:r w:rsidR="0029154B">
        <w:rPr>
          <w:i/>
          <w:iCs/>
          <w:color w:val="1A1A1A"/>
          <w:sz w:val="24"/>
          <w:szCs w:val="24"/>
        </w:rPr>
        <w:t>International J</w:t>
      </w:r>
      <w:r w:rsidRPr="00221C3A">
        <w:rPr>
          <w:i/>
          <w:iCs/>
          <w:color w:val="1A1A1A"/>
          <w:sz w:val="24"/>
          <w:szCs w:val="24"/>
        </w:rPr>
        <w:t>ournal of STD &amp; AIDS</w:t>
      </w:r>
      <w:r w:rsidRPr="00221C3A">
        <w:rPr>
          <w:color w:val="1A1A1A"/>
          <w:sz w:val="24"/>
          <w:szCs w:val="24"/>
        </w:rPr>
        <w:t xml:space="preserve">, </w:t>
      </w:r>
      <w:r w:rsidR="00A60154" w:rsidRPr="00A60154">
        <w:rPr>
          <w:i/>
          <w:color w:val="1A1A1A"/>
          <w:sz w:val="24"/>
          <w:szCs w:val="24"/>
        </w:rPr>
        <w:t>28</w:t>
      </w:r>
      <w:r w:rsidR="00A60154">
        <w:rPr>
          <w:color w:val="1A1A1A"/>
          <w:sz w:val="24"/>
          <w:szCs w:val="24"/>
        </w:rPr>
        <w:t>(2), 160-169</w:t>
      </w:r>
      <w:r w:rsidRPr="00221C3A">
        <w:rPr>
          <w:color w:val="1A1A1A"/>
          <w:sz w:val="24"/>
          <w:szCs w:val="24"/>
        </w:rPr>
        <w:t>.</w:t>
      </w:r>
    </w:p>
    <w:p w14:paraId="48E0BCE1" w14:textId="77777777" w:rsidR="004814F1" w:rsidRPr="00221C3A" w:rsidRDefault="004814F1" w:rsidP="00221C3A">
      <w:pPr>
        <w:ind w:hanging="720"/>
        <w:rPr>
          <w:color w:val="1A1A1A"/>
        </w:rPr>
      </w:pPr>
    </w:p>
    <w:p w14:paraId="70BADDA6" w14:textId="553E413E" w:rsidR="004814F1" w:rsidRDefault="004814F1" w:rsidP="00221C3A">
      <w:pPr>
        <w:pStyle w:val="ListParagraph"/>
        <w:numPr>
          <w:ilvl w:val="0"/>
          <w:numId w:val="12"/>
        </w:numPr>
        <w:ind w:hanging="720"/>
        <w:contextualSpacing/>
        <w:rPr>
          <w:color w:val="1A1A1A"/>
          <w:sz w:val="24"/>
          <w:szCs w:val="24"/>
        </w:rPr>
      </w:pPr>
      <w:r w:rsidRPr="00221C3A">
        <w:rPr>
          <w:color w:val="1A1A1A"/>
          <w:sz w:val="24"/>
          <w:szCs w:val="24"/>
        </w:rPr>
        <w:t>Shaw, S. A., El-</w:t>
      </w:r>
      <w:proofErr w:type="spellStart"/>
      <w:r w:rsidRPr="00221C3A">
        <w:rPr>
          <w:color w:val="1A1A1A"/>
          <w:sz w:val="24"/>
          <w:szCs w:val="24"/>
        </w:rPr>
        <w:t>Bassel</w:t>
      </w:r>
      <w:proofErr w:type="spellEnd"/>
      <w:r w:rsidRPr="00221C3A">
        <w:rPr>
          <w:color w:val="1A1A1A"/>
          <w:sz w:val="24"/>
          <w:szCs w:val="24"/>
        </w:rPr>
        <w:t xml:space="preserve">, N., </w:t>
      </w:r>
      <w:r w:rsidRPr="00221C3A">
        <w:rPr>
          <w:b/>
          <w:color w:val="1A1A1A"/>
          <w:sz w:val="24"/>
          <w:szCs w:val="24"/>
        </w:rPr>
        <w:t>Gilbert, L</w:t>
      </w:r>
      <w:r w:rsidRPr="00221C3A">
        <w:rPr>
          <w:color w:val="1A1A1A"/>
          <w:sz w:val="24"/>
          <w:szCs w:val="24"/>
        </w:rPr>
        <w:t xml:space="preserve">., </w:t>
      </w:r>
      <w:proofErr w:type="spellStart"/>
      <w:r w:rsidRPr="00221C3A">
        <w:rPr>
          <w:color w:val="1A1A1A"/>
          <w:sz w:val="24"/>
          <w:szCs w:val="24"/>
        </w:rPr>
        <w:t>Terlikbayeva</w:t>
      </w:r>
      <w:proofErr w:type="spellEnd"/>
      <w:r w:rsidRPr="00221C3A">
        <w:rPr>
          <w:color w:val="1A1A1A"/>
          <w:sz w:val="24"/>
          <w:szCs w:val="24"/>
        </w:rPr>
        <w:t xml:space="preserve">, A., Hunt, T., </w:t>
      </w:r>
      <w:proofErr w:type="spellStart"/>
      <w:r w:rsidRPr="00221C3A">
        <w:rPr>
          <w:color w:val="1A1A1A"/>
          <w:sz w:val="24"/>
          <w:szCs w:val="24"/>
        </w:rPr>
        <w:t>P</w:t>
      </w:r>
      <w:r w:rsidR="00C93FF3">
        <w:rPr>
          <w:color w:val="1A1A1A"/>
          <w:sz w:val="24"/>
          <w:szCs w:val="24"/>
        </w:rPr>
        <w:t>rimbetova</w:t>
      </w:r>
      <w:proofErr w:type="spellEnd"/>
      <w:r w:rsidR="00C93FF3">
        <w:rPr>
          <w:color w:val="1A1A1A"/>
          <w:sz w:val="24"/>
          <w:szCs w:val="24"/>
        </w:rPr>
        <w:t>, S., &amp; Chang, M. (2016</w:t>
      </w:r>
      <w:r w:rsidRPr="00221C3A">
        <w:rPr>
          <w:color w:val="1A1A1A"/>
          <w:sz w:val="24"/>
          <w:szCs w:val="24"/>
        </w:rPr>
        <w:t xml:space="preserve">). Depression among people who inject drugs and their intimate partners in Kazakhstan. </w:t>
      </w:r>
      <w:r w:rsidR="00AB65BC">
        <w:rPr>
          <w:i/>
          <w:iCs/>
          <w:color w:val="1A1A1A"/>
          <w:sz w:val="24"/>
          <w:szCs w:val="24"/>
        </w:rPr>
        <w:t>Community M</w:t>
      </w:r>
      <w:r w:rsidR="007C6F3E">
        <w:rPr>
          <w:i/>
          <w:iCs/>
          <w:color w:val="1A1A1A"/>
          <w:sz w:val="24"/>
          <w:szCs w:val="24"/>
        </w:rPr>
        <w:t>ental Health J</w:t>
      </w:r>
      <w:r w:rsidRPr="00221C3A">
        <w:rPr>
          <w:i/>
          <w:iCs/>
          <w:color w:val="1A1A1A"/>
          <w:sz w:val="24"/>
          <w:szCs w:val="24"/>
        </w:rPr>
        <w:t>ournal</w:t>
      </w:r>
      <w:r w:rsidRPr="00221C3A">
        <w:rPr>
          <w:color w:val="1A1A1A"/>
          <w:sz w:val="24"/>
          <w:szCs w:val="24"/>
        </w:rPr>
        <w:t>, 1-10.</w:t>
      </w:r>
    </w:p>
    <w:p w14:paraId="6FCD240C" w14:textId="77777777" w:rsidR="005317FC" w:rsidRPr="005317FC" w:rsidRDefault="005317FC" w:rsidP="005317FC">
      <w:pPr>
        <w:contextualSpacing/>
        <w:rPr>
          <w:color w:val="1A1A1A"/>
        </w:rPr>
      </w:pPr>
    </w:p>
    <w:p w14:paraId="7D015948" w14:textId="77777777" w:rsidR="005317FC" w:rsidRPr="005317FC" w:rsidRDefault="005317FC" w:rsidP="005317FC">
      <w:pPr>
        <w:pStyle w:val="ListParagraph"/>
        <w:numPr>
          <w:ilvl w:val="0"/>
          <w:numId w:val="12"/>
        </w:numPr>
        <w:ind w:hanging="720"/>
        <w:rPr>
          <w:sz w:val="24"/>
          <w:szCs w:val="24"/>
        </w:rPr>
      </w:pPr>
      <w:proofErr w:type="spellStart"/>
      <w:r w:rsidRPr="005317FC">
        <w:rPr>
          <w:color w:val="222222"/>
          <w:sz w:val="24"/>
          <w:szCs w:val="24"/>
          <w:shd w:val="clear" w:color="auto" w:fill="FFFFFF"/>
        </w:rPr>
        <w:t>Famouri</w:t>
      </w:r>
      <w:proofErr w:type="spellEnd"/>
      <w:r w:rsidRPr="005317FC">
        <w:rPr>
          <w:color w:val="222222"/>
          <w:sz w:val="24"/>
          <w:szCs w:val="24"/>
          <w:shd w:val="clear" w:color="auto" w:fill="FFFFFF"/>
        </w:rPr>
        <w:t xml:space="preserve">, M. L., Shaw, S. A., </w:t>
      </w:r>
      <w:proofErr w:type="spellStart"/>
      <w:r w:rsidRPr="005317FC">
        <w:rPr>
          <w:color w:val="222222"/>
          <w:sz w:val="24"/>
          <w:szCs w:val="24"/>
          <w:shd w:val="clear" w:color="auto" w:fill="FFFFFF"/>
        </w:rPr>
        <w:t>Terlikbayeva</w:t>
      </w:r>
      <w:proofErr w:type="spellEnd"/>
      <w:r w:rsidRPr="005317FC">
        <w:rPr>
          <w:color w:val="222222"/>
          <w:sz w:val="24"/>
          <w:szCs w:val="24"/>
          <w:shd w:val="clear" w:color="auto" w:fill="FFFFFF"/>
        </w:rPr>
        <w:t xml:space="preserve">, A., </w:t>
      </w:r>
      <w:r w:rsidRPr="005317FC">
        <w:rPr>
          <w:b/>
          <w:color w:val="222222"/>
          <w:sz w:val="24"/>
          <w:szCs w:val="24"/>
          <w:shd w:val="clear" w:color="auto" w:fill="FFFFFF"/>
        </w:rPr>
        <w:t>Gilbert, L</w:t>
      </w:r>
      <w:r w:rsidRPr="005317FC">
        <w:rPr>
          <w:color w:val="222222"/>
          <w:sz w:val="24"/>
          <w:szCs w:val="24"/>
          <w:shd w:val="clear" w:color="auto" w:fill="FFFFFF"/>
        </w:rPr>
        <w:t xml:space="preserve">., Hunt, T., </w:t>
      </w:r>
      <w:proofErr w:type="spellStart"/>
      <w:r w:rsidRPr="005317FC">
        <w:rPr>
          <w:color w:val="222222"/>
          <w:sz w:val="24"/>
          <w:szCs w:val="24"/>
          <w:shd w:val="clear" w:color="auto" w:fill="FFFFFF"/>
        </w:rPr>
        <w:t>Rozental</w:t>
      </w:r>
      <w:proofErr w:type="spellEnd"/>
      <w:r w:rsidRPr="005317FC">
        <w:rPr>
          <w:color w:val="222222"/>
          <w:sz w:val="24"/>
          <w:szCs w:val="24"/>
          <w:shd w:val="clear" w:color="auto" w:fill="FFFFFF"/>
        </w:rPr>
        <w:t>, Y., &amp; El-</w:t>
      </w:r>
      <w:proofErr w:type="spellStart"/>
      <w:r w:rsidRPr="005317FC">
        <w:rPr>
          <w:color w:val="222222"/>
          <w:sz w:val="24"/>
          <w:szCs w:val="24"/>
          <w:shd w:val="clear" w:color="auto" w:fill="FFFFFF"/>
        </w:rPr>
        <w:t>Bassel</w:t>
      </w:r>
      <w:proofErr w:type="spellEnd"/>
      <w:r w:rsidRPr="005317FC">
        <w:rPr>
          <w:color w:val="222222"/>
          <w:sz w:val="24"/>
          <w:szCs w:val="24"/>
          <w:shd w:val="clear" w:color="auto" w:fill="FFFFFF"/>
        </w:rPr>
        <w:t>, N. (2016). Partner notification among HCV-positive couples who inject drugs. </w:t>
      </w:r>
      <w:r w:rsidRPr="005317FC">
        <w:rPr>
          <w:i/>
          <w:iCs/>
          <w:color w:val="222222"/>
          <w:sz w:val="24"/>
          <w:szCs w:val="24"/>
          <w:shd w:val="clear" w:color="auto" w:fill="FFFFFF"/>
        </w:rPr>
        <w:t>Journal of Substance Use</w:t>
      </w:r>
      <w:r w:rsidRPr="005317FC">
        <w:rPr>
          <w:color w:val="222222"/>
          <w:sz w:val="24"/>
          <w:szCs w:val="24"/>
          <w:shd w:val="clear" w:color="auto" w:fill="FFFFFF"/>
        </w:rPr>
        <w:t>, </w:t>
      </w:r>
      <w:r w:rsidRPr="005317FC">
        <w:rPr>
          <w:i/>
          <w:iCs/>
          <w:color w:val="222222"/>
          <w:sz w:val="24"/>
          <w:szCs w:val="24"/>
          <w:shd w:val="clear" w:color="auto" w:fill="FFFFFF"/>
        </w:rPr>
        <w:t>21</w:t>
      </w:r>
      <w:r w:rsidRPr="005317FC">
        <w:rPr>
          <w:color w:val="222222"/>
          <w:sz w:val="24"/>
          <w:szCs w:val="24"/>
          <w:shd w:val="clear" w:color="auto" w:fill="FFFFFF"/>
        </w:rPr>
        <w:t>(1), 78-84.</w:t>
      </w:r>
    </w:p>
    <w:p w14:paraId="4BD6284F" w14:textId="77777777" w:rsidR="004814F1" w:rsidRPr="00221C3A" w:rsidRDefault="004814F1" w:rsidP="00221C3A">
      <w:pPr>
        <w:ind w:hanging="720"/>
      </w:pPr>
    </w:p>
    <w:p w14:paraId="71D5340A" w14:textId="6951531D" w:rsidR="004814F1" w:rsidRPr="00221C3A" w:rsidRDefault="004814F1" w:rsidP="00221C3A">
      <w:pPr>
        <w:pStyle w:val="ListParagraph"/>
        <w:numPr>
          <w:ilvl w:val="0"/>
          <w:numId w:val="12"/>
        </w:numPr>
        <w:ind w:hanging="720"/>
        <w:contextualSpacing/>
        <w:rPr>
          <w:sz w:val="24"/>
          <w:szCs w:val="24"/>
        </w:rPr>
      </w:pPr>
      <w:r w:rsidRPr="00221C3A">
        <w:rPr>
          <w:b/>
          <w:sz w:val="24"/>
          <w:szCs w:val="24"/>
        </w:rPr>
        <w:t xml:space="preserve">Gilbert, L. </w:t>
      </w:r>
      <w:r w:rsidRPr="00221C3A">
        <w:rPr>
          <w:sz w:val="24"/>
          <w:szCs w:val="24"/>
        </w:rPr>
        <w:t xml:space="preserve">Shaw, S. Goddard, D. Chang, M. Rowe, J., </w:t>
      </w:r>
      <w:proofErr w:type="spellStart"/>
      <w:r w:rsidRPr="00221C3A">
        <w:rPr>
          <w:sz w:val="24"/>
          <w:szCs w:val="24"/>
        </w:rPr>
        <w:t>Almonte</w:t>
      </w:r>
      <w:proofErr w:type="spellEnd"/>
      <w:r w:rsidRPr="00221C3A">
        <w:rPr>
          <w:sz w:val="24"/>
          <w:szCs w:val="24"/>
        </w:rPr>
        <w:t xml:space="preserve">, M. Epperson, M. </w:t>
      </w:r>
      <w:r w:rsidRPr="00221C3A">
        <w:rPr>
          <w:b/>
          <w:sz w:val="24"/>
          <w:szCs w:val="24"/>
        </w:rPr>
        <w:t>(</w:t>
      </w:r>
      <w:r w:rsidRPr="00221C3A">
        <w:rPr>
          <w:sz w:val="24"/>
          <w:szCs w:val="24"/>
        </w:rPr>
        <w:t xml:space="preserve">2015). The Comparative Effectiveness of a Computerized Service Tool to address IPV among Drug-involved Women under Community Supervision: Results from Randomized Controlled Trial (WINGS). </w:t>
      </w:r>
      <w:r w:rsidRPr="00A60154">
        <w:rPr>
          <w:i/>
          <w:sz w:val="24"/>
          <w:szCs w:val="24"/>
        </w:rPr>
        <w:t>Criminal Behavior and Mental Health</w:t>
      </w:r>
      <w:r w:rsidR="00A60154">
        <w:rPr>
          <w:sz w:val="24"/>
          <w:szCs w:val="24"/>
        </w:rPr>
        <w:t xml:space="preserve">, 25, </w:t>
      </w:r>
      <w:r w:rsidRPr="00221C3A">
        <w:rPr>
          <w:sz w:val="24"/>
          <w:szCs w:val="24"/>
        </w:rPr>
        <w:t>314-329.</w:t>
      </w:r>
    </w:p>
    <w:p w14:paraId="1B3A5F91" w14:textId="77777777" w:rsidR="004814F1" w:rsidRPr="00221C3A" w:rsidRDefault="004814F1" w:rsidP="00221C3A">
      <w:pPr>
        <w:ind w:hanging="720"/>
      </w:pPr>
    </w:p>
    <w:p w14:paraId="297101F0" w14:textId="2A73B52C" w:rsidR="004814F1" w:rsidRPr="00221C3A" w:rsidRDefault="004814F1" w:rsidP="00221C3A">
      <w:pPr>
        <w:pStyle w:val="EndNoteBibliography"/>
        <w:numPr>
          <w:ilvl w:val="0"/>
          <w:numId w:val="12"/>
        </w:numPr>
        <w:ind w:hanging="720"/>
        <w:rPr>
          <w:rFonts w:ascii="Times New Roman" w:hAnsi="Times New Roman" w:cs="Times New Roman"/>
          <w:noProof/>
        </w:rPr>
      </w:pPr>
      <w:r w:rsidRPr="00221C3A">
        <w:rPr>
          <w:rFonts w:ascii="Times New Roman" w:hAnsi="Times New Roman" w:cs="Times New Roman"/>
          <w:noProof/>
        </w:rPr>
        <w:t xml:space="preserve">Tirado-Munoz, J., Gilchrist, G., Lligona, E., </w:t>
      </w:r>
      <w:r w:rsidRPr="00221C3A">
        <w:rPr>
          <w:rFonts w:ascii="Times New Roman" w:hAnsi="Times New Roman" w:cs="Times New Roman"/>
          <w:b/>
          <w:noProof/>
        </w:rPr>
        <w:t>Gilber</w:t>
      </w:r>
      <w:r w:rsidRPr="00221C3A">
        <w:rPr>
          <w:rFonts w:ascii="Times New Roman" w:hAnsi="Times New Roman" w:cs="Times New Roman"/>
          <w:noProof/>
        </w:rPr>
        <w:t xml:space="preserve">t, L., Torrens, M. (2015) A group intervention to reduce intimate partner violence among female drug users. Results from a randomized controlled pilot trial in a community substance abuse center in Barcelona, Spain. </w:t>
      </w:r>
      <w:r w:rsidRPr="00A60154">
        <w:rPr>
          <w:rFonts w:ascii="Times New Roman" w:hAnsi="Times New Roman" w:cs="Times New Roman"/>
          <w:i/>
          <w:noProof/>
        </w:rPr>
        <w:t>Addicciones</w:t>
      </w:r>
      <w:r w:rsidR="00A60154">
        <w:rPr>
          <w:rFonts w:ascii="Times New Roman" w:hAnsi="Times New Roman" w:cs="Times New Roman"/>
          <w:noProof/>
        </w:rPr>
        <w:t>,</w:t>
      </w:r>
      <w:r w:rsidRPr="00221C3A">
        <w:rPr>
          <w:rFonts w:ascii="Times New Roman" w:hAnsi="Times New Roman" w:cs="Times New Roman"/>
          <w:noProof/>
        </w:rPr>
        <w:t xml:space="preserve"> 27 (3) 168-178.</w:t>
      </w:r>
    </w:p>
    <w:p w14:paraId="6F6419DE" w14:textId="77777777" w:rsidR="004814F1" w:rsidRPr="00221C3A" w:rsidRDefault="004814F1" w:rsidP="00221C3A">
      <w:pPr>
        <w:ind w:hanging="720"/>
      </w:pPr>
    </w:p>
    <w:p w14:paraId="6E415700" w14:textId="77777777"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b/>
          <w:sz w:val="24"/>
          <w:szCs w:val="24"/>
        </w:rPr>
        <w:t>Gilbert</w:t>
      </w:r>
      <w:r w:rsidRPr="00221C3A">
        <w:rPr>
          <w:sz w:val="24"/>
          <w:szCs w:val="24"/>
        </w:rPr>
        <w:t xml:space="preserve">, L., Raj, A., Hien, D. Stockman, J., </w:t>
      </w:r>
      <w:proofErr w:type="spellStart"/>
      <w:r w:rsidRPr="00221C3A">
        <w:rPr>
          <w:sz w:val="24"/>
          <w:szCs w:val="24"/>
        </w:rPr>
        <w:t>Terlikbayeva</w:t>
      </w:r>
      <w:proofErr w:type="spellEnd"/>
      <w:r w:rsidRPr="00221C3A">
        <w:rPr>
          <w:sz w:val="24"/>
          <w:szCs w:val="24"/>
        </w:rPr>
        <w:t xml:space="preserve">, A., Wyatt, G. (2015). Targeting the SAVA (substance abuse, violence and AIDS) </w:t>
      </w:r>
      <w:proofErr w:type="spellStart"/>
      <w:r w:rsidRPr="00221C3A">
        <w:rPr>
          <w:sz w:val="24"/>
          <w:szCs w:val="24"/>
        </w:rPr>
        <w:t>Syndemic</w:t>
      </w:r>
      <w:proofErr w:type="spellEnd"/>
      <w:r w:rsidRPr="00221C3A">
        <w:rPr>
          <w:sz w:val="24"/>
          <w:szCs w:val="24"/>
        </w:rPr>
        <w:t xml:space="preserve"> among Women and Girls who use drugs: A global review of epidemiology and integrated interventions. </w:t>
      </w:r>
      <w:r w:rsidRPr="00AB65BC">
        <w:rPr>
          <w:i/>
          <w:sz w:val="24"/>
          <w:szCs w:val="24"/>
        </w:rPr>
        <w:t>JAIDS</w:t>
      </w:r>
      <w:r w:rsidRPr="00221C3A">
        <w:rPr>
          <w:sz w:val="24"/>
          <w:szCs w:val="24"/>
        </w:rPr>
        <w:t>. 69: Supplement 2. S118-S127.</w:t>
      </w:r>
    </w:p>
    <w:p w14:paraId="5BB396DB" w14:textId="77777777" w:rsidR="004814F1" w:rsidRPr="00221C3A" w:rsidRDefault="004814F1" w:rsidP="00221C3A">
      <w:pPr>
        <w:ind w:hanging="720"/>
      </w:pPr>
    </w:p>
    <w:p w14:paraId="13AF3324" w14:textId="4A2B61DD"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b/>
          <w:color w:val="222222"/>
          <w:sz w:val="24"/>
          <w:szCs w:val="24"/>
          <w:shd w:val="clear" w:color="auto" w:fill="FFFFFF"/>
        </w:rPr>
        <w:t>Gilbert, L.,</w:t>
      </w:r>
      <w:r w:rsidRPr="00221C3A">
        <w:rPr>
          <w:color w:val="222222"/>
          <w:sz w:val="24"/>
          <w:szCs w:val="24"/>
          <w:shd w:val="clear" w:color="auto" w:fill="FFFFFF"/>
        </w:rPr>
        <w:t xml:space="preserve"> Shaw, S., </w:t>
      </w:r>
      <w:proofErr w:type="spellStart"/>
      <w:r w:rsidRPr="00221C3A">
        <w:rPr>
          <w:color w:val="222222"/>
          <w:sz w:val="24"/>
          <w:szCs w:val="24"/>
          <w:shd w:val="clear" w:color="auto" w:fill="FFFFFF"/>
        </w:rPr>
        <w:t>Terlikbayeva</w:t>
      </w:r>
      <w:proofErr w:type="spellEnd"/>
      <w:r w:rsidRPr="00221C3A">
        <w:rPr>
          <w:color w:val="222222"/>
          <w:sz w:val="24"/>
          <w:szCs w:val="24"/>
          <w:shd w:val="clear" w:color="auto" w:fill="FFFFFF"/>
        </w:rPr>
        <w:t xml:space="preserve">, A., </w:t>
      </w:r>
      <w:proofErr w:type="spellStart"/>
      <w:r w:rsidRPr="00221C3A">
        <w:rPr>
          <w:color w:val="222222"/>
          <w:sz w:val="24"/>
          <w:szCs w:val="24"/>
          <w:shd w:val="clear" w:color="auto" w:fill="FFFFFF"/>
        </w:rPr>
        <w:t>McCrimmon</w:t>
      </w:r>
      <w:proofErr w:type="spellEnd"/>
      <w:r w:rsidRPr="00221C3A">
        <w:rPr>
          <w:color w:val="222222"/>
          <w:sz w:val="24"/>
          <w:szCs w:val="24"/>
          <w:shd w:val="clear" w:color="auto" w:fill="FFFFFF"/>
        </w:rPr>
        <w:t xml:space="preserve">, T., &amp; </w:t>
      </w:r>
      <w:proofErr w:type="spellStart"/>
      <w:r w:rsidRPr="00221C3A">
        <w:rPr>
          <w:color w:val="222222"/>
          <w:sz w:val="24"/>
          <w:szCs w:val="24"/>
          <w:shd w:val="clear" w:color="auto" w:fill="FFFFFF"/>
        </w:rPr>
        <w:t>Zhussupov</w:t>
      </w:r>
      <w:proofErr w:type="spellEnd"/>
      <w:r w:rsidRPr="00221C3A">
        <w:rPr>
          <w:color w:val="222222"/>
          <w:sz w:val="24"/>
          <w:szCs w:val="24"/>
          <w:shd w:val="clear" w:color="auto" w:fill="FFFFFF"/>
        </w:rPr>
        <w:t xml:space="preserve">, B. (2015). Intimate Partner Violence and HIV Risks among Migrant Women in Central Asia. </w:t>
      </w:r>
      <w:r w:rsidRPr="00221C3A">
        <w:rPr>
          <w:i/>
          <w:iCs/>
          <w:color w:val="222222"/>
          <w:sz w:val="24"/>
          <w:szCs w:val="24"/>
          <w:shd w:val="clear" w:color="auto" w:fill="FFFFFF"/>
        </w:rPr>
        <w:t xml:space="preserve">J AIDS </w:t>
      </w:r>
      <w:proofErr w:type="spellStart"/>
      <w:r w:rsidRPr="00221C3A">
        <w:rPr>
          <w:i/>
          <w:iCs/>
          <w:color w:val="222222"/>
          <w:sz w:val="24"/>
          <w:szCs w:val="24"/>
          <w:shd w:val="clear" w:color="auto" w:fill="FFFFFF"/>
        </w:rPr>
        <w:t>Clin</w:t>
      </w:r>
      <w:proofErr w:type="spellEnd"/>
      <w:r w:rsidRPr="00221C3A">
        <w:rPr>
          <w:i/>
          <w:iCs/>
          <w:color w:val="222222"/>
          <w:sz w:val="24"/>
          <w:szCs w:val="24"/>
          <w:shd w:val="clear" w:color="auto" w:fill="FFFFFF"/>
        </w:rPr>
        <w:t xml:space="preserve"> Res</w:t>
      </w:r>
      <w:r w:rsidRPr="00221C3A">
        <w:rPr>
          <w:color w:val="222222"/>
          <w:sz w:val="24"/>
          <w:szCs w:val="24"/>
          <w:shd w:val="clear" w:color="auto" w:fill="FFFFFF"/>
        </w:rPr>
        <w:t xml:space="preserve">, </w:t>
      </w:r>
      <w:r w:rsidRPr="00221C3A">
        <w:rPr>
          <w:i/>
          <w:iCs/>
          <w:color w:val="222222"/>
          <w:sz w:val="24"/>
          <w:szCs w:val="24"/>
          <w:shd w:val="clear" w:color="auto" w:fill="FFFFFF"/>
        </w:rPr>
        <w:t>6</w:t>
      </w:r>
      <w:r w:rsidR="00FD2234">
        <w:rPr>
          <w:color w:val="222222"/>
          <w:sz w:val="24"/>
          <w:szCs w:val="24"/>
          <w:shd w:val="clear" w:color="auto" w:fill="FFFFFF"/>
        </w:rPr>
        <w:t>(3): e1000428.</w:t>
      </w:r>
    </w:p>
    <w:p w14:paraId="4349AEEA" w14:textId="77777777" w:rsidR="004814F1" w:rsidRPr="00221C3A" w:rsidRDefault="004814F1" w:rsidP="00221C3A">
      <w:pPr>
        <w:ind w:hanging="720"/>
      </w:pPr>
    </w:p>
    <w:p w14:paraId="7CC821BE" w14:textId="77117C51" w:rsidR="004814F1" w:rsidRPr="00221C3A" w:rsidRDefault="004814F1" w:rsidP="00221C3A">
      <w:pPr>
        <w:pStyle w:val="ListParagraph"/>
        <w:numPr>
          <w:ilvl w:val="0"/>
          <w:numId w:val="12"/>
        </w:numPr>
        <w:ind w:hanging="720"/>
        <w:contextualSpacing/>
        <w:rPr>
          <w:sz w:val="24"/>
          <w:szCs w:val="24"/>
        </w:rPr>
      </w:pPr>
      <w:r w:rsidRPr="00221C3A">
        <w:rPr>
          <w:sz w:val="24"/>
          <w:szCs w:val="24"/>
        </w:rPr>
        <w:t xml:space="preserve">Weaver, T. L., </w:t>
      </w:r>
      <w:r w:rsidRPr="00221C3A">
        <w:rPr>
          <w:b/>
          <w:sz w:val="24"/>
          <w:szCs w:val="24"/>
        </w:rPr>
        <w:t>Gilbert, L.</w:t>
      </w:r>
      <w:r w:rsidRPr="00221C3A">
        <w:rPr>
          <w:sz w:val="24"/>
          <w:szCs w:val="24"/>
        </w:rPr>
        <w:t>, El-</w:t>
      </w:r>
      <w:proofErr w:type="spellStart"/>
      <w:r w:rsidRPr="00221C3A">
        <w:rPr>
          <w:sz w:val="24"/>
          <w:szCs w:val="24"/>
        </w:rPr>
        <w:t>Bassel</w:t>
      </w:r>
      <w:proofErr w:type="spellEnd"/>
      <w:r w:rsidRPr="00221C3A">
        <w:rPr>
          <w:sz w:val="24"/>
          <w:szCs w:val="24"/>
        </w:rPr>
        <w:t xml:space="preserve">, N., Resnick H. S., </w:t>
      </w:r>
      <w:r w:rsidR="00AB65BC">
        <w:rPr>
          <w:sz w:val="24"/>
          <w:szCs w:val="24"/>
        </w:rPr>
        <w:t xml:space="preserve">&amp; </w:t>
      </w:r>
      <w:proofErr w:type="spellStart"/>
      <w:r w:rsidRPr="00221C3A">
        <w:rPr>
          <w:sz w:val="24"/>
          <w:szCs w:val="24"/>
        </w:rPr>
        <w:t>Noursi</w:t>
      </w:r>
      <w:proofErr w:type="spellEnd"/>
      <w:r w:rsidRPr="00221C3A">
        <w:rPr>
          <w:sz w:val="24"/>
          <w:szCs w:val="24"/>
        </w:rPr>
        <w:t xml:space="preserve">, S. (2015) Identifying and Intervening with Substance-Using Women Exposed to Intimate Partner Violence: Phenomenology, Comorbidities, and Integrated Approaches Within Primary Care and Other Agency Settings.  </w:t>
      </w:r>
      <w:r w:rsidRPr="00AB65BC">
        <w:rPr>
          <w:i/>
          <w:sz w:val="24"/>
          <w:szCs w:val="24"/>
        </w:rPr>
        <w:t>Journal of Women's Health</w:t>
      </w:r>
      <w:r w:rsidR="00AB65BC">
        <w:rPr>
          <w:sz w:val="24"/>
          <w:szCs w:val="24"/>
        </w:rPr>
        <w:t xml:space="preserve">, </w:t>
      </w:r>
      <w:r w:rsidRPr="00221C3A">
        <w:rPr>
          <w:sz w:val="24"/>
          <w:szCs w:val="24"/>
        </w:rPr>
        <w:t>24(1): 51-56.</w:t>
      </w:r>
    </w:p>
    <w:p w14:paraId="24C374F4" w14:textId="77777777" w:rsidR="004814F1" w:rsidRPr="00221C3A" w:rsidRDefault="004814F1" w:rsidP="00221C3A">
      <w:pPr>
        <w:ind w:hanging="720"/>
      </w:pPr>
    </w:p>
    <w:p w14:paraId="796A8316" w14:textId="24D40315" w:rsidR="004814F1" w:rsidRPr="00221C3A" w:rsidRDefault="004814F1" w:rsidP="00221C3A">
      <w:pPr>
        <w:pStyle w:val="ListParagraph"/>
        <w:numPr>
          <w:ilvl w:val="0"/>
          <w:numId w:val="12"/>
        </w:numPr>
        <w:ind w:hanging="720"/>
        <w:contextualSpacing/>
        <w:rPr>
          <w:sz w:val="24"/>
          <w:szCs w:val="24"/>
        </w:rPr>
      </w:pPr>
      <w:proofErr w:type="spellStart"/>
      <w:r w:rsidRPr="00221C3A">
        <w:rPr>
          <w:sz w:val="24"/>
          <w:szCs w:val="24"/>
        </w:rPr>
        <w:t>Zhussupov</w:t>
      </w:r>
      <w:proofErr w:type="spellEnd"/>
      <w:r w:rsidRPr="00221C3A">
        <w:rPr>
          <w:sz w:val="24"/>
          <w:szCs w:val="24"/>
        </w:rPr>
        <w:t xml:space="preserve">, B., McNutt, L. A., </w:t>
      </w:r>
      <w:r w:rsidRPr="00221C3A">
        <w:rPr>
          <w:b/>
          <w:sz w:val="24"/>
          <w:szCs w:val="24"/>
        </w:rPr>
        <w:t>Gilbert, L.</w:t>
      </w:r>
      <w:r w:rsidRPr="00221C3A">
        <w:rPr>
          <w:sz w:val="24"/>
          <w:szCs w:val="24"/>
        </w:rPr>
        <w:t xml:space="preserve">, </w:t>
      </w:r>
      <w:proofErr w:type="spellStart"/>
      <w:r w:rsidRPr="00221C3A">
        <w:rPr>
          <w:sz w:val="24"/>
          <w:szCs w:val="24"/>
        </w:rPr>
        <w:t>Terlikbayeva</w:t>
      </w:r>
      <w:proofErr w:type="spellEnd"/>
      <w:r w:rsidRPr="00221C3A">
        <w:rPr>
          <w:sz w:val="24"/>
          <w:szCs w:val="24"/>
        </w:rPr>
        <w:t xml:space="preserve">, A., </w:t>
      </w:r>
      <w:r w:rsidR="00AB65BC">
        <w:rPr>
          <w:sz w:val="24"/>
          <w:szCs w:val="24"/>
        </w:rPr>
        <w:t xml:space="preserve">&amp; </w:t>
      </w:r>
      <w:r w:rsidRPr="00221C3A">
        <w:rPr>
          <w:sz w:val="24"/>
          <w:szCs w:val="24"/>
        </w:rPr>
        <w:t>El-</w:t>
      </w:r>
      <w:proofErr w:type="spellStart"/>
      <w:r w:rsidRPr="00221C3A">
        <w:rPr>
          <w:sz w:val="24"/>
          <w:szCs w:val="24"/>
        </w:rPr>
        <w:t>Bassel</w:t>
      </w:r>
      <w:proofErr w:type="spellEnd"/>
      <w:r w:rsidRPr="00221C3A">
        <w:rPr>
          <w:sz w:val="24"/>
          <w:szCs w:val="24"/>
        </w:rPr>
        <w:t xml:space="preserve">, N. (2015). </w:t>
      </w:r>
      <w:r w:rsidRPr="00221C3A">
        <w:rPr>
          <w:spacing w:val="9"/>
          <w:sz w:val="24"/>
          <w:szCs w:val="24"/>
        </w:rPr>
        <w:t xml:space="preserve">Migrant Workers in Kazakhstan: Gender Differences in HIV Knowledge and Sexual Risk Behaviors. </w:t>
      </w:r>
      <w:r w:rsidRPr="00AB65BC">
        <w:rPr>
          <w:i/>
          <w:sz w:val="24"/>
          <w:szCs w:val="24"/>
        </w:rPr>
        <w:t>AIDS and Behavior</w:t>
      </w:r>
      <w:r w:rsidR="000A18E0">
        <w:rPr>
          <w:sz w:val="24"/>
          <w:szCs w:val="24"/>
        </w:rPr>
        <w:t>, 19 (7): 1298-1304</w:t>
      </w:r>
      <w:r w:rsidRPr="00221C3A">
        <w:rPr>
          <w:sz w:val="24"/>
          <w:szCs w:val="24"/>
        </w:rPr>
        <w:t>.</w:t>
      </w:r>
    </w:p>
    <w:p w14:paraId="0633EA04" w14:textId="77777777" w:rsidR="004814F1" w:rsidRPr="00221C3A" w:rsidRDefault="004814F1" w:rsidP="00221C3A">
      <w:pPr>
        <w:ind w:hanging="720"/>
      </w:pPr>
    </w:p>
    <w:p w14:paraId="10A55B38" w14:textId="74871079" w:rsidR="004814F1" w:rsidRPr="00221C3A" w:rsidRDefault="004814F1" w:rsidP="00221C3A">
      <w:pPr>
        <w:pStyle w:val="ListParagraph"/>
        <w:numPr>
          <w:ilvl w:val="0"/>
          <w:numId w:val="12"/>
        </w:numPr>
        <w:ind w:hanging="720"/>
        <w:contextualSpacing/>
        <w:rPr>
          <w:sz w:val="24"/>
          <w:szCs w:val="24"/>
        </w:rPr>
      </w:pPr>
      <w:r w:rsidRPr="00221C3A">
        <w:rPr>
          <w:sz w:val="24"/>
          <w:szCs w:val="24"/>
          <w:shd w:val="clear" w:color="auto" w:fill="FFFFFF"/>
        </w:rPr>
        <w:t>Pinto, R.M., Spector, A.Y., Witte, S.S.,</w:t>
      </w:r>
      <w:r w:rsidRPr="00221C3A">
        <w:rPr>
          <w:b/>
          <w:sz w:val="24"/>
          <w:szCs w:val="24"/>
          <w:shd w:val="clear" w:color="auto" w:fill="FFFFFF"/>
        </w:rPr>
        <w:t xml:space="preserve"> </w:t>
      </w:r>
      <w:r w:rsidR="00AB65BC">
        <w:rPr>
          <w:b/>
          <w:sz w:val="24"/>
          <w:szCs w:val="24"/>
          <w:shd w:val="clear" w:color="auto" w:fill="FFFFFF"/>
        </w:rPr>
        <w:t xml:space="preserve">&amp; </w:t>
      </w:r>
      <w:r w:rsidRPr="00221C3A">
        <w:rPr>
          <w:b/>
          <w:sz w:val="24"/>
          <w:szCs w:val="24"/>
          <w:shd w:val="clear" w:color="auto" w:fill="FFFFFF"/>
        </w:rPr>
        <w:t>Gilbert, L.</w:t>
      </w:r>
      <w:r w:rsidRPr="00221C3A">
        <w:rPr>
          <w:sz w:val="24"/>
          <w:szCs w:val="24"/>
          <w:shd w:val="clear" w:color="auto" w:fill="FFFFFF"/>
        </w:rPr>
        <w:t xml:space="preserve"> (2014)</w:t>
      </w:r>
      <w:r w:rsidR="000A18E0">
        <w:rPr>
          <w:sz w:val="24"/>
          <w:szCs w:val="24"/>
          <w:shd w:val="clear" w:color="auto" w:fill="FFFFFF"/>
        </w:rPr>
        <w:t>.</w:t>
      </w:r>
      <w:r w:rsidRPr="00221C3A">
        <w:rPr>
          <w:sz w:val="24"/>
          <w:szCs w:val="24"/>
          <w:shd w:val="clear" w:color="auto" w:fill="FFFFFF"/>
        </w:rPr>
        <w:t xml:space="preserve"> </w:t>
      </w:r>
      <w:hyperlink r:id="rId8" w:history="1">
        <w:r w:rsidRPr="00221C3A">
          <w:rPr>
            <w:sz w:val="24"/>
            <w:szCs w:val="24"/>
            <w:shd w:val="clear" w:color="auto" w:fill="FFFFFF"/>
          </w:rPr>
          <w:t>Systematizing Planning and Formative Phases of HIV Prevention Research: Case Studies from Brazil, Mongolia, and Kazakhstan</w:t>
        </w:r>
      </w:hyperlink>
      <w:r w:rsidRPr="00221C3A">
        <w:rPr>
          <w:sz w:val="24"/>
          <w:szCs w:val="24"/>
        </w:rPr>
        <w:t xml:space="preserve">. </w:t>
      </w:r>
      <w:r w:rsidRPr="00AB65BC">
        <w:rPr>
          <w:i/>
          <w:sz w:val="24"/>
          <w:szCs w:val="24"/>
        </w:rPr>
        <w:t>Global Social Welfare</w:t>
      </w:r>
      <w:r w:rsidRPr="00221C3A">
        <w:rPr>
          <w:sz w:val="24"/>
          <w:szCs w:val="24"/>
        </w:rPr>
        <w:t>. 1:137-1</w:t>
      </w:r>
      <w:r w:rsidR="00AB65BC">
        <w:rPr>
          <w:sz w:val="24"/>
          <w:szCs w:val="24"/>
        </w:rPr>
        <w:t>4</w:t>
      </w:r>
      <w:r w:rsidRPr="00221C3A">
        <w:rPr>
          <w:sz w:val="24"/>
          <w:szCs w:val="24"/>
        </w:rPr>
        <w:t>4.</w:t>
      </w:r>
    </w:p>
    <w:p w14:paraId="32A93CED" w14:textId="77777777" w:rsidR="004814F1" w:rsidRPr="00221C3A" w:rsidRDefault="004814F1" w:rsidP="00221C3A">
      <w:pPr>
        <w:ind w:hanging="720"/>
      </w:pPr>
    </w:p>
    <w:p w14:paraId="219311D0" w14:textId="3E345238"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color w:val="222222"/>
          <w:sz w:val="24"/>
          <w:szCs w:val="24"/>
          <w:shd w:val="clear" w:color="auto" w:fill="FFFFFF"/>
        </w:rPr>
        <w:t>Witte, S., Wu, E., El-</w:t>
      </w:r>
      <w:proofErr w:type="spellStart"/>
      <w:r w:rsidRPr="00221C3A">
        <w:rPr>
          <w:color w:val="222222"/>
          <w:sz w:val="24"/>
          <w:szCs w:val="24"/>
          <w:shd w:val="clear" w:color="auto" w:fill="FFFFFF"/>
        </w:rPr>
        <w:t>Bassel</w:t>
      </w:r>
      <w:proofErr w:type="spellEnd"/>
      <w:r w:rsidRPr="00221C3A">
        <w:rPr>
          <w:color w:val="222222"/>
          <w:sz w:val="24"/>
          <w:szCs w:val="24"/>
          <w:shd w:val="clear" w:color="auto" w:fill="FFFFFF"/>
        </w:rPr>
        <w:t xml:space="preserve">, N., Hunt, T., </w:t>
      </w:r>
      <w:r w:rsidRPr="00221C3A">
        <w:rPr>
          <w:b/>
          <w:color w:val="222222"/>
          <w:sz w:val="24"/>
          <w:szCs w:val="24"/>
          <w:shd w:val="clear" w:color="auto" w:fill="FFFFFF"/>
        </w:rPr>
        <w:t>Gilbert, L.</w:t>
      </w:r>
      <w:r w:rsidRPr="00221C3A">
        <w:rPr>
          <w:color w:val="222222"/>
          <w:sz w:val="24"/>
          <w:szCs w:val="24"/>
          <w:shd w:val="clear" w:color="auto" w:fill="FFFFFF"/>
        </w:rPr>
        <w:t xml:space="preserve">, Medina, K., Chang, M., Kelsey, R., Rowe, J. </w:t>
      </w:r>
      <w:r w:rsidR="00AB65BC">
        <w:rPr>
          <w:color w:val="222222"/>
          <w:sz w:val="24"/>
          <w:szCs w:val="24"/>
          <w:shd w:val="clear" w:color="auto" w:fill="FFFFFF"/>
        </w:rPr>
        <w:t xml:space="preserve">&amp; </w:t>
      </w:r>
      <w:proofErr w:type="spellStart"/>
      <w:r w:rsidRPr="00221C3A">
        <w:rPr>
          <w:color w:val="222222"/>
          <w:sz w:val="24"/>
          <w:szCs w:val="24"/>
          <w:shd w:val="clear" w:color="auto" w:fill="FFFFFF"/>
        </w:rPr>
        <w:t>Remien</w:t>
      </w:r>
      <w:proofErr w:type="spellEnd"/>
      <w:r w:rsidRPr="00221C3A">
        <w:rPr>
          <w:color w:val="222222"/>
          <w:sz w:val="24"/>
          <w:szCs w:val="24"/>
          <w:shd w:val="clear" w:color="auto" w:fill="FFFFFF"/>
        </w:rPr>
        <w:t xml:space="preserve">, R. (2014). </w:t>
      </w:r>
      <w:hyperlink r:id="rId9" w:history="1">
        <w:r w:rsidRPr="00221C3A">
          <w:rPr>
            <w:sz w:val="24"/>
            <w:szCs w:val="24"/>
            <w:shd w:val="clear" w:color="auto" w:fill="FFFFFF"/>
          </w:rPr>
          <w:t>Implementation of a couple-based HIV prevention program: a cluster randomized trial comparing manual versus Web-based approaches</w:t>
        </w:r>
      </w:hyperlink>
      <w:r w:rsidRPr="00221C3A">
        <w:rPr>
          <w:sz w:val="24"/>
          <w:szCs w:val="24"/>
        </w:rPr>
        <w:t xml:space="preserve">. </w:t>
      </w:r>
      <w:r w:rsidRPr="00AB65BC">
        <w:rPr>
          <w:i/>
          <w:sz w:val="24"/>
          <w:szCs w:val="24"/>
        </w:rPr>
        <w:t>Implementation Scienc</w:t>
      </w:r>
      <w:r w:rsidRPr="00221C3A">
        <w:rPr>
          <w:sz w:val="24"/>
          <w:szCs w:val="24"/>
        </w:rPr>
        <w:t>e. 9:116.</w:t>
      </w:r>
    </w:p>
    <w:p w14:paraId="221F1781" w14:textId="77777777" w:rsidR="004814F1" w:rsidRPr="00221C3A" w:rsidRDefault="004814F1" w:rsidP="00221C3A">
      <w:pPr>
        <w:ind w:hanging="720"/>
      </w:pPr>
    </w:p>
    <w:p w14:paraId="21A3AC00" w14:textId="3D5D1215" w:rsidR="004814F1" w:rsidRPr="000A18E0" w:rsidRDefault="004814F1" w:rsidP="007231F3">
      <w:pPr>
        <w:pStyle w:val="ListParagraph"/>
        <w:numPr>
          <w:ilvl w:val="0"/>
          <w:numId w:val="12"/>
        </w:numPr>
        <w:tabs>
          <w:tab w:val="left" w:pos="180"/>
        </w:tabs>
        <w:ind w:hanging="720"/>
        <w:contextualSpacing/>
      </w:pPr>
      <w:r w:rsidRPr="000A18E0">
        <w:rPr>
          <w:color w:val="000000"/>
          <w:sz w:val="24"/>
          <w:szCs w:val="24"/>
          <w:shd w:val="clear" w:color="auto" w:fill="FFFFFF"/>
        </w:rPr>
        <w:t>El-</w:t>
      </w:r>
      <w:proofErr w:type="spellStart"/>
      <w:r w:rsidRPr="000A18E0">
        <w:rPr>
          <w:color w:val="000000"/>
          <w:sz w:val="24"/>
          <w:szCs w:val="24"/>
          <w:shd w:val="clear" w:color="auto" w:fill="FFFFFF"/>
        </w:rPr>
        <w:t>Bassel</w:t>
      </w:r>
      <w:proofErr w:type="spellEnd"/>
      <w:r w:rsidRPr="000A18E0">
        <w:rPr>
          <w:color w:val="000000"/>
          <w:sz w:val="24"/>
          <w:szCs w:val="24"/>
          <w:shd w:val="clear" w:color="auto" w:fill="FFFFFF"/>
        </w:rPr>
        <w:t xml:space="preserve">, N., </w:t>
      </w:r>
      <w:r w:rsidRPr="000A18E0">
        <w:rPr>
          <w:b/>
          <w:color w:val="000000"/>
          <w:sz w:val="24"/>
          <w:szCs w:val="24"/>
          <w:shd w:val="clear" w:color="auto" w:fill="FFFFFF"/>
        </w:rPr>
        <w:t>Gilbert, L.</w:t>
      </w:r>
      <w:r w:rsidRPr="000A18E0">
        <w:rPr>
          <w:color w:val="000000"/>
          <w:sz w:val="24"/>
          <w:szCs w:val="24"/>
          <w:shd w:val="clear" w:color="auto" w:fill="FFFFFF"/>
        </w:rPr>
        <w:t xml:space="preserve">, </w:t>
      </w:r>
      <w:proofErr w:type="spellStart"/>
      <w:r w:rsidRPr="000A18E0">
        <w:rPr>
          <w:color w:val="000000"/>
          <w:sz w:val="24"/>
          <w:szCs w:val="24"/>
          <w:shd w:val="clear" w:color="auto" w:fill="FFFFFF"/>
        </w:rPr>
        <w:t>Terlikbayeva</w:t>
      </w:r>
      <w:proofErr w:type="spellEnd"/>
      <w:r w:rsidRPr="000A18E0">
        <w:rPr>
          <w:color w:val="000000"/>
          <w:sz w:val="24"/>
          <w:szCs w:val="24"/>
          <w:shd w:val="clear" w:color="auto" w:fill="FFFFFF"/>
        </w:rPr>
        <w:t xml:space="preserve">, A., </w:t>
      </w:r>
      <w:proofErr w:type="spellStart"/>
      <w:r w:rsidRPr="000A18E0">
        <w:rPr>
          <w:color w:val="000000"/>
          <w:sz w:val="24"/>
          <w:szCs w:val="24"/>
          <w:shd w:val="clear" w:color="auto" w:fill="FFFFFF"/>
        </w:rPr>
        <w:t>Beyrer</w:t>
      </w:r>
      <w:proofErr w:type="spellEnd"/>
      <w:r w:rsidRPr="000A18E0">
        <w:rPr>
          <w:color w:val="000000"/>
          <w:sz w:val="24"/>
          <w:szCs w:val="24"/>
          <w:shd w:val="clear" w:color="auto" w:fill="FFFFFF"/>
        </w:rPr>
        <w:t xml:space="preserve">, C., Wu, E., Chang, M., Hunt, T., </w:t>
      </w:r>
      <w:proofErr w:type="spellStart"/>
      <w:r w:rsidRPr="000A18E0">
        <w:rPr>
          <w:color w:val="000000"/>
          <w:sz w:val="24"/>
          <w:szCs w:val="24"/>
          <w:shd w:val="clear" w:color="auto" w:fill="FFFFFF"/>
        </w:rPr>
        <w:t>Ismayilova</w:t>
      </w:r>
      <w:proofErr w:type="spellEnd"/>
      <w:r w:rsidRPr="000A18E0">
        <w:rPr>
          <w:color w:val="000000"/>
          <w:sz w:val="24"/>
          <w:szCs w:val="24"/>
          <w:shd w:val="clear" w:color="auto" w:fill="FFFFFF"/>
        </w:rPr>
        <w:t xml:space="preserve">, L., Shaw, S.A., </w:t>
      </w:r>
      <w:proofErr w:type="spellStart"/>
      <w:r w:rsidRPr="000A18E0">
        <w:rPr>
          <w:color w:val="000000"/>
          <w:sz w:val="24"/>
          <w:szCs w:val="24"/>
          <w:shd w:val="clear" w:color="auto" w:fill="FFFFFF"/>
        </w:rPr>
        <w:t>Primbetova</w:t>
      </w:r>
      <w:proofErr w:type="spellEnd"/>
      <w:r w:rsidRPr="000A18E0">
        <w:rPr>
          <w:color w:val="000000"/>
          <w:sz w:val="24"/>
          <w:szCs w:val="24"/>
          <w:shd w:val="clear" w:color="auto" w:fill="FFFFFF"/>
        </w:rPr>
        <w:t xml:space="preserve">, S., </w:t>
      </w:r>
      <w:proofErr w:type="spellStart"/>
      <w:r w:rsidRPr="000A18E0">
        <w:rPr>
          <w:color w:val="000000"/>
          <w:sz w:val="24"/>
          <w:szCs w:val="24"/>
          <w:shd w:val="clear" w:color="auto" w:fill="FFFFFF"/>
        </w:rPr>
        <w:t>Rozental</w:t>
      </w:r>
      <w:proofErr w:type="spellEnd"/>
      <w:r w:rsidRPr="000A18E0">
        <w:rPr>
          <w:color w:val="000000"/>
          <w:sz w:val="24"/>
          <w:szCs w:val="24"/>
          <w:shd w:val="clear" w:color="auto" w:fill="FFFFFF"/>
        </w:rPr>
        <w:t xml:space="preserve">, Y., </w:t>
      </w:r>
      <w:proofErr w:type="spellStart"/>
      <w:r w:rsidRPr="000A18E0">
        <w:rPr>
          <w:color w:val="000000"/>
          <w:sz w:val="24"/>
          <w:szCs w:val="24"/>
          <w:shd w:val="clear" w:color="auto" w:fill="FFFFFF"/>
        </w:rPr>
        <w:t>Zhussupov</w:t>
      </w:r>
      <w:proofErr w:type="spellEnd"/>
      <w:r w:rsidRPr="000A18E0">
        <w:rPr>
          <w:color w:val="000000"/>
          <w:sz w:val="24"/>
          <w:szCs w:val="24"/>
          <w:shd w:val="clear" w:color="auto" w:fill="FFFFFF"/>
        </w:rPr>
        <w:t xml:space="preserve">, B., &amp; </w:t>
      </w:r>
      <w:proofErr w:type="spellStart"/>
      <w:r w:rsidRPr="000A18E0">
        <w:rPr>
          <w:color w:val="000000"/>
          <w:sz w:val="24"/>
          <w:szCs w:val="24"/>
          <w:shd w:val="clear" w:color="auto" w:fill="FFFFFF"/>
        </w:rPr>
        <w:t>Tukeyev</w:t>
      </w:r>
      <w:proofErr w:type="spellEnd"/>
      <w:r w:rsidRPr="000A18E0">
        <w:rPr>
          <w:color w:val="000000"/>
          <w:sz w:val="24"/>
          <w:szCs w:val="24"/>
          <w:shd w:val="clear" w:color="auto" w:fill="FFFFFF"/>
        </w:rPr>
        <w:t xml:space="preserve">, M. (2014). Effects of a Couple-Based Intervention to Reduce Risks for HIV, HCV, and STIs Among Drug-Involved Heterosexual Couples in Kazakhstan: A Randomized Controlled Trial. </w:t>
      </w:r>
      <w:r w:rsidRPr="000A18E0">
        <w:rPr>
          <w:i/>
          <w:color w:val="000000"/>
          <w:sz w:val="24"/>
          <w:szCs w:val="24"/>
          <w:shd w:val="clear" w:color="auto" w:fill="FFFFFF"/>
        </w:rPr>
        <w:t>JAIDS</w:t>
      </w:r>
      <w:r w:rsidRPr="000A18E0">
        <w:rPr>
          <w:color w:val="000000"/>
          <w:sz w:val="24"/>
          <w:szCs w:val="24"/>
          <w:shd w:val="clear" w:color="auto" w:fill="FFFFFF"/>
        </w:rPr>
        <w:t xml:space="preserve">, 67(2), 196-203. </w:t>
      </w:r>
    </w:p>
    <w:p w14:paraId="368B9010" w14:textId="77777777" w:rsidR="000A18E0" w:rsidRPr="00221C3A" w:rsidRDefault="000A18E0" w:rsidP="000A18E0">
      <w:pPr>
        <w:tabs>
          <w:tab w:val="left" w:pos="180"/>
        </w:tabs>
        <w:contextualSpacing/>
      </w:pPr>
    </w:p>
    <w:p w14:paraId="65E5E051" w14:textId="6F7D229B" w:rsidR="004814F1" w:rsidRPr="00CA46EC" w:rsidRDefault="00AB65BC" w:rsidP="00D002E0">
      <w:pPr>
        <w:pStyle w:val="ListParagraph"/>
        <w:numPr>
          <w:ilvl w:val="0"/>
          <w:numId w:val="12"/>
        </w:numPr>
        <w:tabs>
          <w:tab w:val="left" w:pos="540"/>
          <w:tab w:val="left" w:pos="630"/>
        </w:tabs>
        <w:ind w:hanging="720"/>
        <w:contextualSpacing/>
      </w:pPr>
      <w:r w:rsidRPr="00CA46EC">
        <w:rPr>
          <w:color w:val="000000"/>
          <w:sz w:val="24"/>
          <w:szCs w:val="24"/>
          <w:shd w:val="clear" w:color="auto" w:fill="FFFFFF"/>
        </w:rPr>
        <w:t xml:space="preserve">  </w:t>
      </w:r>
      <w:r w:rsidR="004814F1" w:rsidRPr="00CA46EC">
        <w:rPr>
          <w:color w:val="000000"/>
          <w:sz w:val="24"/>
          <w:szCs w:val="24"/>
          <w:shd w:val="clear" w:color="auto" w:fill="FFFFFF"/>
        </w:rPr>
        <w:t>El-</w:t>
      </w:r>
      <w:proofErr w:type="spellStart"/>
      <w:r w:rsidR="004814F1" w:rsidRPr="00CA46EC">
        <w:rPr>
          <w:color w:val="000000"/>
          <w:sz w:val="24"/>
          <w:szCs w:val="24"/>
          <w:shd w:val="clear" w:color="auto" w:fill="FFFFFF"/>
        </w:rPr>
        <w:t>Bassel</w:t>
      </w:r>
      <w:proofErr w:type="spellEnd"/>
      <w:r w:rsidR="004814F1" w:rsidRPr="00CA46EC">
        <w:rPr>
          <w:color w:val="000000"/>
          <w:sz w:val="24"/>
          <w:szCs w:val="24"/>
          <w:shd w:val="clear" w:color="auto" w:fill="FFFFFF"/>
        </w:rPr>
        <w:t xml:space="preserve">, N., </w:t>
      </w:r>
      <w:r w:rsidR="004814F1" w:rsidRPr="00CA46EC">
        <w:rPr>
          <w:b/>
          <w:color w:val="000000"/>
          <w:sz w:val="24"/>
          <w:szCs w:val="24"/>
          <w:shd w:val="clear" w:color="auto" w:fill="FFFFFF"/>
        </w:rPr>
        <w:t>Gilbert, L</w:t>
      </w:r>
      <w:r w:rsidR="004814F1" w:rsidRPr="00CA46EC">
        <w:rPr>
          <w:color w:val="000000"/>
          <w:sz w:val="24"/>
          <w:szCs w:val="24"/>
          <w:shd w:val="clear" w:color="auto" w:fill="FFFFFF"/>
        </w:rPr>
        <w:t>., Goddard-</w:t>
      </w:r>
      <w:proofErr w:type="spellStart"/>
      <w:r w:rsidR="004814F1" w:rsidRPr="00CA46EC">
        <w:rPr>
          <w:color w:val="000000"/>
          <w:sz w:val="24"/>
          <w:szCs w:val="24"/>
          <w:shd w:val="clear" w:color="auto" w:fill="FFFFFF"/>
        </w:rPr>
        <w:t>Eckrich</w:t>
      </w:r>
      <w:proofErr w:type="spellEnd"/>
      <w:r w:rsidR="004814F1" w:rsidRPr="00CA46EC">
        <w:rPr>
          <w:color w:val="000000"/>
          <w:sz w:val="24"/>
          <w:szCs w:val="24"/>
          <w:shd w:val="clear" w:color="auto" w:fill="FFFFFF"/>
        </w:rPr>
        <w:t>, D., Chang, M., Wu, E., Hunt, T., Epperson, M., Sha</w:t>
      </w:r>
      <w:r w:rsidRPr="00CA46EC">
        <w:rPr>
          <w:color w:val="000000"/>
          <w:sz w:val="24"/>
          <w:szCs w:val="24"/>
          <w:shd w:val="clear" w:color="auto" w:fill="FFFFFF"/>
        </w:rPr>
        <w:t xml:space="preserve">w, S.A., Rowe, J., </w:t>
      </w:r>
      <w:proofErr w:type="spellStart"/>
      <w:r w:rsidRPr="00CA46EC">
        <w:rPr>
          <w:color w:val="000000"/>
          <w:sz w:val="24"/>
          <w:szCs w:val="24"/>
          <w:shd w:val="clear" w:color="auto" w:fill="FFFFFF"/>
        </w:rPr>
        <w:t>Almonte</w:t>
      </w:r>
      <w:proofErr w:type="spellEnd"/>
      <w:r w:rsidRPr="00CA46EC">
        <w:rPr>
          <w:color w:val="000000"/>
          <w:sz w:val="24"/>
          <w:szCs w:val="24"/>
          <w:shd w:val="clear" w:color="auto" w:fill="FFFFFF"/>
        </w:rPr>
        <w:t xml:space="preserve">, M. &amp; </w:t>
      </w:r>
      <w:r w:rsidR="004814F1" w:rsidRPr="00CA46EC">
        <w:rPr>
          <w:color w:val="000000"/>
          <w:sz w:val="24"/>
          <w:szCs w:val="24"/>
          <w:shd w:val="clear" w:color="auto" w:fill="FFFFFF"/>
        </w:rPr>
        <w:t xml:space="preserve">Witte, S. (2014). Efficacy of a group-based multimedia HIV prevention intervention for drug-involved women under community supervision: Project WORTH. </w:t>
      </w:r>
      <w:proofErr w:type="spellStart"/>
      <w:r w:rsidR="004814F1" w:rsidRPr="00CA46EC">
        <w:rPr>
          <w:i/>
          <w:color w:val="000000"/>
          <w:sz w:val="24"/>
          <w:szCs w:val="24"/>
          <w:shd w:val="clear" w:color="auto" w:fill="FFFFFF"/>
        </w:rPr>
        <w:t>Plo</w:t>
      </w:r>
      <w:r w:rsidR="00CA46EC" w:rsidRPr="00CA46EC">
        <w:rPr>
          <w:i/>
          <w:color w:val="000000"/>
          <w:sz w:val="24"/>
          <w:szCs w:val="24"/>
          <w:shd w:val="clear" w:color="auto" w:fill="FFFFFF"/>
        </w:rPr>
        <w:t>S</w:t>
      </w:r>
      <w:proofErr w:type="spellEnd"/>
      <w:r w:rsidR="004814F1" w:rsidRPr="00CA46EC">
        <w:rPr>
          <w:i/>
          <w:color w:val="000000"/>
          <w:sz w:val="24"/>
          <w:szCs w:val="24"/>
          <w:shd w:val="clear" w:color="auto" w:fill="FFFFFF"/>
        </w:rPr>
        <w:t xml:space="preserve"> One</w:t>
      </w:r>
      <w:r w:rsidR="004814F1" w:rsidRPr="00CA46EC">
        <w:rPr>
          <w:color w:val="000000"/>
          <w:sz w:val="24"/>
          <w:szCs w:val="24"/>
          <w:shd w:val="clear" w:color="auto" w:fill="FFFFFF"/>
        </w:rPr>
        <w:t xml:space="preserve">, 9 (11), 1-9. </w:t>
      </w:r>
    </w:p>
    <w:p w14:paraId="1121D5AC" w14:textId="77777777" w:rsidR="00CA46EC" w:rsidRPr="00221C3A" w:rsidRDefault="00CA46EC" w:rsidP="00CA46EC">
      <w:pPr>
        <w:tabs>
          <w:tab w:val="left" w:pos="540"/>
          <w:tab w:val="left" w:pos="630"/>
        </w:tabs>
        <w:contextualSpacing/>
      </w:pPr>
    </w:p>
    <w:p w14:paraId="3EDB6EF3" w14:textId="2F1F26ED" w:rsidR="004814F1" w:rsidRPr="00221C3A" w:rsidRDefault="004814F1" w:rsidP="00221C3A">
      <w:pPr>
        <w:pStyle w:val="ListParagraph"/>
        <w:widowControl/>
        <w:numPr>
          <w:ilvl w:val="0"/>
          <w:numId w:val="12"/>
        </w:numPr>
        <w:tabs>
          <w:tab w:val="left" w:pos="720"/>
          <w:tab w:val="left" w:pos="810"/>
        </w:tabs>
        <w:autoSpaceDE/>
        <w:autoSpaceDN/>
        <w:ind w:hanging="720"/>
        <w:contextualSpacing/>
        <w:rPr>
          <w:sz w:val="24"/>
          <w:szCs w:val="24"/>
        </w:rPr>
      </w:pPr>
      <w:r w:rsidRPr="00221C3A">
        <w:rPr>
          <w:sz w:val="24"/>
          <w:szCs w:val="24"/>
        </w:rPr>
        <w:t>El-</w:t>
      </w:r>
      <w:proofErr w:type="spellStart"/>
      <w:r w:rsidRPr="00221C3A">
        <w:rPr>
          <w:sz w:val="24"/>
          <w:szCs w:val="24"/>
        </w:rPr>
        <w:t>Bassel</w:t>
      </w:r>
      <w:proofErr w:type="spellEnd"/>
      <w:r w:rsidRPr="00221C3A">
        <w:rPr>
          <w:sz w:val="24"/>
          <w:szCs w:val="24"/>
        </w:rPr>
        <w:t xml:space="preserve">, N., </w:t>
      </w:r>
      <w:r w:rsidRPr="00221C3A">
        <w:rPr>
          <w:b/>
          <w:sz w:val="24"/>
          <w:szCs w:val="24"/>
        </w:rPr>
        <w:t>Gilbert, L.</w:t>
      </w:r>
      <w:r w:rsidRPr="00221C3A">
        <w:rPr>
          <w:sz w:val="24"/>
          <w:szCs w:val="24"/>
        </w:rPr>
        <w:t xml:space="preserve">, </w:t>
      </w:r>
      <w:proofErr w:type="spellStart"/>
      <w:r w:rsidRPr="00221C3A">
        <w:rPr>
          <w:sz w:val="24"/>
          <w:szCs w:val="24"/>
        </w:rPr>
        <w:t>Beyrer</w:t>
      </w:r>
      <w:proofErr w:type="spellEnd"/>
      <w:r w:rsidRPr="00221C3A">
        <w:rPr>
          <w:sz w:val="24"/>
          <w:szCs w:val="24"/>
        </w:rPr>
        <w:t xml:space="preserve">, C., </w:t>
      </w:r>
      <w:proofErr w:type="spellStart"/>
      <w:r w:rsidRPr="00221C3A">
        <w:rPr>
          <w:sz w:val="24"/>
          <w:szCs w:val="24"/>
        </w:rPr>
        <w:t>Terlikbayeva</w:t>
      </w:r>
      <w:proofErr w:type="spellEnd"/>
      <w:r w:rsidRPr="00221C3A">
        <w:rPr>
          <w:sz w:val="24"/>
          <w:szCs w:val="24"/>
        </w:rPr>
        <w:t xml:space="preserve">, A., Wu, E., Ma, X., Shaw, S.A., </w:t>
      </w:r>
      <w:proofErr w:type="spellStart"/>
      <w:r w:rsidRPr="00221C3A">
        <w:rPr>
          <w:sz w:val="24"/>
          <w:szCs w:val="24"/>
        </w:rPr>
        <w:t>Zhussupo</w:t>
      </w:r>
      <w:r w:rsidR="00CA46EC">
        <w:rPr>
          <w:sz w:val="24"/>
          <w:szCs w:val="24"/>
        </w:rPr>
        <w:t>v</w:t>
      </w:r>
      <w:proofErr w:type="spellEnd"/>
      <w:r w:rsidR="00CA46EC">
        <w:rPr>
          <w:sz w:val="24"/>
          <w:szCs w:val="24"/>
        </w:rPr>
        <w:t xml:space="preserve">, B., Hunt, T, </w:t>
      </w:r>
      <w:proofErr w:type="spellStart"/>
      <w:r w:rsidR="00CA46EC">
        <w:rPr>
          <w:sz w:val="24"/>
          <w:szCs w:val="24"/>
        </w:rPr>
        <w:t>Primbetova</w:t>
      </w:r>
      <w:proofErr w:type="spellEnd"/>
      <w:r w:rsidR="00CA46EC">
        <w:rPr>
          <w:sz w:val="24"/>
          <w:szCs w:val="24"/>
        </w:rPr>
        <w:t xml:space="preserve">, S., &amp; </w:t>
      </w:r>
      <w:proofErr w:type="spellStart"/>
      <w:r w:rsidRPr="00221C3A">
        <w:rPr>
          <w:sz w:val="24"/>
          <w:szCs w:val="24"/>
        </w:rPr>
        <w:t>Rozental</w:t>
      </w:r>
      <w:proofErr w:type="spellEnd"/>
      <w:r w:rsidRPr="00221C3A">
        <w:rPr>
          <w:sz w:val="24"/>
          <w:szCs w:val="24"/>
        </w:rPr>
        <w:t>, E.</w:t>
      </w:r>
      <w:r w:rsidR="00CA46EC">
        <w:rPr>
          <w:sz w:val="24"/>
          <w:szCs w:val="24"/>
        </w:rPr>
        <w:t xml:space="preserve"> </w:t>
      </w:r>
      <w:r w:rsidRPr="00221C3A">
        <w:rPr>
          <w:sz w:val="24"/>
          <w:szCs w:val="24"/>
        </w:rPr>
        <w:t xml:space="preserve">(2014). HCV among Male Injection Drug Users and their Female Partners in Almaty, Kazakhstan: Implications for HCV Treatment and Prevention. </w:t>
      </w:r>
      <w:r w:rsidRPr="00CA46EC">
        <w:rPr>
          <w:i/>
          <w:sz w:val="24"/>
          <w:szCs w:val="24"/>
        </w:rPr>
        <w:t>Journal of Therapy and Management in HIV Infection</w:t>
      </w:r>
      <w:r w:rsidR="00F232C5">
        <w:rPr>
          <w:sz w:val="24"/>
          <w:szCs w:val="24"/>
        </w:rPr>
        <w:t>.</w:t>
      </w:r>
      <w:r w:rsidRPr="00221C3A">
        <w:rPr>
          <w:sz w:val="24"/>
          <w:szCs w:val="24"/>
        </w:rPr>
        <w:t xml:space="preserve"> 2, 1-9.</w:t>
      </w:r>
    </w:p>
    <w:p w14:paraId="033C2CDC" w14:textId="77777777" w:rsidR="004814F1" w:rsidRPr="00221C3A" w:rsidRDefault="004814F1" w:rsidP="00221C3A">
      <w:pPr>
        <w:ind w:hanging="720"/>
      </w:pPr>
    </w:p>
    <w:p w14:paraId="36919976" w14:textId="67E66CED"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spacing w:val="-1"/>
          <w:sz w:val="24"/>
          <w:szCs w:val="24"/>
        </w:rPr>
        <w:t>El-</w:t>
      </w:r>
      <w:proofErr w:type="spellStart"/>
      <w:r w:rsidRPr="00221C3A">
        <w:rPr>
          <w:spacing w:val="-1"/>
          <w:sz w:val="24"/>
          <w:szCs w:val="24"/>
        </w:rPr>
        <w:t>Bassel</w:t>
      </w:r>
      <w:proofErr w:type="spellEnd"/>
      <w:r w:rsidRPr="00221C3A">
        <w:rPr>
          <w:spacing w:val="-1"/>
          <w:sz w:val="24"/>
          <w:szCs w:val="24"/>
        </w:rPr>
        <w:t xml:space="preserve">, N., </w:t>
      </w:r>
      <w:r w:rsidRPr="00221C3A">
        <w:rPr>
          <w:b/>
          <w:spacing w:val="-1"/>
          <w:sz w:val="24"/>
          <w:szCs w:val="24"/>
        </w:rPr>
        <w:t>Gilbert, L.</w:t>
      </w:r>
      <w:r w:rsidRPr="00221C3A">
        <w:rPr>
          <w:spacing w:val="-1"/>
          <w:sz w:val="24"/>
          <w:szCs w:val="24"/>
        </w:rPr>
        <w:t xml:space="preserve">, </w:t>
      </w:r>
      <w:proofErr w:type="spellStart"/>
      <w:r w:rsidRPr="00221C3A">
        <w:rPr>
          <w:spacing w:val="-1"/>
          <w:sz w:val="24"/>
          <w:szCs w:val="24"/>
        </w:rPr>
        <w:t>Terlikbayeva</w:t>
      </w:r>
      <w:proofErr w:type="spellEnd"/>
      <w:r w:rsidRPr="00221C3A">
        <w:rPr>
          <w:spacing w:val="-1"/>
          <w:sz w:val="24"/>
          <w:szCs w:val="24"/>
        </w:rPr>
        <w:t xml:space="preserve">, A., </w:t>
      </w:r>
      <w:proofErr w:type="spellStart"/>
      <w:r w:rsidRPr="00221C3A">
        <w:rPr>
          <w:spacing w:val="-1"/>
          <w:sz w:val="24"/>
          <w:szCs w:val="24"/>
        </w:rPr>
        <w:t>Beyrer</w:t>
      </w:r>
      <w:proofErr w:type="spellEnd"/>
      <w:r w:rsidRPr="00221C3A">
        <w:rPr>
          <w:spacing w:val="-1"/>
          <w:sz w:val="24"/>
          <w:szCs w:val="24"/>
        </w:rPr>
        <w:t>, C., Wu, E., Shaw, S.</w:t>
      </w:r>
      <w:r w:rsidR="008A0FFB">
        <w:rPr>
          <w:spacing w:val="-1"/>
          <w:sz w:val="24"/>
          <w:szCs w:val="24"/>
        </w:rPr>
        <w:t>, Ma, X.</w:t>
      </w:r>
      <w:r w:rsidR="00F232C5">
        <w:rPr>
          <w:spacing w:val="-1"/>
          <w:sz w:val="24"/>
          <w:szCs w:val="24"/>
        </w:rPr>
        <w:t xml:space="preserve"> &amp; </w:t>
      </w:r>
      <w:proofErr w:type="spellStart"/>
      <w:r w:rsidR="00F232C5">
        <w:rPr>
          <w:spacing w:val="-1"/>
          <w:sz w:val="24"/>
          <w:szCs w:val="24"/>
        </w:rPr>
        <w:t>Zhussupov</w:t>
      </w:r>
      <w:proofErr w:type="spellEnd"/>
      <w:r w:rsidR="00F232C5">
        <w:rPr>
          <w:spacing w:val="-1"/>
          <w:sz w:val="24"/>
          <w:szCs w:val="24"/>
        </w:rPr>
        <w:t>, B.</w:t>
      </w:r>
      <w:r w:rsidRPr="00221C3A">
        <w:rPr>
          <w:spacing w:val="-1"/>
          <w:sz w:val="24"/>
          <w:szCs w:val="24"/>
        </w:rPr>
        <w:t xml:space="preserve"> (2014). HIV Risk Among injecting and non-injecting female partners of men who inject drugs in Almaty, Kazakhstan. Implications for HIV Prevention, Research, and Policy. </w:t>
      </w:r>
      <w:r w:rsidRPr="00CA46EC">
        <w:rPr>
          <w:i/>
          <w:spacing w:val="-1"/>
          <w:sz w:val="24"/>
          <w:szCs w:val="24"/>
        </w:rPr>
        <w:t>International Journal of Drug Policy</w:t>
      </w:r>
      <w:r w:rsidRPr="00221C3A">
        <w:rPr>
          <w:spacing w:val="-1"/>
          <w:sz w:val="24"/>
          <w:szCs w:val="24"/>
        </w:rPr>
        <w:t xml:space="preserve">. </w:t>
      </w:r>
      <w:r w:rsidR="00F232C5">
        <w:rPr>
          <w:spacing w:val="-1"/>
          <w:sz w:val="24"/>
          <w:szCs w:val="24"/>
        </w:rPr>
        <w:t>25(6), 1195-1203.</w:t>
      </w:r>
    </w:p>
    <w:p w14:paraId="0AB91DC9" w14:textId="77777777" w:rsidR="004814F1" w:rsidRPr="00221C3A" w:rsidRDefault="004814F1" w:rsidP="00221C3A">
      <w:pPr>
        <w:ind w:hanging="720"/>
      </w:pPr>
    </w:p>
    <w:p w14:paraId="10DF632E" w14:textId="6E170CC3" w:rsidR="004814F1" w:rsidRDefault="004814F1" w:rsidP="00CE2AAE">
      <w:pPr>
        <w:pStyle w:val="Heading1"/>
        <w:keepNext w:val="0"/>
        <w:keepLines w:val="0"/>
        <w:numPr>
          <w:ilvl w:val="0"/>
          <w:numId w:val="12"/>
        </w:numPr>
        <w:tabs>
          <w:tab w:val="left" w:pos="810"/>
        </w:tabs>
        <w:autoSpaceDE w:val="0"/>
        <w:autoSpaceDN w:val="0"/>
        <w:spacing w:before="0"/>
        <w:ind w:hanging="720"/>
        <w:rPr>
          <w:rFonts w:ascii="Times New Roman" w:hAnsi="Times New Roman" w:cs="Times New Roman"/>
          <w:b w:val="0"/>
          <w:color w:val="auto"/>
          <w:spacing w:val="-1"/>
          <w:sz w:val="24"/>
          <w:szCs w:val="24"/>
        </w:rPr>
      </w:pPr>
      <w:proofErr w:type="spellStart"/>
      <w:r w:rsidRPr="00F232C5">
        <w:rPr>
          <w:rFonts w:ascii="Times New Roman" w:hAnsi="Times New Roman" w:cs="Times New Roman"/>
          <w:b w:val="0"/>
          <w:color w:val="auto"/>
          <w:spacing w:val="-1"/>
          <w:sz w:val="24"/>
          <w:szCs w:val="24"/>
        </w:rPr>
        <w:t>Terlikbayeva</w:t>
      </w:r>
      <w:proofErr w:type="spellEnd"/>
      <w:r w:rsidRPr="00F232C5">
        <w:rPr>
          <w:rFonts w:ascii="Times New Roman" w:hAnsi="Times New Roman" w:cs="Times New Roman"/>
          <w:b w:val="0"/>
          <w:color w:val="auto"/>
          <w:spacing w:val="-1"/>
          <w:sz w:val="24"/>
          <w:szCs w:val="24"/>
        </w:rPr>
        <w:t xml:space="preserve">, A., </w:t>
      </w:r>
      <w:proofErr w:type="spellStart"/>
      <w:r w:rsidRPr="00F232C5">
        <w:rPr>
          <w:rFonts w:ascii="Times New Roman" w:hAnsi="Times New Roman" w:cs="Times New Roman"/>
          <w:b w:val="0"/>
          <w:color w:val="auto"/>
          <w:spacing w:val="-1"/>
          <w:sz w:val="24"/>
          <w:szCs w:val="24"/>
        </w:rPr>
        <w:t>Zhussupov</w:t>
      </w:r>
      <w:proofErr w:type="spellEnd"/>
      <w:r w:rsidRPr="00F232C5">
        <w:rPr>
          <w:rFonts w:ascii="Times New Roman" w:hAnsi="Times New Roman" w:cs="Times New Roman"/>
          <w:b w:val="0"/>
          <w:color w:val="auto"/>
          <w:spacing w:val="-1"/>
          <w:sz w:val="24"/>
          <w:szCs w:val="24"/>
        </w:rPr>
        <w:t xml:space="preserve">, B. </w:t>
      </w:r>
      <w:proofErr w:type="spellStart"/>
      <w:r w:rsidRPr="00F232C5">
        <w:rPr>
          <w:rFonts w:ascii="Times New Roman" w:hAnsi="Times New Roman" w:cs="Times New Roman"/>
          <w:b w:val="0"/>
          <w:color w:val="auto"/>
          <w:spacing w:val="-1"/>
          <w:sz w:val="24"/>
          <w:szCs w:val="24"/>
        </w:rPr>
        <w:t>Primbetova</w:t>
      </w:r>
      <w:proofErr w:type="spellEnd"/>
      <w:r w:rsidRPr="00F232C5">
        <w:rPr>
          <w:rFonts w:ascii="Times New Roman" w:hAnsi="Times New Roman" w:cs="Times New Roman"/>
          <w:b w:val="0"/>
          <w:color w:val="auto"/>
          <w:spacing w:val="-1"/>
          <w:sz w:val="24"/>
          <w:szCs w:val="24"/>
        </w:rPr>
        <w:t xml:space="preserve">, S., </w:t>
      </w:r>
      <w:r w:rsidRPr="00F232C5">
        <w:rPr>
          <w:rFonts w:ascii="Times New Roman" w:hAnsi="Times New Roman" w:cs="Times New Roman"/>
          <w:color w:val="auto"/>
          <w:spacing w:val="-1"/>
          <w:sz w:val="24"/>
          <w:szCs w:val="24"/>
        </w:rPr>
        <w:t>Gilbert, L.</w:t>
      </w:r>
      <w:r w:rsidRPr="00F232C5">
        <w:rPr>
          <w:rFonts w:ascii="Times New Roman" w:hAnsi="Times New Roman" w:cs="Times New Roman"/>
          <w:b w:val="0"/>
          <w:color w:val="auto"/>
          <w:spacing w:val="-1"/>
          <w:sz w:val="24"/>
          <w:szCs w:val="24"/>
        </w:rPr>
        <w:t xml:space="preserve">, </w:t>
      </w:r>
      <w:proofErr w:type="spellStart"/>
      <w:r w:rsidRPr="00F232C5">
        <w:rPr>
          <w:rFonts w:ascii="Times New Roman" w:hAnsi="Times New Roman" w:cs="Times New Roman"/>
          <w:b w:val="0"/>
          <w:color w:val="auto"/>
          <w:spacing w:val="-1"/>
          <w:sz w:val="24"/>
          <w:szCs w:val="24"/>
        </w:rPr>
        <w:t>Atabekov</w:t>
      </w:r>
      <w:proofErr w:type="spellEnd"/>
      <w:r w:rsidRPr="00F232C5">
        <w:rPr>
          <w:rFonts w:ascii="Times New Roman" w:hAnsi="Times New Roman" w:cs="Times New Roman"/>
          <w:b w:val="0"/>
          <w:color w:val="auto"/>
          <w:spacing w:val="-1"/>
          <w:sz w:val="24"/>
          <w:szCs w:val="24"/>
        </w:rPr>
        <w:t xml:space="preserve">. A., </w:t>
      </w:r>
      <w:proofErr w:type="spellStart"/>
      <w:r w:rsidRPr="00F232C5">
        <w:rPr>
          <w:rFonts w:ascii="Times New Roman" w:hAnsi="Times New Roman" w:cs="Times New Roman"/>
          <w:b w:val="0"/>
          <w:color w:val="auto"/>
          <w:spacing w:val="-1"/>
          <w:sz w:val="24"/>
          <w:szCs w:val="24"/>
        </w:rPr>
        <w:t>Giyasova</w:t>
      </w:r>
      <w:proofErr w:type="spellEnd"/>
      <w:r w:rsidRPr="00F232C5">
        <w:rPr>
          <w:rFonts w:ascii="Times New Roman" w:hAnsi="Times New Roman" w:cs="Times New Roman"/>
          <w:b w:val="0"/>
          <w:color w:val="auto"/>
          <w:spacing w:val="-1"/>
          <w:sz w:val="24"/>
          <w:szCs w:val="24"/>
        </w:rPr>
        <w:t xml:space="preserve">, G., </w:t>
      </w:r>
      <w:proofErr w:type="spellStart"/>
      <w:r w:rsidRPr="00F232C5">
        <w:rPr>
          <w:rFonts w:ascii="Times New Roman" w:hAnsi="Times New Roman" w:cs="Times New Roman"/>
          <w:b w:val="0"/>
          <w:color w:val="auto"/>
          <w:spacing w:val="-1"/>
          <w:sz w:val="24"/>
          <w:szCs w:val="24"/>
        </w:rPr>
        <w:t>Ruziev</w:t>
      </w:r>
      <w:proofErr w:type="spellEnd"/>
      <w:r w:rsidRPr="00F232C5">
        <w:rPr>
          <w:rFonts w:ascii="Times New Roman" w:hAnsi="Times New Roman" w:cs="Times New Roman"/>
          <w:b w:val="0"/>
          <w:color w:val="auto"/>
          <w:spacing w:val="-1"/>
          <w:sz w:val="24"/>
          <w:szCs w:val="24"/>
        </w:rPr>
        <w:t xml:space="preserve">, M., </w:t>
      </w:r>
      <w:proofErr w:type="spellStart"/>
      <w:r w:rsidRPr="00F232C5">
        <w:rPr>
          <w:rFonts w:ascii="Times New Roman" w:hAnsi="Times New Roman" w:cs="Times New Roman"/>
          <w:b w:val="0"/>
          <w:color w:val="auto"/>
          <w:spacing w:val="-1"/>
          <w:sz w:val="24"/>
          <w:szCs w:val="24"/>
        </w:rPr>
        <w:t>Soliev</w:t>
      </w:r>
      <w:proofErr w:type="spellEnd"/>
      <w:r w:rsidRPr="00F232C5">
        <w:rPr>
          <w:rFonts w:ascii="Times New Roman" w:hAnsi="Times New Roman" w:cs="Times New Roman"/>
          <w:b w:val="0"/>
          <w:color w:val="auto"/>
          <w:spacing w:val="-1"/>
          <w:sz w:val="24"/>
          <w:szCs w:val="24"/>
        </w:rPr>
        <w:t xml:space="preserve">. A., </w:t>
      </w:r>
      <w:proofErr w:type="spellStart"/>
      <w:r w:rsidRPr="00F232C5">
        <w:rPr>
          <w:rFonts w:ascii="Times New Roman" w:hAnsi="Times New Roman" w:cs="Times New Roman"/>
          <w:b w:val="0"/>
          <w:color w:val="auto"/>
          <w:spacing w:val="-1"/>
          <w:sz w:val="24"/>
          <w:szCs w:val="24"/>
        </w:rPr>
        <w:t>Sleiv</w:t>
      </w:r>
      <w:proofErr w:type="spellEnd"/>
      <w:r w:rsidRPr="00F232C5">
        <w:rPr>
          <w:rFonts w:ascii="Times New Roman" w:hAnsi="Times New Roman" w:cs="Times New Roman"/>
          <w:b w:val="0"/>
          <w:color w:val="auto"/>
          <w:spacing w:val="-1"/>
          <w:sz w:val="24"/>
          <w:szCs w:val="24"/>
        </w:rPr>
        <w:t>., D., El-</w:t>
      </w:r>
      <w:proofErr w:type="spellStart"/>
      <w:r w:rsidRPr="00F232C5">
        <w:rPr>
          <w:rFonts w:ascii="Times New Roman" w:hAnsi="Times New Roman" w:cs="Times New Roman"/>
          <w:b w:val="0"/>
          <w:color w:val="auto"/>
          <w:spacing w:val="-1"/>
          <w:sz w:val="24"/>
          <w:szCs w:val="24"/>
        </w:rPr>
        <w:t>Bassel</w:t>
      </w:r>
      <w:proofErr w:type="spellEnd"/>
      <w:r w:rsidRPr="00F232C5">
        <w:rPr>
          <w:rFonts w:ascii="Times New Roman" w:hAnsi="Times New Roman" w:cs="Times New Roman"/>
          <w:b w:val="0"/>
          <w:color w:val="auto"/>
          <w:spacing w:val="-1"/>
          <w:sz w:val="24"/>
          <w:szCs w:val="24"/>
        </w:rPr>
        <w:t xml:space="preserve">, N. </w:t>
      </w:r>
      <w:r w:rsidR="00F232C5" w:rsidRPr="00F232C5">
        <w:rPr>
          <w:rFonts w:ascii="Times New Roman" w:hAnsi="Times New Roman" w:cs="Times New Roman"/>
          <w:color w:val="auto"/>
          <w:spacing w:val="-1"/>
          <w:sz w:val="24"/>
          <w:szCs w:val="24"/>
        </w:rPr>
        <w:t xml:space="preserve">(2013). </w:t>
      </w:r>
      <w:r w:rsidRPr="00F232C5">
        <w:rPr>
          <w:rFonts w:ascii="Times New Roman" w:hAnsi="Times New Roman" w:cs="Times New Roman"/>
          <w:b w:val="0"/>
          <w:color w:val="auto"/>
          <w:spacing w:val="-1"/>
          <w:sz w:val="24"/>
          <w:szCs w:val="24"/>
        </w:rPr>
        <w:t xml:space="preserve">Access to HIV counseling and testing among people who inject drugs in Central Asia: Strategies for improving access and </w:t>
      </w:r>
      <w:r w:rsidRPr="00F06629">
        <w:rPr>
          <w:rFonts w:ascii="Times New Roman" w:hAnsi="Times New Roman" w:cs="Times New Roman"/>
          <w:b w:val="0"/>
          <w:color w:val="auto"/>
          <w:spacing w:val="-1"/>
          <w:sz w:val="24"/>
          <w:szCs w:val="24"/>
        </w:rPr>
        <w:t>linkag</w:t>
      </w:r>
      <w:r w:rsidR="00F232C5" w:rsidRPr="00F06629">
        <w:rPr>
          <w:rFonts w:ascii="Times New Roman" w:hAnsi="Times New Roman" w:cs="Times New Roman"/>
          <w:b w:val="0"/>
          <w:color w:val="auto"/>
          <w:spacing w:val="-1"/>
          <w:sz w:val="24"/>
          <w:szCs w:val="24"/>
        </w:rPr>
        <w:t>es to treatment and care</w:t>
      </w:r>
      <w:r w:rsidRPr="00F232C5">
        <w:rPr>
          <w:rFonts w:ascii="Times New Roman" w:hAnsi="Times New Roman" w:cs="Times New Roman"/>
          <w:b w:val="0"/>
          <w:color w:val="auto"/>
          <w:spacing w:val="-1"/>
          <w:sz w:val="24"/>
          <w:szCs w:val="24"/>
        </w:rPr>
        <w:t xml:space="preserve">. </w:t>
      </w:r>
      <w:r w:rsidRPr="00F232C5">
        <w:rPr>
          <w:rFonts w:ascii="Times New Roman" w:hAnsi="Times New Roman" w:cs="Times New Roman"/>
          <w:b w:val="0"/>
          <w:i/>
          <w:color w:val="auto"/>
          <w:spacing w:val="-1"/>
          <w:sz w:val="24"/>
          <w:szCs w:val="24"/>
        </w:rPr>
        <w:t>Drug and Alcohol Dependenc</w:t>
      </w:r>
      <w:r w:rsidR="00F232C5">
        <w:rPr>
          <w:rFonts w:ascii="Times New Roman" w:hAnsi="Times New Roman" w:cs="Times New Roman"/>
          <w:b w:val="0"/>
          <w:color w:val="auto"/>
          <w:spacing w:val="-1"/>
          <w:sz w:val="24"/>
          <w:szCs w:val="24"/>
        </w:rPr>
        <w:t>e,</w:t>
      </w:r>
      <w:r w:rsidRPr="00F232C5">
        <w:rPr>
          <w:rFonts w:ascii="Times New Roman" w:hAnsi="Times New Roman" w:cs="Times New Roman"/>
          <w:b w:val="0"/>
          <w:color w:val="auto"/>
          <w:spacing w:val="-1"/>
          <w:sz w:val="24"/>
          <w:szCs w:val="24"/>
        </w:rPr>
        <w:t xml:space="preserve"> 132s</w:t>
      </w:r>
      <w:r w:rsidR="00F232C5">
        <w:rPr>
          <w:rFonts w:ascii="Times New Roman" w:hAnsi="Times New Roman" w:cs="Times New Roman"/>
          <w:b w:val="0"/>
          <w:color w:val="auto"/>
          <w:spacing w:val="-1"/>
          <w:sz w:val="24"/>
          <w:szCs w:val="24"/>
        </w:rPr>
        <w:t>,</w:t>
      </w:r>
      <w:r w:rsidRPr="00F232C5">
        <w:rPr>
          <w:rFonts w:ascii="Times New Roman" w:hAnsi="Times New Roman" w:cs="Times New Roman"/>
          <w:b w:val="0"/>
          <w:color w:val="auto"/>
          <w:spacing w:val="-1"/>
          <w:sz w:val="24"/>
          <w:szCs w:val="24"/>
        </w:rPr>
        <w:t xml:space="preserve"> 61-64</w:t>
      </w:r>
      <w:r w:rsidR="00F232C5">
        <w:rPr>
          <w:rFonts w:ascii="Times New Roman" w:hAnsi="Times New Roman" w:cs="Times New Roman"/>
          <w:b w:val="0"/>
          <w:color w:val="auto"/>
          <w:spacing w:val="-1"/>
          <w:sz w:val="24"/>
          <w:szCs w:val="24"/>
        </w:rPr>
        <w:t>.</w:t>
      </w:r>
      <w:r w:rsidRPr="00F232C5">
        <w:rPr>
          <w:rFonts w:ascii="Times New Roman" w:hAnsi="Times New Roman" w:cs="Times New Roman"/>
          <w:b w:val="0"/>
          <w:color w:val="auto"/>
          <w:spacing w:val="-1"/>
          <w:sz w:val="24"/>
          <w:szCs w:val="24"/>
        </w:rPr>
        <w:t xml:space="preserve"> </w:t>
      </w:r>
    </w:p>
    <w:p w14:paraId="59252DF5" w14:textId="77777777" w:rsidR="00F232C5" w:rsidRPr="00F232C5" w:rsidRDefault="00F232C5" w:rsidP="00F232C5"/>
    <w:p w14:paraId="60B147F4" w14:textId="2465690A" w:rsidR="004814F1" w:rsidRPr="00F232C5" w:rsidRDefault="004814F1" w:rsidP="00EF0AEF">
      <w:pPr>
        <w:pStyle w:val="ListParagraph"/>
        <w:widowControl/>
        <w:numPr>
          <w:ilvl w:val="0"/>
          <w:numId w:val="12"/>
        </w:numPr>
        <w:autoSpaceDE/>
        <w:autoSpaceDN/>
        <w:ind w:hanging="720"/>
        <w:contextualSpacing/>
      </w:pPr>
      <w:r w:rsidRPr="00F232C5">
        <w:rPr>
          <w:spacing w:val="-1"/>
          <w:sz w:val="24"/>
          <w:szCs w:val="24"/>
        </w:rPr>
        <w:t>West, B. Choo, M., El-</w:t>
      </w:r>
      <w:proofErr w:type="spellStart"/>
      <w:r w:rsidRPr="00F232C5">
        <w:rPr>
          <w:spacing w:val="-1"/>
          <w:sz w:val="24"/>
          <w:szCs w:val="24"/>
        </w:rPr>
        <w:t>Bassel</w:t>
      </w:r>
      <w:proofErr w:type="spellEnd"/>
      <w:r w:rsidRPr="00F232C5">
        <w:rPr>
          <w:spacing w:val="-1"/>
          <w:sz w:val="24"/>
          <w:szCs w:val="24"/>
        </w:rPr>
        <w:t xml:space="preserve">, N., </w:t>
      </w:r>
      <w:r w:rsidRPr="00F232C5">
        <w:rPr>
          <w:b/>
          <w:spacing w:val="-1"/>
          <w:sz w:val="24"/>
          <w:szCs w:val="24"/>
        </w:rPr>
        <w:t>Gilbert, L.</w:t>
      </w:r>
      <w:r w:rsidRPr="00F232C5">
        <w:rPr>
          <w:spacing w:val="-1"/>
          <w:sz w:val="24"/>
          <w:szCs w:val="24"/>
        </w:rPr>
        <w:t xml:space="preserve">, Wu. E., </w:t>
      </w:r>
      <w:proofErr w:type="spellStart"/>
      <w:r w:rsidRPr="00F232C5">
        <w:rPr>
          <w:spacing w:val="-1"/>
          <w:sz w:val="24"/>
          <w:szCs w:val="24"/>
        </w:rPr>
        <w:t>Kamarulzaman</w:t>
      </w:r>
      <w:proofErr w:type="spellEnd"/>
      <w:r w:rsidRPr="00F232C5">
        <w:rPr>
          <w:spacing w:val="-1"/>
          <w:sz w:val="24"/>
          <w:szCs w:val="24"/>
        </w:rPr>
        <w:t xml:space="preserve">, A. (2013). Safe Havens and Rough Waters: Networks, place, and the navigation of risk among injection drug-using Malaysian fishermen. </w:t>
      </w:r>
      <w:r w:rsidRPr="00F232C5">
        <w:rPr>
          <w:i/>
          <w:spacing w:val="-1"/>
          <w:sz w:val="24"/>
          <w:szCs w:val="24"/>
        </w:rPr>
        <w:t>International Journal of Drug Policy</w:t>
      </w:r>
      <w:r w:rsidR="00F232C5">
        <w:rPr>
          <w:i/>
          <w:spacing w:val="-1"/>
          <w:sz w:val="24"/>
          <w:szCs w:val="24"/>
        </w:rPr>
        <w:t>,</w:t>
      </w:r>
      <w:r w:rsidR="00F232C5" w:rsidRPr="00F232C5">
        <w:rPr>
          <w:i/>
          <w:spacing w:val="-1"/>
          <w:sz w:val="24"/>
          <w:szCs w:val="24"/>
        </w:rPr>
        <w:t>25(3)575-582</w:t>
      </w:r>
      <w:r w:rsidR="00F232C5">
        <w:rPr>
          <w:i/>
          <w:spacing w:val="-1"/>
          <w:sz w:val="24"/>
          <w:szCs w:val="24"/>
        </w:rPr>
        <w:t>.</w:t>
      </w:r>
      <w:r w:rsidRPr="00F232C5">
        <w:rPr>
          <w:i/>
          <w:spacing w:val="-1"/>
          <w:sz w:val="24"/>
          <w:szCs w:val="24"/>
        </w:rPr>
        <w:t xml:space="preserve"> </w:t>
      </w:r>
    </w:p>
    <w:p w14:paraId="7C7EE7C4" w14:textId="77777777" w:rsidR="00F232C5" w:rsidRDefault="00F232C5" w:rsidP="00F232C5">
      <w:pPr>
        <w:contextualSpacing/>
      </w:pPr>
    </w:p>
    <w:p w14:paraId="1C164B8F" w14:textId="5041D4C8" w:rsidR="004814F1" w:rsidRPr="006A314B" w:rsidRDefault="004814F1" w:rsidP="00C9487C">
      <w:pPr>
        <w:pStyle w:val="ListParagraph"/>
        <w:widowControl/>
        <w:numPr>
          <w:ilvl w:val="0"/>
          <w:numId w:val="12"/>
        </w:numPr>
        <w:autoSpaceDE/>
        <w:autoSpaceDN/>
        <w:ind w:hanging="720"/>
        <w:contextualSpacing/>
      </w:pPr>
      <w:r w:rsidRPr="00221C3A">
        <w:rPr>
          <w:sz w:val="24"/>
          <w:szCs w:val="24"/>
        </w:rPr>
        <w:t>El-</w:t>
      </w:r>
      <w:proofErr w:type="spellStart"/>
      <w:r w:rsidRPr="00221C3A">
        <w:rPr>
          <w:sz w:val="24"/>
          <w:szCs w:val="24"/>
        </w:rPr>
        <w:t>Bassel</w:t>
      </w:r>
      <w:proofErr w:type="spellEnd"/>
      <w:r w:rsidRPr="00221C3A">
        <w:rPr>
          <w:sz w:val="24"/>
          <w:szCs w:val="24"/>
        </w:rPr>
        <w:t xml:space="preserve">, N., </w:t>
      </w:r>
      <w:r w:rsidRPr="00F232C5">
        <w:rPr>
          <w:b/>
          <w:sz w:val="24"/>
          <w:szCs w:val="24"/>
        </w:rPr>
        <w:t>Gilbert, L</w:t>
      </w:r>
      <w:r w:rsidRPr="00221C3A">
        <w:rPr>
          <w:sz w:val="24"/>
          <w:szCs w:val="24"/>
        </w:rPr>
        <w:t xml:space="preserve">., </w:t>
      </w:r>
      <w:proofErr w:type="spellStart"/>
      <w:r w:rsidRPr="00221C3A">
        <w:rPr>
          <w:sz w:val="24"/>
          <w:szCs w:val="24"/>
        </w:rPr>
        <w:t>Terlikbayeva</w:t>
      </w:r>
      <w:proofErr w:type="spellEnd"/>
      <w:r w:rsidRPr="00221C3A">
        <w:rPr>
          <w:sz w:val="24"/>
          <w:szCs w:val="24"/>
        </w:rPr>
        <w:t xml:space="preserve">, A., Wu, E., </w:t>
      </w:r>
      <w:proofErr w:type="spellStart"/>
      <w:r w:rsidRPr="00221C3A">
        <w:rPr>
          <w:sz w:val="24"/>
          <w:szCs w:val="24"/>
        </w:rPr>
        <w:t>Beyrer</w:t>
      </w:r>
      <w:proofErr w:type="spellEnd"/>
      <w:r w:rsidRPr="00221C3A">
        <w:rPr>
          <w:sz w:val="24"/>
          <w:szCs w:val="24"/>
        </w:rPr>
        <w:t xml:space="preserve">, C., Shaw, S., Hunt, T., Ma, X., </w:t>
      </w:r>
      <w:proofErr w:type="spellStart"/>
      <w:r w:rsidRPr="00221C3A">
        <w:rPr>
          <w:sz w:val="24"/>
          <w:szCs w:val="24"/>
        </w:rPr>
        <w:t>Ismayilova</w:t>
      </w:r>
      <w:proofErr w:type="spellEnd"/>
      <w:r w:rsidRPr="00221C3A">
        <w:rPr>
          <w:sz w:val="24"/>
          <w:szCs w:val="24"/>
        </w:rPr>
        <w:t>, L.</w:t>
      </w:r>
      <w:proofErr w:type="gramStart"/>
      <w:r w:rsidRPr="00221C3A">
        <w:rPr>
          <w:sz w:val="24"/>
          <w:szCs w:val="24"/>
        </w:rPr>
        <w:t>,</w:t>
      </w:r>
      <w:proofErr w:type="spellStart"/>
      <w:r w:rsidRPr="00221C3A">
        <w:rPr>
          <w:sz w:val="24"/>
          <w:szCs w:val="24"/>
        </w:rPr>
        <w:t>Tukeyev</w:t>
      </w:r>
      <w:proofErr w:type="spellEnd"/>
      <w:proofErr w:type="gramEnd"/>
      <w:r w:rsidRPr="00221C3A">
        <w:rPr>
          <w:sz w:val="24"/>
          <w:szCs w:val="24"/>
        </w:rPr>
        <w:t xml:space="preserve">, M., </w:t>
      </w:r>
      <w:proofErr w:type="spellStart"/>
      <w:r w:rsidRPr="00221C3A">
        <w:rPr>
          <w:sz w:val="24"/>
          <w:szCs w:val="24"/>
        </w:rPr>
        <w:t>Zhussupov</w:t>
      </w:r>
      <w:proofErr w:type="spellEnd"/>
      <w:r w:rsidRPr="00221C3A">
        <w:rPr>
          <w:sz w:val="24"/>
          <w:szCs w:val="24"/>
        </w:rPr>
        <w:t xml:space="preserve">, B., &amp; </w:t>
      </w:r>
      <w:proofErr w:type="spellStart"/>
      <w:r w:rsidRPr="00221C3A">
        <w:rPr>
          <w:sz w:val="24"/>
          <w:szCs w:val="24"/>
        </w:rPr>
        <w:t>Rozental</w:t>
      </w:r>
      <w:proofErr w:type="spellEnd"/>
      <w:r w:rsidRPr="00221C3A">
        <w:rPr>
          <w:sz w:val="24"/>
          <w:szCs w:val="24"/>
        </w:rPr>
        <w:t>, Y. (2013). HIV among injection drug users and intimate</w:t>
      </w:r>
      <w:r w:rsidR="00F232C5">
        <w:rPr>
          <w:sz w:val="24"/>
          <w:szCs w:val="24"/>
        </w:rPr>
        <w:t xml:space="preserve"> partners in Almaty, Kazakhstan,</w:t>
      </w:r>
      <w:r w:rsidRPr="00221C3A">
        <w:rPr>
          <w:sz w:val="24"/>
          <w:szCs w:val="24"/>
        </w:rPr>
        <w:t xml:space="preserve"> </w:t>
      </w:r>
      <w:r w:rsidRPr="00F232C5">
        <w:rPr>
          <w:i/>
          <w:sz w:val="24"/>
          <w:szCs w:val="24"/>
        </w:rPr>
        <w:t>AIDS &amp; Behavior</w:t>
      </w:r>
      <w:r w:rsidR="0013710E">
        <w:rPr>
          <w:i/>
          <w:sz w:val="24"/>
          <w:szCs w:val="24"/>
        </w:rPr>
        <w:t xml:space="preserve">, 17:7, </w:t>
      </w:r>
      <w:r w:rsidR="0013710E">
        <w:rPr>
          <w:sz w:val="24"/>
          <w:szCs w:val="24"/>
        </w:rPr>
        <w:t>2490-2500</w:t>
      </w:r>
      <w:r w:rsidRPr="00221C3A">
        <w:rPr>
          <w:sz w:val="24"/>
          <w:szCs w:val="24"/>
        </w:rPr>
        <w:t xml:space="preserve">. </w:t>
      </w:r>
    </w:p>
    <w:p w14:paraId="4B1E45E2" w14:textId="77777777" w:rsidR="006A314B" w:rsidRDefault="006A314B" w:rsidP="006A314B">
      <w:pPr>
        <w:contextualSpacing/>
      </w:pPr>
    </w:p>
    <w:p w14:paraId="7C75B7EF" w14:textId="77777777" w:rsidR="006A314B" w:rsidRPr="00221C3A" w:rsidRDefault="006A314B" w:rsidP="006A314B">
      <w:pPr>
        <w:pStyle w:val="ListParagraph"/>
        <w:widowControl/>
        <w:autoSpaceDE/>
        <w:autoSpaceDN/>
        <w:contextualSpacing/>
      </w:pPr>
    </w:p>
    <w:p w14:paraId="0103B35C" w14:textId="39108BA2" w:rsidR="004814F1" w:rsidRPr="00E10547" w:rsidRDefault="004814F1" w:rsidP="00873445">
      <w:pPr>
        <w:pStyle w:val="ListParagraph"/>
        <w:widowControl/>
        <w:numPr>
          <w:ilvl w:val="0"/>
          <w:numId w:val="12"/>
        </w:numPr>
        <w:autoSpaceDE/>
        <w:autoSpaceDN/>
        <w:ind w:hanging="720"/>
        <w:contextualSpacing/>
      </w:pPr>
      <w:r w:rsidRPr="00E10547">
        <w:rPr>
          <w:b/>
          <w:spacing w:val="-1"/>
          <w:sz w:val="24"/>
          <w:szCs w:val="24"/>
        </w:rPr>
        <w:t>Gilbert, L.</w:t>
      </w:r>
      <w:r w:rsidRPr="00E10547">
        <w:rPr>
          <w:spacing w:val="-1"/>
          <w:sz w:val="24"/>
          <w:szCs w:val="24"/>
        </w:rPr>
        <w:t xml:space="preserve">, </w:t>
      </w:r>
      <w:proofErr w:type="spellStart"/>
      <w:r w:rsidRPr="00E10547">
        <w:rPr>
          <w:spacing w:val="-1"/>
          <w:sz w:val="24"/>
          <w:szCs w:val="24"/>
        </w:rPr>
        <w:t>Primbetova</w:t>
      </w:r>
      <w:proofErr w:type="spellEnd"/>
      <w:r w:rsidRPr="00E10547">
        <w:rPr>
          <w:spacing w:val="-1"/>
          <w:sz w:val="24"/>
          <w:szCs w:val="24"/>
        </w:rPr>
        <w:t xml:space="preserve">, S., </w:t>
      </w:r>
      <w:proofErr w:type="spellStart"/>
      <w:r w:rsidRPr="00E10547">
        <w:rPr>
          <w:spacing w:val="-1"/>
          <w:sz w:val="24"/>
          <w:szCs w:val="24"/>
        </w:rPr>
        <w:t>Nikitin</w:t>
      </w:r>
      <w:proofErr w:type="spellEnd"/>
      <w:r w:rsidRPr="00E10547">
        <w:rPr>
          <w:spacing w:val="-1"/>
          <w:sz w:val="24"/>
          <w:szCs w:val="24"/>
        </w:rPr>
        <w:t xml:space="preserve">, D., Hunt, T., </w:t>
      </w:r>
      <w:proofErr w:type="spellStart"/>
      <w:r w:rsidRPr="00E10547">
        <w:rPr>
          <w:spacing w:val="-1"/>
          <w:sz w:val="24"/>
          <w:szCs w:val="24"/>
        </w:rPr>
        <w:t>Terlikbayeva</w:t>
      </w:r>
      <w:proofErr w:type="spellEnd"/>
      <w:r w:rsidRPr="00E10547">
        <w:rPr>
          <w:spacing w:val="-1"/>
          <w:sz w:val="24"/>
          <w:szCs w:val="24"/>
        </w:rPr>
        <w:t xml:space="preserve">, A., </w:t>
      </w:r>
      <w:proofErr w:type="spellStart"/>
      <w:r w:rsidRPr="00E10547">
        <w:rPr>
          <w:spacing w:val="-1"/>
          <w:sz w:val="24"/>
          <w:szCs w:val="24"/>
        </w:rPr>
        <w:t>Momenhalibaf</w:t>
      </w:r>
      <w:proofErr w:type="spellEnd"/>
      <w:r w:rsidRPr="00E10547">
        <w:rPr>
          <w:spacing w:val="-1"/>
          <w:sz w:val="24"/>
          <w:szCs w:val="24"/>
        </w:rPr>
        <w:t xml:space="preserve">, </w:t>
      </w:r>
      <w:proofErr w:type="spellStart"/>
      <w:r w:rsidRPr="00E10547">
        <w:rPr>
          <w:spacing w:val="-1"/>
          <w:sz w:val="24"/>
          <w:szCs w:val="24"/>
        </w:rPr>
        <w:t>Ruziev</w:t>
      </w:r>
      <w:proofErr w:type="spellEnd"/>
      <w:r w:rsidRPr="00E10547">
        <w:rPr>
          <w:spacing w:val="-1"/>
          <w:sz w:val="24"/>
          <w:szCs w:val="24"/>
        </w:rPr>
        <w:t>, M. and El-</w:t>
      </w:r>
      <w:proofErr w:type="spellStart"/>
      <w:r w:rsidRPr="00E10547">
        <w:rPr>
          <w:spacing w:val="-1"/>
          <w:sz w:val="24"/>
          <w:szCs w:val="24"/>
        </w:rPr>
        <w:t>Bassel</w:t>
      </w:r>
      <w:proofErr w:type="spellEnd"/>
      <w:r w:rsidRPr="00E10547">
        <w:rPr>
          <w:spacing w:val="-1"/>
          <w:sz w:val="24"/>
          <w:szCs w:val="24"/>
        </w:rPr>
        <w:t xml:space="preserve">, N. (2013). Redressing the epidemics of opioid overdose and HIV among people who inject drugs in Central Asia: The need for a </w:t>
      </w:r>
      <w:proofErr w:type="spellStart"/>
      <w:r w:rsidRPr="00E10547">
        <w:rPr>
          <w:spacing w:val="-1"/>
          <w:sz w:val="24"/>
          <w:szCs w:val="24"/>
        </w:rPr>
        <w:t>syndemic</w:t>
      </w:r>
      <w:proofErr w:type="spellEnd"/>
      <w:r w:rsidRPr="00E10547">
        <w:rPr>
          <w:spacing w:val="-1"/>
          <w:sz w:val="24"/>
          <w:szCs w:val="24"/>
        </w:rPr>
        <w:t xml:space="preserve"> approach. </w:t>
      </w:r>
      <w:r w:rsidRPr="00E10547">
        <w:rPr>
          <w:i/>
          <w:spacing w:val="-1"/>
          <w:sz w:val="24"/>
          <w:szCs w:val="24"/>
        </w:rPr>
        <w:t>Drug and Alcohol Dependence</w:t>
      </w:r>
      <w:r w:rsidR="00ED5D02" w:rsidRPr="00E10547">
        <w:rPr>
          <w:spacing w:val="-1"/>
          <w:sz w:val="24"/>
          <w:szCs w:val="24"/>
        </w:rPr>
        <w:t>,</w:t>
      </w:r>
      <w:r w:rsidR="00E10547">
        <w:rPr>
          <w:spacing w:val="-1"/>
          <w:sz w:val="24"/>
          <w:szCs w:val="24"/>
        </w:rPr>
        <w:t>132s,</w:t>
      </w:r>
      <w:r w:rsidR="00ED5D02" w:rsidRPr="00E10547">
        <w:rPr>
          <w:spacing w:val="-1"/>
          <w:sz w:val="24"/>
          <w:szCs w:val="24"/>
        </w:rPr>
        <w:t xml:space="preserve"> </w:t>
      </w:r>
      <w:r w:rsidRPr="00E10547">
        <w:rPr>
          <w:spacing w:val="-1"/>
          <w:sz w:val="24"/>
          <w:szCs w:val="24"/>
        </w:rPr>
        <w:t xml:space="preserve">47-55. </w:t>
      </w:r>
    </w:p>
    <w:p w14:paraId="4AC98A30" w14:textId="77777777" w:rsidR="00E10547" w:rsidRPr="00221C3A" w:rsidRDefault="00E10547" w:rsidP="00E10547">
      <w:pPr>
        <w:pStyle w:val="ListParagraph"/>
        <w:widowControl/>
        <w:autoSpaceDE/>
        <w:autoSpaceDN/>
        <w:contextualSpacing/>
      </w:pPr>
    </w:p>
    <w:p w14:paraId="06046E9F" w14:textId="580AA513"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b/>
          <w:sz w:val="24"/>
          <w:szCs w:val="24"/>
          <w:lang w:val="fr-FR"/>
        </w:rPr>
        <w:t>Gilbert, L.</w:t>
      </w:r>
      <w:r w:rsidRPr="00221C3A">
        <w:rPr>
          <w:sz w:val="24"/>
          <w:szCs w:val="24"/>
          <w:lang w:val="fr-FR"/>
        </w:rPr>
        <w:t>, El-</w:t>
      </w:r>
      <w:proofErr w:type="spellStart"/>
      <w:r w:rsidRPr="00221C3A">
        <w:rPr>
          <w:sz w:val="24"/>
          <w:szCs w:val="24"/>
          <w:lang w:val="fr-FR"/>
        </w:rPr>
        <w:t>Bassel</w:t>
      </w:r>
      <w:proofErr w:type="spellEnd"/>
      <w:r w:rsidRPr="00221C3A">
        <w:rPr>
          <w:sz w:val="24"/>
          <w:szCs w:val="24"/>
          <w:lang w:val="fr-FR"/>
        </w:rPr>
        <w:t xml:space="preserve">, N., Chang, M., Shaw, S., Wu, E., Roy, L. (2013). </w:t>
      </w:r>
      <w:r w:rsidRPr="00221C3A">
        <w:rPr>
          <w:rStyle w:val="apple-style-span"/>
          <w:rFonts w:eastAsiaTheme="majorEastAsia"/>
          <w:color w:val="000000"/>
          <w:sz w:val="24"/>
          <w:szCs w:val="24"/>
          <w:shd w:val="clear" w:color="auto" w:fill="FFFFFF"/>
        </w:rPr>
        <w:t xml:space="preserve">Risk and Protective Factors for Drug Use and Partner Violence among Women in Emergency Care. </w:t>
      </w:r>
      <w:r w:rsidR="00E10547">
        <w:rPr>
          <w:rStyle w:val="apple-style-span"/>
          <w:rFonts w:eastAsiaTheme="majorEastAsia"/>
          <w:i/>
          <w:color w:val="000000"/>
          <w:sz w:val="24"/>
          <w:szCs w:val="24"/>
          <w:shd w:val="clear" w:color="auto" w:fill="FFFFFF"/>
        </w:rPr>
        <w:t>Journal of Community Psychology,</w:t>
      </w:r>
      <w:r w:rsidRPr="00221C3A">
        <w:rPr>
          <w:rStyle w:val="apple-style-span"/>
          <w:rFonts w:eastAsiaTheme="majorEastAsia"/>
          <w:i/>
          <w:color w:val="000000"/>
          <w:sz w:val="24"/>
          <w:szCs w:val="24"/>
          <w:shd w:val="clear" w:color="auto" w:fill="FFFFFF"/>
        </w:rPr>
        <w:t xml:space="preserve"> </w:t>
      </w:r>
      <w:r w:rsidRPr="00221C3A">
        <w:rPr>
          <w:i/>
          <w:iCs/>
          <w:color w:val="222222"/>
          <w:sz w:val="24"/>
          <w:szCs w:val="24"/>
        </w:rPr>
        <w:t>41</w:t>
      </w:r>
      <w:r w:rsidRPr="00221C3A">
        <w:rPr>
          <w:color w:val="222222"/>
          <w:sz w:val="24"/>
          <w:szCs w:val="24"/>
        </w:rPr>
        <w:t>(5), 565-581.</w:t>
      </w:r>
    </w:p>
    <w:p w14:paraId="731484F4" w14:textId="77777777" w:rsidR="004814F1" w:rsidRPr="00221C3A" w:rsidRDefault="004814F1" w:rsidP="00221C3A">
      <w:pPr>
        <w:ind w:hanging="720"/>
      </w:pPr>
    </w:p>
    <w:p w14:paraId="52F193C3" w14:textId="088CDE84" w:rsidR="004814F1" w:rsidRPr="00E10547" w:rsidRDefault="004814F1" w:rsidP="0034467D">
      <w:pPr>
        <w:pStyle w:val="ListParagraph"/>
        <w:widowControl/>
        <w:numPr>
          <w:ilvl w:val="0"/>
          <w:numId w:val="12"/>
        </w:numPr>
        <w:autoSpaceDE/>
        <w:autoSpaceDN/>
        <w:ind w:hanging="720"/>
        <w:contextualSpacing/>
      </w:pPr>
      <w:r w:rsidRPr="00E10547">
        <w:rPr>
          <w:b/>
          <w:sz w:val="24"/>
          <w:szCs w:val="24"/>
          <w:lang w:val="fr-FR"/>
        </w:rPr>
        <w:t>Gilbert, L.</w:t>
      </w:r>
      <w:r w:rsidRPr="00E10547">
        <w:rPr>
          <w:sz w:val="24"/>
          <w:szCs w:val="24"/>
          <w:lang w:val="fr-FR"/>
        </w:rPr>
        <w:t>, El-</w:t>
      </w:r>
      <w:proofErr w:type="spellStart"/>
      <w:r w:rsidRPr="00E10547">
        <w:rPr>
          <w:sz w:val="24"/>
          <w:szCs w:val="24"/>
          <w:lang w:val="fr-FR"/>
        </w:rPr>
        <w:t>Bassel</w:t>
      </w:r>
      <w:proofErr w:type="spellEnd"/>
      <w:r w:rsidRPr="00E10547">
        <w:rPr>
          <w:sz w:val="24"/>
          <w:szCs w:val="24"/>
          <w:lang w:val="fr-FR"/>
        </w:rPr>
        <w:t xml:space="preserve">, N., Chang, M., Wu, E., &amp; Roy, L. (2012).  </w:t>
      </w:r>
      <w:r w:rsidRPr="00221C3A">
        <w:rPr>
          <w:sz w:val="24"/>
          <w:szCs w:val="24"/>
        </w:rPr>
        <w:t xml:space="preserve">Substance Use and Partner Violence among Urban Women Seeking Emergency Care.  </w:t>
      </w:r>
      <w:r w:rsidRPr="00E10547">
        <w:rPr>
          <w:i/>
          <w:sz w:val="24"/>
          <w:szCs w:val="24"/>
        </w:rPr>
        <w:t>Psychology of Addictive Behaviors</w:t>
      </w:r>
      <w:r w:rsidR="00E10547">
        <w:rPr>
          <w:sz w:val="24"/>
          <w:szCs w:val="24"/>
        </w:rPr>
        <w:t>,</w:t>
      </w:r>
      <w:r w:rsidRPr="00E10547">
        <w:rPr>
          <w:i/>
          <w:iCs/>
          <w:sz w:val="24"/>
          <w:szCs w:val="24"/>
        </w:rPr>
        <w:t xml:space="preserve"> 26</w:t>
      </w:r>
      <w:r w:rsidRPr="00221C3A">
        <w:rPr>
          <w:sz w:val="24"/>
          <w:szCs w:val="24"/>
        </w:rPr>
        <w:t>(2), 226-235</w:t>
      </w:r>
      <w:r w:rsidR="0013710E">
        <w:rPr>
          <w:sz w:val="24"/>
          <w:szCs w:val="24"/>
        </w:rPr>
        <w:t>.</w:t>
      </w:r>
    </w:p>
    <w:p w14:paraId="044F4262" w14:textId="77777777" w:rsidR="00E10547" w:rsidRPr="00221C3A" w:rsidRDefault="00E10547" w:rsidP="00E10547">
      <w:pPr>
        <w:contextualSpacing/>
      </w:pPr>
    </w:p>
    <w:p w14:paraId="5E155C78" w14:textId="1F4129F9" w:rsidR="004814F1" w:rsidRPr="00E10547" w:rsidRDefault="004814F1" w:rsidP="00485D61">
      <w:pPr>
        <w:pStyle w:val="ListParagraph"/>
        <w:widowControl/>
        <w:numPr>
          <w:ilvl w:val="0"/>
          <w:numId w:val="12"/>
        </w:numPr>
        <w:autoSpaceDE/>
        <w:autoSpaceDN/>
        <w:ind w:hanging="720"/>
        <w:contextualSpacing/>
      </w:pPr>
      <w:proofErr w:type="spellStart"/>
      <w:r w:rsidRPr="00221C3A">
        <w:rPr>
          <w:sz w:val="24"/>
          <w:szCs w:val="24"/>
        </w:rPr>
        <w:t>Engstrom</w:t>
      </w:r>
      <w:proofErr w:type="spellEnd"/>
      <w:r w:rsidRPr="00221C3A">
        <w:rPr>
          <w:sz w:val="24"/>
          <w:szCs w:val="24"/>
        </w:rPr>
        <w:t>, M., El-</w:t>
      </w:r>
      <w:proofErr w:type="spellStart"/>
      <w:r w:rsidRPr="00221C3A">
        <w:rPr>
          <w:sz w:val="24"/>
          <w:szCs w:val="24"/>
        </w:rPr>
        <w:t>Bassel</w:t>
      </w:r>
      <w:proofErr w:type="spellEnd"/>
      <w:r w:rsidRPr="00221C3A">
        <w:rPr>
          <w:sz w:val="24"/>
          <w:szCs w:val="24"/>
        </w:rPr>
        <w:t xml:space="preserve">, N., </w:t>
      </w:r>
      <w:r w:rsidRPr="00E10547">
        <w:rPr>
          <w:b/>
          <w:sz w:val="24"/>
          <w:szCs w:val="24"/>
        </w:rPr>
        <w:t>Gilbert, L.</w:t>
      </w:r>
      <w:r w:rsidRPr="00221C3A">
        <w:rPr>
          <w:sz w:val="24"/>
          <w:szCs w:val="24"/>
        </w:rPr>
        <w:t xml:space="preserve"> (2012). Childhood sexual abuse characteristics, intimate partner violence exposure, and psychological distress among women in methadone treatment. </w:t>
      </w:r>
      <w:r w:rsidRPr="00E10547">
        <w:rPr>
          <w:i/>
          <w:sz w:val="24"/>
          <w:szCs w:val="24"/>
        </w:rPr>
        <w:t>Journ</w:t>
      </w:r>
      <w:r w:rsidR="00E10547" w:rsidRPr="00E10547">
        <w:rPr>
          <w:i/>
          <w:sz w:val="24"/>
          <w:szCs w:val="24"/>
        </w:rPr>
        <w:t>al of Substance Abuse Treatment,</w:t>
      </w:r>
      <w:r w:rsidRPr="00E10547">
        <w:rPr>
          <w:i/>
          <w:sz w:val="24"/>
          <w:szCs w:val="24"/>
        </w:rPr>
        <w:t xml:space="preserve"> </w:t>
      </w:r>
      <w:r w:rsidRPr="00E10547">
        <w:rPr>
          <w:i/>
          <w:iCs/>
          <w:color w:val="222222"/>
          <w:sz w:val="24"/>
          <w:szCs w:val="24"/>
        </w:rPr>
        <w:t>43</w:t>
      </w:r>
      <w:r w:rsidRPr="00E10547">
        <w:rPr>
          <w:color w:val="222222"/>
          <w:sz w:val="24"/>
          <w:szCs w:val="24"/>
        </w:rPr>
        <w:t>(3), 366-376</w:t>
      </w:r>
      <w:r w:rsidR="0013710E">
        <w:rPr>
          <w:color w:val="222222"/>
          <w:sz w:val="24"/>
          <w:szCs w:val="24"/>
        </w:rPr>
        <w:t>.</w:t>
      </w:r>
    </w:p>
    <w:p w14:paraId="0A669DC8" w14:textId="77777777" w:rsidR="00E10547" w:rsidRPr="00221C3A" w:rsidRDefault="00E10547" w:rsidP="00E10547">
      <w:pPr>
        <w:pStyle w:val="ListParagraph"/>
        <w:widowControl/>
        <w:autoSpaceDE/>
        <w:autoSpaceDN/>
        <w:contextualSpacing/>
      </w:pPr>
    </w:p>
    <w:p w14:paraId="516947F1" w14:textId="29742EDB" w:rsidR="004814F1" w:rsidRPr="00E10547" w:rsidRDefault="004814F1" w:rsidP="00741AF7">
      <w:pPr>
        <w:pStyle w:val="ListParagraph"/>
        <w:widowControl/>
        <w:numPr>
          <w:ilvl w:val="0"/>
          <w:numId w:val="12"/>
        </w:numPr>
        <w:autoSpaceDE/>
        <w:autoSpaceDN/>
        <w:ind w:hanging="720"/>
        <w:contextualSpacing/>
      </w:pPr>
      <w:r w:rsidRPr="00E10547">
        <w:rPr>
          <w:color w:val="222222"/>
          <w:sz w:val="24"/>
          <w:szCs w:val="24"/>
          <w:shd w:val="clear" w:color="auto" w:fill="FFFFFF"/>
        </w:rPr>
        <w:t>El-</w:t>
      </w:r>
      <w:proofErr w:type="spellStart"/>
      <w:r w:rsidRPr="00E10547">
        <w:rPr>
          <w:color w:val="222222"/>
          <w:sz w:val="24"/>
          <w:szCs w:val="24"/>
          <w:shd w:val="clear" w:color="auto" w:fill="FFFFFF"/>
        </w:rPr>
        <w:t>Bassel</w:t>
      </w:r>
      <w:proofErr w:type="spellEnd"/>
      <w:r w:rsidRPr="00E10547">
        <w:rPr>
          <w:color w:val="222222"/>
          <w:sz w:val="24"/>
          <w:szCs w:val="24"/>
          <w:shd w:val="clear" w:color="auto" w:fill="FFFFFF"/>
        </w:rPr>
        <w:t xml:space="preserve">, N., </w:t>
      </w:r>
      <w:r w:rsidRPr="00E10547">
        <w:rPr>
          <w:b/>
          <w:color w:val="222222"/>
          <w:sz w:val="24"/>
          <w:szCs w:val="24"/>
          <w:shd w:val="clear" w:color="auto" w:fill="FFFFFF"/>
        </w:rPr>
        <w:t>Gilbert, L.</w:t>
      </w:r>
      <w:r w:rsidRPr="00E10547">
        <w:rPr>
          <w:color w:val="222222"/>
          <w:sz w:val="24"/>
          <w:szCs w:val="24"/>
          <w:shd w:val="clear" w:color="auto" w:fill="FFFFFF"/>
        </w:rPr>
        <w:t xml:space="preserve">, Wu, E., Witte, S. S., Chang, M., Hill, J., &amp; </w:t>
      </w:r>
      <w:proofErr w:type="spellStart"/>
      <w:r w:rsidRPr="00E10547">
        <w:rPr>
          <w:color w:val="222222"/>
          <w:sz w:val="24"/>
          <w:szCs w:val="24"/>
          <w:shd w:val="clear" w:color="auto" w:fill="FFFFFF"/>
        </w:rPr>
        <w:t>Remien</w:t>
      </w:r>
      <w:proofErr w:type="spellEnd"/>
      <w:r w:rsidRPr="00E10547">
        <w:rPr>
          <w:color w:val="222222"/>
          <w:sz w:val="24"/>
          <w:szCs w:val="24"/>
          <w:shd w:val="clear" w:color="auto" w:fill="FFFFFF"/>
        </w:rPr>
        <w:t xml:space="preserve">, R. H. (2011). Couple-based HIV prevention for low-income drug users from New York City: a randomized controlled trial to reduce dual risks. </w:t>
      </w:r>
      <w:r w:rsidRPr="00E10547">
        <w:rPr>
          <w:i/>
          <w:iCs/>
          <w:color w:val="222222"/>
          <w:sz w:val="24"/>
          <w:szCs w:val="24"/>
          <w:shd w:val="clear" w:color="auto" w:fill="FFFFFF"/>
        </w:rPr>
        <w:t>JAIDS Journal of Acquired Immune Deficiency Syndromes</w:t>
      </w:r>
      <w:r w:rsidRPr="00E10547">
        <w:rPr>
          <w:color w:val="222222"/>
          <w:sz w:val="24"/>
          <w:szCs w:val="24"/>
          <w:shd w:val="clear" w:color="auto" w:fill="FFFFFF"/>
        </w:rPr>
        <w:t xml:space="preserve">, </w:t>
      </w:r>
      <w:r w:rsidRPr="00E10547">
        <w:rPr>
          <w:i/>
          <w:iCs/>
          <w:color w:val="222222"/>
          <w:sz w:val="24"/>
          <w:szCs w:val="24"/>
          <w:shd w:val="clear" w:color="auto" w:fill="FFFFFF"/>
        </w:rPr>
        <w:t>58</w:t>
      </w:r>
      <w:r w:rsidRPr="00E10547">
        <w:rPr>
          <w:color w:val="222222"/>
          <w:sz w:val="24"/>
          <w:szCs w:val="24"/>
          <w:shd w:val="clear" w:color="auto" w:fill="FFFFFF"/>
        </w:rPr>
        <w:t xml:space="preserve">(2), 198-206. </w:t>
      </w:r>
    </w:p>
    <w:p w14:paraId="640A3155" w14:textId="77777777" w:rsidR="00E10547" w:rsidRDefault="00E10547" w:rsidP="00E10547">
      <w:pPr>
        <w:contextualSpacing/>
      </w:pPr>
    </w:p>
    <w:p w14:paraId="615528F6" w14:textId="30FE58A5" w:rsidR="004814F1" w:rsidRPr="00E10547" w:rsidRDefault="004814F1" w:rsidP="008A7629">
      <w:pPr>
        <w:pStyle w:val="ListParagraph"/>
        <w:widowControl/>
        <w:numPr>
          <w:ilvl w:val="0"/>
          <w:numId w:val="12"/>
        </w:numPr>
        <w:autoSpaceDE/>
        <w:autoSpaceDN/>
        <w:ind w:hanging="720"/>
        <w:contextualSpacing/>
      </w:pPr>
      <w:r w:rsidRPr="00221C3A">
        <w:rPr>
          <w:sz w:val="24"/>
          <w:szCs w:val="24"/>
          <w:lang w:eastAsia="ja-JP"/>
        </w:rPr>
        <w:t>El-</w:t>
      </w:r>
      <w:proofErr w:type="spellStart"/>
      <w:r w:rsidRPr="00221C3A">
        <w:rPr>
          <w:sz w:val="24"/>
          <w:szCs w:val="24"/>
          <w:lang w:eastAsia="ja-JP"/>
        </w:rPr>
        <w:t>Bassel</w:t>
      </w:r>
      <w:proofErr w:type="spellEnd"/>
      <w:r w:rsidRPr="00221C3A">
        <w:rPr>
          <w:sz w:val="24"/>
          <w:szCs w:val="24"/>
          <w:lang w:eastAsia="ja-JP"/>
        </w:rPr>
        <w:t xml:space="preserve">, N., </w:t>
      </w:r>
      <w:r w:rsidRPr="00E10547">
        <w:rPr>
          <w:b/>
          <w:sz w:val="24"/>
          <w:szCs w:val="24"/>
          <w:lang w:eastAsia="ja-JP"/>
        </w:rPr>
        <w:t>Gilbert, L.</w:t>
      </w:r>
      <w:r w:rsidRPr="00221C3A">
        <w:rPr>
          <w:sz w:val="24"/>
          <w:szCs w:val="24"/>
          <w:lang w:eastAsia="ja-JP"/>
        </w:rPr>
        <w:t xml:space="preserve">, </w:t>
      </w:r>
      <w:proofErr w:type="spellStart"/>
      <w:r w:rsidRPr="00221C3A">
        <w:rPr>
          <w:sz w:val="24"/>
          <w:szCs w:val="24"/>
          <w:lang w:eastAsia="ja-JP"/>
        </w:rPr>
        <w:t>Terlikbayeva</w:t>
      </w:r>
      <w:proofErr w:type="spellEnd"/>
      <w:r w:rsidRPr="00221C3A">
        <w:rPr>
          <w:sz w:val="24"/>
          <w:szCs w:val="24"/>
          <w:lang w:eastAsia="ja-JP"/>
        </w:rPr>
        <w:t xml:space="preserve">, A., West, B., </w:t>
      </w:r>
      <w:proofErr w:type="spellStart"/>
      <w:r w:rsidRPr="00221C3A">
        <w:rPr>
          <w:sz w:val="24"/>
          <w:szCs w:val="24"/>
          <w:lang w:eastAsia="ja-JP"/>
        </w:rPr>
        <w:t>Bearman</w:t>
      </w:r>
      <w:proofErr w:type="spellEnd"/>
      <w:r w:rsidR="00E10547">
        <w:rPr>
          <w:sz w:val="24"/>
          <w:szCs w:val="24"/>
          <w:lang w:eastAsia="ja-JP"/>
        </w:rPr>
        <w:t>, P. &amp; Wu, E. (2011). Implications of mobility patterns and HIV risks for HIV prevention among migrant market v</w:t>
      </w:r>
      <w:r w:rsidRPr="00221C3A">
        <w:rPr>
          <w:sz w:val="24"/>
          <w:szCs w:val="24"/>
          <w:lang w:eastAsia="ja-JP"/>
        </w:rPr>
        <w:t xml:space="preserve">endors in Kazakhstan. </w:t>
      </w:r>
      <w:r w:rsidRPr="00E10547">
        <w:rPr>
          <w:i/>
          <w:iCs/>
          <w:sz w:val="24"/>
          <w:szCs w:val="24"/>
          <w:lang w:eastAsia="ja-JP"/>
        </w:rPr>
        <w:t>American Journal of Public Health, 101</w:t>
      </w:r>
      <w:r w:rsidRPr="00221C3A">
        <w:rPr>
          <w:sz w:val="24"/>
          <w:szCs w:val="24"/>
          <w:lang w:eastAsia="ja-JP"/>
        </w:rPr>
        <w:t xml:space="preserve">(6), 1075. </w:t>
      </w:r>
    </w:p>
    <w:p w14:paraId="629E601C" w14:textId="77777777" w:rsidR="00E10547" w:rsidRPr="00221C3A" w:rsidRDefault="00E10547" w:rsidP="00E10547">
      <w:pPr>
        <w:pStyle w:val="ListParagraph"/>
        <w:widowControl/>
        <w:autoSpaceDE/>
        <w:autoSpaceDN/>
        <w:contextualSpacing/>
      </w:pPr>
    </w:p>
    <w:p w14:paraId="00E35839" w14:textId="52A41318" w:rsidR="004814F1" w:rsidRPr="00E10547" w:rsidRDefault="004814F1" w:rsidP="00365AEC">
      <w:pPr>
        <w:pStyle w:val="ListParagraph"/>
        <w:widowControl/>
        <w:numPr>
          <w:ilvl w:val="0"/>
          <w:numId w:val="12"/>
        </w:numPr>
        <w:autoSpaceDE/>
        <w:autoSpaceDN/>
        <w:ind w:hanging="720"/>
        <w:contextualSpacing/>
      </w:pPr>
      <w:r w:rsidRPr="00221C3A">
        <w:rPr>
          <w:sz w:val="24"/>
          <w:szCs w:val="24"/>
        </w:rPr>
        <w:t>Epperson, M. W., Khan, M. R., El-</w:t>
      </w:r>
      <w:proofErr w:type="spellStart"/>
      <w:r w:rsidRPr="00221C3A">
        <w:rPr>
          <w:sz w:val="24"/>
          <w:szCs w:val="24"/>
        </w:rPr>
        <w:t>Bassel</w:t>
      </w:r>
      <w:proofErr w:type="spellEnd"/>
      <w:r w:rsidRPr="00221C3A">
        <w:rPr>
          <w:sz w:val="24"/>
          <w:szCs w:val="24"/>
        </w:rPr>
        <w:t xml:space="preserve">, N., Wu, E., &amp; </w:t>
      </w:r>
      <w:r w:rsidRPr="00E10547">
        <w:rPr>
          <w:b/>
          <w:sz w:val="24"/>
          <w:szCs w:val="24"/>
        </w:rPr>
        <w:t>Gilbert, L.</w:t>
      </w:r>
      <w:r w:rsidRPr="00221C3A">
        <w:rPr>
          <w:sz w:val="24"/>
          <w:szCs w:val="24"/>
        </w:rPr>
        <w:t xml:space="preserve"> (</w:t>
      </w:r>
      <w:r w:rsidR="00E10547">
        <w:rPr>
          <w:sz w:val="24"/>
          <w:szCs w:val="24"/>
        </w:rPr>
        <w:t>2011). A Longitudinal study of incarceration and HIV risk among methadone maintained men and their p</w:t>
      </w:r>
      <w:r w:rsidR="00CC1947">
        <w:rPr>
          <w:sz w:val="24"/>
          <w:szCs w:val="24"/>
        </w:rPr>
        <w:t>rimary f</w:t>
      </w:r>
      <w:r w:rsidRPr="00221C3A">
        <w:rPr>
          <w:sz w:val="24"/>
          <w:szCs w:val="24"/>
        </w:rPr>
        <w:t xml:space="preserve">emale Partners </w:t>
      </w:r>
      <w:r w:rsidRPr="00E10547">
        <w:rPr>
          <w:i/>
          <w:sz w:val="24"/>
          <w:szCs w:val="24"/>
        </w:rPr>
        <w:t>AIDS and Behavior</w:t>
      </w:r>
      <w:r w:rsidRPr="00221C3A">
        <w:rPr>
          <w:sz w:val="24"/>
          <w:szCs w:val="24"/>
        </w:rPr>
        <w:t xml:space="preserve">, </w:t>
      </w:r>
      <w:r w:rsidRPr="00E10547">
        <w:rPr>
          <w:i/>
          <w:sz w:val="24"/>
          <w:szCs w:val="24"/>
        </w:rPr>
        <w:t>15</w:t>
      </w:r>
      <w:r w:rsidRPr="00221C3A">
        <w:rPr>
          <w:sz w:val="24"/>
          <w:szCs w:val="24"/>
        </w:rPr>
        <w:t>(2), 347-355</w:t>
      </w:r>
      <w:r w:rsidR="00E10547">
        <w:rPr>
          <w:sz w:val="24"/>
          <w:szCs w:val="24"/>
        </w:rPr>
        <w:t>.</w:t>
      </w:r>
    </w:p>
    <w:p w14:paraId="2BEE4F38" w14:textId="77777777" w:rsidR="00E10547" w:rsidRPr="00221C3A" w:rsidRDefault="00E10547" w:rsidP="00E10547">
      <w:pPr>
        <w:contextualSpacing/>
      </w:pPr>
    </w:p>
    <w:p w14:paraId="492D1521" w14:textId="03DADE6B" w:rsidR="004814F1" w:rsidRPr="00E10547" w:rsidRDefault="004814F1" w:rsidP="00E10547">
      <w:pPr>
        <w:pStyle w:val="ListParagraph"/>
        <w:widowControl/>
        <w:numPr>
          <w:ilvl w:val="0"/>
          <w:numId w:val="12"/>
        </w:numPr>
        <w:autoSpaceDE/>
        <w:autoSpaceDN/>
        <w:ind w:hanging="720"/>
        <w:contextualSpacing/>
      </w:pPr>
      <w:proofErr w:type="spellStart"/>
      <w:r w:rsidRPr="00221C3A">
        <w:rPr>
          <w:bCs/>
          <w:sz w:val="24"/>
          <w:szCs w:val="24"/>
          <w:lang w:val="sv-SE"/>
        </w:rPr>
        <w:t>Engstrom</w:t>
      </w:r>
      <w:proofErr w:type="spellEnd"/>
      <w:r w:rsidRPr="00221C3A">
        <w:rPr>
          <w:bCs/>
          <w:sz w:val="24"/>
          <w:szCs w:val="24"/>
          <w:lang w:val="sv-SE"/>
        </w:rPr>
        <w:t>, M</w:t>
      </w:r>
      <w:r w:rsidRPr="00221C3A">
        <w:rPr>
          <w:sz w:val="24"/>
          <w:szCs w:val="24"/>
          <w:lang w:val="sv-SE"/>
        </w:rPr>
        <w:t xml:space="preserve">., </w:t>
      </w:r>
      <w:proofErr w:type="spellStart"/>
      <w:r w:rsidRPr="00221C3A">
        <w:rPr>
          <w:sz w:val="24"/>
          <w:szCs w:val="24"/>
          <w:lang w:val="sv-SE"/>
        </w:rPr>
        <w:t>Shibusawa</w:t>
      </w:r>
      <w:proofErr w:type="spellEnd"/>
      <w:r w:rsidRPr="00221C3A">
        <w:rPr>
          <w:sz w:val="24"/>
          <w:szCs w:val="24"/>
          <w:lang w:val="sv-SE"/>
        </w:rPr>
        <w:t>, T., El-</w:t>
      </w:r>
      <w:proofErr w:type="spellStart"/>
      <w:r w:rsidRPr="00221C3A">
        <w:rPr>
          <w:sz w:val="24"/>
          <w:szCs w:val="24"/>
          <w:lang w:val="sv-SE"/>
        </w:rPr>
        <w:t>Bassel</w:t>
      </w:r>
      <w:proofErr w:type="spellEnd"/>
      <w:r w:rsidRPr="00221C3A">
        <w:rPr>
          <w:sz w:val="24"/>
          <w:szCs w:val="24"/>
          <w:lang w:val="sv-SE"/>
        </w:rPr>
        <w:t xml:space="preserve">, N., &amp; </w:t>
      </w:r>
      <w:r w:rsidRPr="00221C3A">
        <w:rPr>
          <w:b/>
          <w:sz w:val="24"/>
          <w:szCs w:val="24"/>
          <w:lang w:val="sv-SE"/>
        </w:rPr>
        <w:t>Gilbert, L</w:t>
      </w:r>
      <w:r w:rsidRPr="00221C3A">
        <w:rPr>
          <w:sz w:val="24"/>
          <w:szCs w:val="24"/>
          <w:lang w:val="sv-SE"/>
        </w:rPr>
        <w:t xml:space="preserve">. (2011). Age and HIV sexual risk </w:t>
      </w:r>
      <w:proofErr w:type="spellStart"/>
      <w:r w:rsidRPr="00221C3A">
        <w:rPr>
          <w:sz w:val="24"/>
          <w:szCs w:val="24"/>
          <w:lang w:val="sv-SE"/>
        </w:rPr>
        <w:t>among</w:t>
      </w:r>
      <w:proofErr w:type="spellEnd"/>
      <w:r w:rsidRPr="00221C3A">
        <w:rPr>
          <w:sz w:val="24"/>
          <w:szCs w:val="24"/>
          <w:lang w:val="sv-SE"/>
        </w:rPr>
        <w:t xml:space="preserve"> </w:t>
      </w:r>
      <w:proofErr w:type="spellStart"/>
      <w:r w:rsidRPr="00221C3A">
        <w:rPr>
          <w:sz w:val="24"/>
          <w:szCs w:val="24"/>
          <w:lang w:val="sv-SE"/>
        </w:rPr>
        <w:t>women</w:t>
      </w:r>
      <w:proofErr w:type="spellEnd"/>
      <w:r w:rsidRPr="00221C3A">
        <w:rPr>
          <w:sz w:val="24"/>
          <w:szCs w:val="24"/>
          <w:lang w:val="sv-SE"/>
        </w:rPr>
        <w:t xml:space="preserve"> in </w:t>
      </w:r>
      <w:proofErr w:type="spellStart"/>
      <w:r w:rsidRPr="00221C3A">
        <w:rPr>
          <w:sz w:val="24"/>
          <w:szCs w:val="24"/>
          <w:lang w:val="sv-SE"/>
        </w:rPr>
        <w:t>methadone</w:t>
      </w:r>
      <w:proofErr w:type="spellEnd"/>
      <w:r w:rsidRPr="00221C3A">
        <w:rPr>
          <w:sz w:val="24"/>
          <w:szCs w:val="24"/>
          <w:lang w:val="sv-SE"/>
        </w:rPr>
        <w:t xml:space="preserve"> </w:t>
      </w:r>
      <w:proofErr w:type="spellStart"/>
      <w:r w:rsidRPr="00221C3A">
        <w:rPr>
          <w:sz w:val="24"/>
          <w:szCs w:val="24"/>
          <w:lang w:val="sv-SE"/>
        </w:rPr>
        <w:t>treatment</w:t>
      </w:r>
      <w:proofErr w:type="spellEnd"/>
      <w:r w:rsidRPr="00221C3A">
        <w:rPr>
          <w:sz w:val="24"/>
          <w:szCs w:val="24"/>
          <w:lang w:val="sv-SE"/>
        </w:rPr>
        <w:t xml:space="preserve">. </w:t>
      </w:r>
      <w:r w:rsidRPr="00221C3A">
        <w:rPr>
          <w:i/>
          <w:sz w:val="24"/>
          <w:szCs w:val="24"/>
          <w:lang w:val="sv-SE"/>
        </w:rPr>
        <w:t xml:space="preserve">AIDS and </w:t>
      </w:r>
      <w:proofErr w:type="spellStart"/>
      <w:r w:rsidRPr="00221C3A">
        <w:rPr>
          <w:i/>
          <w:sz w:val="24"/>
          <w:szCs w:val="24"/>
          <w:lang w:val="sv-SE"/>
        </w:rPr>
        <w:t>Behavior</w:t>
      </w:r>
      <w:proofErr w:type="spellEnd"/>
      <w:r w:rsidRPr="00221C3A">
        <w:rPr>
          <w:i/>
          <w:sz w:val="24"/>
          <w:szCs w:val="24"/>
          <w:lang w:val="sv-SE"/>
        </w:rPr>
        <w:t>, 15</w:t>
      </w:r>
      <w:r w:rsidRPr="00221C3A">
        <w:rPr>
          <w:sz w:val="24"/>
          <w:szCs w:val="24"/>
          <w:lang w:val="sv-SE"/>
        </w:rPr>
        <w:t>(1), 103-113</w:t>
      </w:r>
      <w:r w:rsidRPr="00221C3A">
        <w:rPr>
          <w:i/>
          <w:sz w:val="24"/>
          <w:szCs w:val="24"/>
          <w:lang w:val="sv-SE"/>
        </w:rPr>
        <w:t>.</w:t>
      </w:r>
      <w:r w:rsidRPr="00221C3A">
        <w:rPr>
          <w:sz w:val="24"/>
          <w:szCs w:val="24"/>
          <w:lang w:val="sv-SE"/>
        </w:rPr>
        <w:t xml:space="preserve"> </w:t>
      </w:r>
    </w:p>
    <w:p w14:paraId="7E937407" w14:textId="77777777" w:rsidR="00E10547" w:rsidRPr="00221C3A" w:rsidRDefault="00E10547" w:rsidP="00E10547">
      <w:pPr>
        <w:contextualSpacing/>
      </w:pPr>
    </w:p>
    <w:p w14:paraId="61907495" w14:textId="63A4816F"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sz w:val="24"/>
          <w:szCs w:val="24"/>
          <w:lang w:val="fr-FR"/>
        </w:rPr>
        <w:t>El-</w:t>
      </w:r>
      <w:proofErr w:type="spellStart"/>
      <w:r w:rsidRPr="00221C3A">
        <w:rPr>
          <w:sz w:val="24"/>
          <w:szCs w:val="24"/>
          <w:lang w:val="fr-FR"/>
        </w:rPr>
        <w:t>Bassel</w:t>
      </w:r>
      <w:proofErr w:type="spellEnd"/>
      <w:r w:rsidRPr="00221C3A">
        <w:rPr>
          <w:sz w:val="24"/>
          <w:szCs w:val="24"/>
          <w:lang w:val="fr-FR"/>
        </w:rPr>
        <w:t xml:space="preserve">, N., </w:t>
      </w:r>
      <w:r w:rsidRPr="00221C3A">
        <w:rPr>
          <w:b/>
          <w:sz w:val="24"/>
          <w:szCs w:val="24"/>
          <w:lang w:val="fr-FR"/>
        </w:rPr>
        <w:t>Gilbert, L</w:t>
      </w:r>
      <w:r w:rsidRPr="00221C3A">
        <w:rPr>
          <w:sz w:val="24"/>
          <w:szCs w:val="24"/>
          <w:lang w:val="fr-FR"/>
        </w:rPr>
        <w:t xml:space="preserve">., </w:t>
      </w:r>
      <w:proofErr w:type="spellStart"/>
      <w:r w:rsidRPr="00221C3A">
        <w:rPr>
          <w:sz w:val="24"/>
          <w:szCs w:val="24"/>
          <w:lang w:val="fr-FR"/>
        </w:rPr>
        <w:t>Vinocur</w:t>
      </w:r>
      <w:proofErr w:type="spellEnd"/>
      <w:r w:rsidRPr="00221C3A">
        <w:rPr>
          <w:sz w:val="24"/>
          <w:szCs w:val="24"/>
          <w:lang w:val="fr-FR"/>
        </w:rPr>
        <w:t xml:space="preserve">, D., Chang, M., &amp; Wu, E. (2011). </w:t>
      </w:r>
      <w:r w:rsidRPr="00221C3A">
        <w:rPr>
          <w:sz w:val="24"/>
          <w:szCs w:val="24"/>
        </w:rPr>
        <w:t xml:space="preserve">Post-Traumatic Stress Disorder and HIV risks among poor inner city women receiving care in an Emergency Department: Implications for inquiry and referral. </w:t>
      </w:r>
      <w:r w:rsidRPr="00221C3A">
        <w:rPr>
          <w:i/>
          <w:sz w:val="24"/>
          <w:szCs w:val="24"/>
        </w:rPr>
        <w:t>American Journal of Public Health, 101(1)</w:t>
      </w:r>
      <w:r w:rsidRPr="00221C3A">
        <w:rPr>
          <w:sz w:val="24"/>
          <w:szCs w:val="24"/>
        </w:rPr>
        <w:t xml:space="preserve">, 120-127. </w:t>
      </w:r>
    </w:p>
    <w:p w14:paraId="7DD55556" w14:textId="77777777" w:rsidR="004814F1" w:rsidRPr="00221C3A" w:rsidRDefault="004814F1" w:rsidP="00221C3A">
      <w:pPr>
        <w:ind w:hanging="720"/>
      </w:pPr>
    </w:p>
    <w:p w14:paraId="023E9DC0" w14:textId="4BDDE1D7" w:rsidR="004814F1" w:rsidRPr="00E10547" w:rsidRDefault="004814F1" w:rsidP="00E10547">
      <w:pPr>
        <w:pStyle w:val="ListParagraph"/>
        <w:widowControl/>
        <w:numPr>
          <w:ilvl w:val="0"/>
          <w:numId w:val="12"/>
        </w:numPr>
        <w:autoSpaceDE/>
        <w:autoSpaceDN/>
        <w:ind w:hanging="720"/>
        <w:contextualSpacing/>
      </w:pPr>
      <w:r w:rsidRPr="00221C3A">
        <w:rPr>
          <w:sz w:val="24"/>
          <w:szCs w:val="24"/>
        </w:rPr>
        <w:t>El-</w:t>
      </w:r>
      <w:proofErr w:type="spellStart"/>
      <w:r w:rsidRPr="00221C3A">
        <w:rPr>
          <w:sz w:val="24"/>
          <w:szCs w:val="24"/>
        </w:rPr>
        <w:t>Bassel</w:t>
      </w:r>
      <w:proofErr w:type="spellEnd"/>
      <w:r w:rsidRPr="00221C3A">
        <w:rPr>
          <w:sz w:val="24"/>
          <w:szCs w:val="24"/>
        </w:rPr>
        <w:t xml:space="preserve">, N., </w:t>
      </w:r>
      <w:r w:rsidRPr="00221C3A">
        <w:rPr>
          <w:b/>
          <w:sz w:val="24"/>
          <w:szCs w:val="24"/>
        </w:rPr>
        <w:t>Gilbert, L</w:t>
      </w:r>
      <w:r w:rsidRPr="00221C3A">
        <w:rPr>
          <w:sz w:val="24"/>
          <w:szCs w:val="24"/>
        </w:rPr>
        <w:t xml:space="preserve">., Witte, S., Wu, E., Hunt, T., &amp; </w:t>
      </w:r>
      <w:proofErr w:type="spellStart"/>
      <w:r w:rsidRPr="00221C3A">
        <w:rPr>
          <w:sz w:val="24"/>
          <w:szCs w:val="24"/>
        </w:rPr>
        <w:t>Remien</w:t>
      </w:r>
      <w:proofErr w:type="spellEnd"/>
      <w:r w:rsidRPr="00221C3A">
        <w:rPr>
          <w:sz w:val="24"/>
          <w:szCs w:val="24"/>
        </w:rPr>
        <w:t xml:space="preserve">, R. (2010). Couple-Based HIV Prevention in the United States: Advantages, Gaps, and Future Directions.  </w:t>
      </w:r>
      <w:r w:rsidRPr="00221C3A">
        <w:rPr>
          <w:i/>
          <w:sz w:val="24"/>
          <w:szCs w:val="24"/>
        </w:rPr>
        <w:t>JAIDS Journal of Acquired Immune Deficiency Syndromes, 55</w:t>
      </w:r>
      <w:r w:rsidRPr="00221C3A">
        <w:rPr>
          <w:sz w:val="24"/>
          <w:szCs w:val="24"/>
        </w:rPr>
        <w:t xml:space="preserve">(Supplement 2), S98-S101. </w:t>
      </w:r>
    </w:p>
    <w:p w14:paraId="1A2DE247" w14:textId="77777777" w:rsidR="00E10547" w:rsidRPr="00221C3A" w:rsidRDefault="00E10547" w:rsidP="00E10547">
      <w:pPr>
        <w:contextualSpacing/>
      </w:pPr>
    </w:p>
    <w:p w14:paraId="37368E84" w14:textId="7B2EE50A"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sz w:val="24"/>
          <w:szCs w:val="24"/>
        </w:rPr>
        <w:t xml:space="preserve">Epperson, M.W., Khan, M., Miller, D., </w:t>
      </w:r>
      <w:proofErr w:type="spellStart"/>
      <w:r w:rsidRPr="00221C3A">
        <w:rPr>
          <w:sz w:val="24"/>
          <w:szCs w:val="24"/>
        </w:rPr>
        <w:t>Perron</w:t>
      </w:r>
      <w:proofErr w:type="spellEnd"/>
      <w:r w:rsidRPr="00221C3A">
        <w:rPr>
          <w:sz w:val="24"/>
          <w:szCs w:val="24"/>
        </w:rPr>
        <w:t>, B., El-</w:t>
      </w:r>
      <w:proofErr w:type="spellStart"/>
      <w:r w:rsidRPr="00221C3A">
        <w:rPr>
          <w:sz w:val="24"/>
          <w:szCs w:val="24"/>
        </w:rPr>
        <w:t>Bassel</w:t>
      </w:r>
      <w:proofErr w:type="spellEnd"/>
      <w:r w:rsidRPr="00221C3A">
        <w:rPr>
          <w:sz w:val="24"/>
          <w:szCs w:val="24"/>
        </w:rPr>
        <w:t xml:space="preserve">, N., &amp; </w:t>
      </w:r>
      <w:r w:rsidRPr="00221C3A">
        <w:rPr>
          <w:b/>
          <w:sz w:val="24"/>
          <w:szCs w:val="24"/>
        </w:rPr>
        <w:t>Gilbert, L</w:t>
      </w:r>
      <w:r w:rsidRPr="00221C3A">
        <w:rPr>
          <w:sz w:val="24"/>
          <w:szCs w:val="24"/>
        </w:rPr>
        <w:t xml:space="preserve">. (2010). Assessing criminal justice involvement as a unique indicator of HIV risk among drug-involved women in New York City. </w:t>
      </w:r>
      <w:r w:rsidRPr="00221C3A">
        <w:rPr>
          <w:i/>
          <w:sz w:val="24"/>
          <w:szCs w:val="24"/>
        </w:rPr>
        <w:t>Journal of Substance Abuse Treatment, 38</w:t>
      </w:r>
      <w:r w:rsidR="00E10547">
        <w:rPr>
          <w:sz w:val="24"/>
          <w:szCs w:val="24"/>
        </w:rPr>
        <w:t xml:space="preserve">(4), 375-83. </w:t>
      </w:r>
    </w:p>
    <w:p w14:paraId="2E1EF049" w14:textId="77777777" w:rsidR="004814F1" w:rsidRPr="00221C3A" w:rsidRDefault="004814F1" w:rsidP="00221C3A">
      <w:pPr>
        <w:ind w:hanging="720"/>
      </w:pPr>
    </w:p>
    <w:p w14:paraId="15E8279C" w14:textId="0B725981" w:rsidR="004814F1" w:rsidRPr="000161D7" w:rsidRDefault="004814F1" w:rsidP="008377A0">
      <w:pPr>
        <w:pStyle w:val="ListParagraph"/>
        <w:widowControl/>
        <w:numPr>
          <w:ilvl w:val="0"/>
          <w:numId w:val="12"/>
        </w:numPr>
        <w:autoSpaceDE/>
        <w:autoSpaceDN/>
        <w:ind w:hanging="720"/>
        <w:contextualSpacing/>
      </w:pPr>
      <w:r w:rsidRPr="000161D7">
        <w:rPr>
          <w:b/>
          <w:sz w:val="24"/>
          <w:szCs w:val="24"/>
        </w:rPr>
        <w:t>Gilbert, L</w:t>
      </w:r>
      <w:r w:rsidRPr="00221C3A">
        <w:rPr>
          <w:sz w:val="24"/>
          <w:szCs w:val="24"/>
        </w:rPr>
        <w:t>., El-</w:t>
      </w:r>
      <w:proofErr w:type="spellStart"/>
      <w:r w:rsidRPr="00221C3A">
        <w:rPr>
          <w:sz w:val="24"/>
          <w:szCs w:val="24"/>
        </w:rPr>
        <w:t>Bassel</w:t>
      </w:r>
      <w:proofErr w:type="spellEnd"/>
      <w:r w:rsidRPr="00221C3A">
        <w:rPr>
          <w:sz w:val="24"/>
          <w:szCs w:val="24"/>
        </w:rPr>
        <w:t xml:space="preserve">, N., </w:t>
      </w:r>
      <w:proofErr w:type="spellStart"/>
      <w:r w:rsidRPr="000161D7">
        <w:rPr>
          <w:sz w:val="24"/>
          <w:szCs w:val="24"/>
          <w:lang w:val="es-ES"/>
        </w:rPr>
        <w:t>Terlikbayeva</w:t>
      </w:r>
      <w:proofErr w:type="spellEnd"/>
      <w:r w:rsidRPr="000161D7">
        <w:rPr>
          <w:sz w:val="24"/>
          <w:szCs w:val="24"/>
          <w:lang w:val="es-ES"/>
        </w:rPr>
        <w:t xml:space="preserve">, A., &amp; </w:t>
      </w:r>
      <w:proofErr w:type="spellStart"/>
      <w:r w:rsidRPr="00221C3A">
        <w:rPr>
          <w:sz w:val="24"/>
          <w:szCs w:val="24"/>
        </w:rPr>
        <w:t>Rozental</w:t>
      </w:r>
      <w:proofErr w:type="spellEnd"/>
      <w:r w:rsidRPr="00221C3A">
        <w:rPr>
          <w:sz w:val="24"/>
          <w:szCs w:val="24"/>
        </w:rPr>
        <w:t xml:space="preserve">, Y. (2010). Couple-based HIV prevention for injecting drug users in Kazakhstan: A pilot intervention study. </w:t>
      </w:r>
      <w:r w:rsidRPr="000161D7">
        <w:rPr>
          <w:i/>
          <w:sz w:val="24"/>
          <w:szCs w:val="24"/>
        </w:rPr>
        <w:t>International Journal on Intervention, 38</w:t>
      </w:r>
      <w:r w:rsidRPr="00221C3A">
        <w:rPr>
          <w:sz w:val="24"/>
          <w:szCs w:val="24"/>
        </w:rPr>
        <w:t xml:space="preserve">(2), 162-76. </w:t>
      </w:r>
    </w:p>
    <w:p w14:paraId="3CE05B04" w14:textId="77777777" w:rsidR="000161D7" w:rsidRPr="00221C3A" w:rsidRDefault="000161D7" w:rsidP="000161D7">
      <w:pPr>
        <w:pStyle w:val="ListParagraph"/>
        <w:widowControl/>
        <w:autoSpaceDE/>
        <w:autoSpaceDN/>
        <w:contextualSpacing/>
      </w:pPr>
    </w:p>
    <w:p w14:paraId="0348A5B4" w14:textId="544290F4" w:rsidR="004814F1" w:rsidRPr="000161D7" w:rsidRDefault="004814F1" w:rsidP="000161D7">
      <w:pPr>
        <w:pStyle w:val="ListParagraph"/>
        <w:widowControl/>
        <w:numPr>
          <w:ilvl w:val="0"/>
          <w:numId w:val="12"/>
        </w:numPr>
        <w:autoSpaceDE/>
        <w:autoSpaceDN/>
        <w:ind w:hanging="720"/>
        <w:contextualSpacing/>
      </w:pPr>
      <w:proofErr w:type="spellStart"/>
      <w:r w:rsidRPr="00221C3A">
        <w:rPr>
          <w:sz w:val="24"/>
          <w:szCs w:val="24"/>
        </w:rPr>
        <w:t>Engstrom</w:t>
      </w:r>
      <w:proofErr w:type="spellEnd"/>
      <w:r w:rsidRPr="00221C3A">
        <w:rPr>
          <w:sz w:val="24"/>
          <w:szCs w:val="24"/>
        </w:rPr>
        <w:t>, M., Shibusawa, T., El-</w:t>
      </w:r>
      <w:proofErr w:type="spellStart"/>
      <w:r w:rsidRPr="00221C3A">
        <w:rPr>
          <w:sz w:val="24"/>
          <w:szCs w:val="24"/>
        </w:rPr>
        <w:t>Bassel</w:t>
      </w:r>
      <w:proofErr w:type="spellEnd"/>
      <w:r w:rsidRPr="00221C3A">
        <w:rPr>
          <w:sz w:val="24"/>
          <w:szCs w:val="24"/>
        </w:rPr>
        <w:t xml:space="preserve">, N., &amp; </w:t>
      </w:r>
      <w:r w:rsidRPr="00221C3A">
        <w:rPr>
          <w:b/>
          <w:sz w:val="24"/>
          <w:szCs w:val="24"/>
        </w:rPr>
        <w:t>Gilbert, L</w:t>
      </w:r>
      <w:r w:rsidRPr="00221C3A">
        <w:rPr>
          <w:sz w:val="24"/>
          <w:szCs w:val="24"/>
        </w:rPr>
        <w:t xml:space="preserve">. (2009). Age and HIV risk among women in methadone treatment. </w:t>
      </w:r>
      <w:r w:rsidRPr="00221C3A">
        <w:rPr>
          <w:i/>
          <w:sz w:val="24"/>
          <w:szCs w:val="24"/>
        </w:rPr>
        <w:t xml:space="preserve">AIDS and Behavior. </w:t>
      </w:r>
    </w:p>
    <w:p w14:paraId="18BFBDEE" w14:textId="77777777" w:rsidR="000161D7" w:rsidRPr="00221C3A" w:rsidRDefault="000161D7" w:rsidP="000161D7">
      <w:pPr>
        <w:contextualSpacing/>
      </w:pPr>
    </w:p>
    <w:p w14:paraId="2EF40890" w14:textId="5BBDC2DD" w:rsidR="004814F1" w:rsidRPr="001D57D4" w:rsidRDefault="004814F1" w:rsidP="00054F2F">
      <w:pPr>
        <w:pStyle w:val="ListParagraph"/>
        <w:widowControl/>
        <w:numPr>
          <w:ilvl w:val="0"/>
          <w:numId w:val="12"/>
        </w:numPr>
        <w:autoSpaceDE/>
        <w:autoSpaceDN/>
        <w:ind w:hanging="720"/>
        <w:contextualSpacing/>
      </w:pPr>
      <w:r w:rsidRPr="00221C3A">
        <w:rPr>
          <w:sz w:val="24"/>
          <w:szCs w:val="24"/>
        </w:rPr>
        <w:t>El-</w:t>
      </w:r>
      <w:proofErr w:type="spellStart"/>
      <w:r w:rsidRPr="00221C3A">
        <w:rPr>
          <w:sz w:val="24"/>
          <w:szCs w:val="24"/>
        </w:rPr>
        <w:t>Bassel</w:t>
      </w:r>
      <w:proofErr w:type="spellEnd"/>
      <w:r w:rsidRPr="00221C3A">
        <w:rPr>
          <w:sz w:val="24"/>
          <w:szCs w:val="24"/>
        </w:rPr>
        <w:t xml:space="preserve">, N., </w:t>
      </w:r>
      <w:proofErr w:type="spellStart"/>
      <w:r w:rsidRPr="00221C3A">
        <w:rPr>
          <w:sz w:val="24"/>
          <w:szCs w:val="24"/>
        </w:rPr>
        <w:t>Caldeira</w:t>
      </w:r>
      <w:proofErr w:type="spellEnd"/>
      <w:r w:rsidRPr="00221C3A">
        <w:rPr>
          <w:sz w:val="24"/>
          <w:szCs w:val="24"/>
        </w:rPr>
        <w:t xml:space="preserve"> N., </w:t>
      </w:r>
      <w:proofErr w:type="spellStart"/>
      <w:r w:rsidRPr="00221C3A">
        <w:rPr>
          <w:sz w:val="24"/>
          <w:szCs w:val="24"/>
        </w:rPr>
        <w:t>Ruglass</w:t>
      </w:r>
      <w:proofErr w:type="spellEnd"/>
      <w:r w:rsidRPr="00221C3A">
        <w:rPr>
          <w:sz w:val="24"/>
          <w:szCs w:val="24"/>
        </w:rPr>
        <w:t xml:space="preserve">, L., &amp; </w:t>
      </w:r>
      <w:r w:rsidRPr="001D57D4">
        <w:rPr>
          <w:b/>
          <w:sz w:val="24"/>
          <w:szCs w:val="24"/>
        </w:rPr>
        <w:t>Gilbert, L.</w:t>
      </w:r>
      <w:r w:rsidRPr="00221C3A">
        <w:rPr>
          <w:sz w:val="24"/>
          <w:szCs w:val="24"/>
        </w:rPr>
        <w:t xml:space="preserve"> (2009). Addressing the unique needs of African American women in HIV prevention. </w:t>
      </w:r>
      <w:r w:rsidRPr="001D57D4">
        <w:rPr>
          <w:i/>
          <w:sz w:val="24"/>
          <w:szCs w:val="24"/>
        </w:rPr>
        <w:t>American Journal of Public Health, 99</w:t>
      </w:r>
      <w:r w:rsidRPr="00221C3A">
        <w:rPr>
          <w:sz w:val="24"/>
          <w:szCs w:val="24"/>
        </w:rPr>
        <w:t>(6),</w:t>
      </w:r>
      <w:r w:rsidRPr="001D57D4">
        <w:rPr>
          <w:i/>
          <w:sz w:val="24"/>
          <w:szCs w:val="24"/>
        </w:rPr>
        <w:t xml:space="preserve"> </w:t>
      </w:r>
      <w:r w:rsidRPr="00221C3A">
        <w:rPr>
          <w:sz w:val="24"/>
          <w:szCs w:val="24"/>
        </w:rPr>
        <w:t xml:space="preserve">996-1001. </w:t>
      </w:r>
    </w:p>
    <w:p w14:paraId="2FD11900" w14:textId="77777777" w:rsidR="001D57D4" w:rsidRDefault="001D57D4" w:rsidP="001D57D4">
      <w:pPr>
        <w:contextualSpacing/>
      </w:pPr>
    </w:p>
    <w:p w14:paraId="62F949F0" w14:textId="77777777" w:rsidR="004814F1" w:rsidRPr="00221C3A" w:rsidRDefault="004814F1" w:rsidP="00221C3A">
      <w:pPr>
        <w:pStyle w:val="ListParagraph"/>
        <w:widowControl/>
        <w:numPr>
          <w:ilvl w:val="0"/>
          <w:numId w:val="12"/>
        </w:numPr>
        <w:autoSpaceDE/>
        <w:autoSpaceDN/>
        <w:ind w:hanging="720"/>
        <w:contextualSpacing/>
        <w:rPr>
          <w:sz w:val="24"/>
          <w:szCs w:val="24"/>
        </w:rPr>
      </w:pPr>
      <w:proofErr w:type="spellStart"/>
      <w:r w:rsidRPr="00221C3A">
        <w:rPr>
          <w:sz w:val="24"/>
          <w:szCs w:val="24"/>
        </w:rPr>
        <w:t>Engstrom</w:t>
      </w:r>
      <w:proofErr w:type="spellEnd"/>
      <w:r w:rsidRPr="00221C3A">
        <w:rPr>
          <w:sz w:val="24"/>
          <w:szCs w:val="24"/>
        </w:rPr>
        <w:t>, M., El-</w:t>
      </w:r>
      <w:proofErr w:type="spellStart"/>
      <w:r w:rsidRPr="00221C3A">
        <w:rPr>
          <w:sz w:val="24"/>
          <w:szCs w:val="24"/>
        </w:rPr>
        <w:t>Bassel</w:t>
      </w:r>
      <w:proofErr w:type="spellEnd"/>
      <w:r w:rsidRPr="00221C3A">
        <w:rPr>
          <w:sz w:val="24"/>
          <w:szCs w:val="24"/>
        </w:rPr>
        <w:t xml:space="preserve">, N. Go, H., &amp; </w:t>
      </w:r>
      <w:r w:rsidRPr="00221C3A">
        <w:rPr>
          <w:b/>
          <w:sz w:val="24"/>
          <w:szCs w:val="24"/>
        </w:rPr>
        <w:t>Gilbert, L.</w:t>
      </w:r>
      <w:r w:rsidRPr="00221C3A">
        <w:rPr>
          <w:sz w:val="24"/>
          <w:szCs w:val="24"/>
        </w:rPr>
        <w:t xml:space="preserve"> (2008). Childhood Sexual Abuse and Intimate Partner Violence among Women in Methadone Treatment: A direct or mediated relationship? </w:t>
      </w:r>
      <w:r w:rsidRPr="00221C3A">
        <w:rPr>
          <w:i/>
          <w:sz w:val="24"/>
          <w:szCs w:val="24"/>
        </w:rPr>
        <w:t>Journal of Family Violence, 23</w:t>
      </w:r>
      <w:r w:rsidRPr="00221C3A">
        <w:rPr>
          <w:sz w:val="24"/>
          <w:szCs w:val="24"/>
        </w:rPr>
        <w:t>(7), 605-617.</w:t>
      </w:r>
    </w:p>
    <w:p w14:paraId="10965CEC" w14:textId="77777777" w:rsidR="004814F1" w:rsidRPr="00221C3A" w:rsidRDefault="004814F1" w:rsidP="00221C3A">
      <w:pPr>
        <w:ind w:hanging="720"/>
      </w:pPr>
    </w:p>
    <w:p w14:paraId="73779050" w14:textId="77777777" w:rsidR="004814F1" w:rsidRPr="00221C3A" w:rsidRDefault="004814F1" w:rsidP="00221C3A">
      <w:pPr>
        <w:pStyle w:val="ListParagraph"/>
        <w:widowControl/>
        <w:numPr>
          <w:ilvl w:val="0"/>
          <w:numId w:val="12"/>
        </w:numPr>
        <w:autoSpaceDE/>
        <w:autoSpaceDN/>
        <w:ind w:hanging="720"/>
        <w:contextualSpacing/>
        <w:rPr>
          <w:sz w:val="24"/>
          <w:szCs w:val="24"/>
        </w:rPr>
      </w:pPr>
      <w:proofErr w:type="spellStart"/>
      <w:r w:rsidRPr="00221C3A">
        <w:rPr>
          <w:sz w:val="24"/>
          <w:szCs w:val="24"/>
        </w:rPr>
        <w:t>Kunins</w:t>
      </w:r>
      <w:proofErr w:type="spellEnd"/>
      <w:r w:rsidRPr="00221C3A">
        <w:rPr>
          <w:sz w:val="24"/>
          <w:szCs w:val="24"/>
        </w:rPr>
        <w:t xml:space="preserve">, H., </w:t>
      </w:r>
      <w:r w:rsidRPr="00221C3A">
        <w:rPr>
          <w:b/>
          <w:sz w:val="24"/>
          <w:szCs w:val="24"/>
        </w:rPr>
        <w:t>Gilbert, L</w:t>
      </w:r>
      <w:r w:rsidRPr="00221C3A">
        <w:rPr>
          <w:sz w:val="24"/>
          <w:szCs w:val="24"/>
        </w:rPr>
        <w:t xml:space="preserve">., Whyte, A., Meissner, P. &amp; Zachary, M. (2007). Substance Abuse Treatment Staff Perceptions of Intimate Partner Victimization among Female Clients.  </w:t>
      </w:r>
      <w:r w:rsidRPr="00221C3A">
        <w:rPr>
          <w:i/>
          <w:sz w:val="24"/>
          <w:szCs w:val="24"/>
        </w:rPr>
        <w:t>Journal of Psychoactive Drugs, 39</w:t>
      </w:r>
      <w:r w:rsidRPr="00221C3A">
        <w:rPr>
          <w:sz w:val="24"/>
          <w:szCs w:val="24"/>
        </w:rPr>
        <w:t>(3), 251-258.</w:t>
      </w:r>
    </w:p>
    <w:p w14:paraId="4CE8514F" w14:textId="77777777" w:rsidR="004814F1" w:rsidRPr="00221C3A" w:rsidRDefault="004814F1" w:rsidP="00221C3A">
      <w:pPr>
        <w:ind w:hanging="720"/>
      </w:pPr>
    </w:p>
    <w:p w14:paraId="07843478" w14:textId="77777777"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b/>
          <w:sz w:val="24"/>
          <w:szCs w:val="24"/>
          <w:lang w:val="fr-FR"/>
        </w:rPr>
        <w:t>Gilbert, L</w:t>
      </w:r>
      <w:r w:rsidRPr="00221C3A">
        <w:rPr>
          <w:sz w:val="24"/>
          <w:szCs w:val="24"/>
          <w:lang w:val="fr-FR"/>
        </w:rPr>
        <w:t>. El-</w:t>
      </w:r>
      <w:proofErr w:type="spellStart"/>
      <w:r w:rsidRPr="00221C3A">
        <w:rPr>
          <w:sz w:val="24"/>
          <w:szCs w:val="24"/>
          <w:lang w:val="fr-FR"/>
        </w:rPr>
        <w:t>Bassel</w:t>
      </w:r>
      <w:proofErr w:type="spellEnd"/>
      <w:r w:rsidRPr="00221C3A">
        <w:rPr>
          <w:sz w:val="24"/>
          <w:szCs w:val="24"/>
          <w:lang w:val="fr-FR"/>
        </w:rPr>
        <w:t xml:space="preserve">, N., Wu, E., &amp; Chang, M (2007). </w:t>
      </w:r>
      <w:r w:rsidRPr="00221C3A">
        <w:rPr>
          <w:sz w:val="24"/>
          <w:szCs w:val="24"/>
        </w:rPr>
        <w:t xml:space="preserve">Intimate partner violence and HIV risks: a longitudinal study of men on methadone.  </w:t>
      </w:r>
      <w:r w:rsidRPr="00221C3A">
        <w:rPr>
          <w:i/>
          <w:sz w:val="24"/>
          <w:szCs w:val="24"/>
        </w:rPr>
        <w:t>Journal of Urban Health</w:t>
      </w:r>
      <w:r w:rsidRPr="00221C3A">
        <w:rPr>
          <w:sz w:val="24"/>
          <w:szCs w:val="24"/>
        </w:rPr>
        <w:t>, 84(5), 667-680.</w:t>
      </w:r>
    </w:p>
    <w:p w14:paraId="75DDA13A" w14:textId="77777777" w:rsidR="004814F1" w:rsidRPr="00221C3A" w:rsidRDefault="004814F1" w:rsidP="00221C3A">
      <w:pPr>
        <w:ind w:hanging="720"/>
      </w:pPr>
    </w:p>
    <w:p w14:paraId="74CB7D6A" w14:textId="40FC181A" w:rsidR="004814F1" w:rsidRPr="001D57D4" w:rsidRDefault="004814F1" w:rsidP="00D156AD">
      <w:pPr>
        <w:pStyle w:val="ListParagraph"/>
        <w:widowControl/>
        <w:numPr>
          <w:ilvl w:val="0"/>
          <w:numId w:val="12"/>
        </w:numPr>
        <w:autoSpaceDE/>
        <w:autoSpaceDN/>
        <w:ind w:hanging="720"/>
        <w:contextualSpacing/>
      </w:pPr>
      <w:r w:rsidRPr="001D57D4">
        <w:rPr>
          <w:sz w:val="24"/>
          <w:szCs w:val="24"/>
          <w:lang w:val="fr-FR"/>
        </w:rPr>
        <w:t>El-</w:t>
      </w:r>
      <w:proofErr w:type="spellStart"/>
      <w:r w:rsidRPr="001D57D4">
        <w:rPr>
          <w:sz w:val="24"/>
          <w:szCs w:val="24"/>
          <w:lang w:val="fr-FR"/>
        </w:rPr>
        <w:t>Bassel</w:t>
      </w:r>
      <w:proofErr w:type="spellEnd"/>
      <w:r w:rsidRPr="001D57D4">
        <w:rPr>
          <w:sz w:val="24"/>
          <w:szCs w:val="24"/>
          <w:lang w:val="fr-FR"/>
        </w:rPr>
        <w:t xml:space="preserve">, N., </w:t>
      </w:r>
      <w:r w:rsidRPr="001D57D4">
        <w:rPr>
          <w:b/>
          <w:sz w:val="24"/>
          <w:szCs w:val="24"/>
          <w:lang w:val="fr-FR"/>
        </w:rPr>
        <w:t>Gilbert, L</w:t>
      </w:r>
      <w:r w:rsidRPr="001D57D4">
        <w:rPr>
          <w:sz w:val="24"/>
          <w:szCs w:val="24"/>
          <w:lang w:val="fr-FR"/>
        </w:rPr>
        <w:t xml:space="preserve">., Wu, E., &amp; Chang, M. (2006). </w:t>
      </w:r>
      <w:r w:rsidRPr="00221C3A">
        <w:rPr>
          <w:sz w:val="24"/>
          <w:szCs w:val="24"/>
        </w:rPr>
        <w:t xml:space="preserve">A social network profile and HIV risk among men on methadone: Do social networks matter? </w:t>
      </w:r>
      <w:r w:rsidRPr="001D57D4">
        <w:rPr>
          <w:i/>
          <w:iCs/>
          <w:sz w:val="24"/>
          <w:szCs w:val="24"/>
        </w:rPr>
        <w:t>Journal of Urban Health</w:t>
      </w:r>
      <w:r w:rsidRPr="001D57D4">
        <w:rPr>
          <w:iCs/>
          <w:sz w:val="24"/>
          <w:szCs w:val="24"/>
        </w:rPr>
        <w:t xml:space="preserve">, </w:t>
      </w:r>
      <w:r w:rsidRPr="001D57D4">
        <w:rPr>
          <w:i/>
          <w:iCs/>
          <w:sz w:val="24"/>
          <w:szCs w:val="24"/>
        </w:rPr>
        <w:t>83</w:t>
      </w:r>
      <w:r w:rsidRPr="001D57D4">
        <w:rPr>
          <w:iCs/>
          <w:sz w:val="24"/>
          <w:szCs w:val="24"/>
        </w:rPr>
        <w:t xml:space="preserve">(4), 602-613. </w:t>
      </w:r>
    </w:p>
    <w:p w14:paraId="2235660E" w14:textId="77777777" w:rsidR="001D57D4" w:rsidRPr="00221C3A" w:rsidRDefault="001D57D4" w:rsidP="001D57D4">
      <w:pPr>
        <w:contextualSpacing/>
      </w:pPr>
    </w:p>
    <w:p w14:paraId="3D974125" w14:textId="77777777" w:rsidR="004814F1" w:rsidRPr="00221C3A" w:rsidRDefault="004814F1" w:rsidP="00221C3A">
      <w:pPr>
        <w:pStyle w:val="ListParagraph"/>
        <w:widowControl/>
        <w:numPr>
          <w:ilvl w:val="0"/>
          <w:numId w:val="12"/>
        </w:numPr>
        <w:autoSpaceDE/>
        <w:autoSpaceDN/>
        <w:ind w:hanging="720"/>
        <w:contextualSpacing/>
        <w:rPr>
          <w:sz w:val="24"/>
          <w:szCs w:val="24"/>
        </w:rPr>
      </w:pPr>
      <w:proofErr w:type="spellStart"/>
      <w:r w:rsidRPr="00221C3A">
        <w:rPr>
          <w:sz w:val="24"/>
          <w:szCs w:val="24"/>
          <w:lang w:val="fr-FR"/>
        </w:rPr>
        <w:t>Schiff</w:t>
      </w:r>
      <w:proofErr w:type="spellEnd"/>
      <w:r w:rsidRPr="00221C3A">
        <w:rPr>
          <w:sz w:val="24"/>
          <w:szCs w:val="24"/>
          <w:lang w:val="fr-FR"/>
        </w:rPr>
        <w:t xml:space="preserve">, M., </w:t>
      </w:r>
      <w:r w:rsidRPr="00221C3A">
        <w:rPr>
          <w:b/>
          <w:sz w:val="24"/>
          <w:szCs w:val="24"/>
          <w:lang w:val="fr-FR"/>
        </w:rPr>
        <w:t>Gilbert, L</w:t>
      </w:r>
      <w:r w:rsidRPr="00221C3A">
        <w:rPr>
          <w:sz w:val="24"/>
          <w:szCs w:val="24"/>
          <w:lang w:val="fr-FR"/>
        </w:rPr>
        <w:t>., &amp; El-</w:t>
      </w:r>
      <w:proofErr w:type="spellStart"/>
      <w:r w:rsidRPr="00221C3A">
        <w:rPr>
          <w:sz w:val="24"/>
          <w:szCs w:val="24"/>
          <w:lang w:val="fr-FR"/>
        </w:rPr>
        <w:t>Bassel</w:t>
      </w:r>
      <w:proofErr w:type="spellEnd"/>
      <w:r w:rsidRPr="00221C3A">
        <w:rPr>
          <w:sz w:val="24"/>
          <w:szCs w:val="24"/>
          <w:lang w:val="fr-FR"/>
        </w:rPr>
        <w:t xml:space="preserve">, N. (2006).  </w:t>
      </w:r>
      <w:r w:rsidRPr="00221C3A">
        <w:rPr>
          <w:sz w:val="24"/>
          <w:szCs w:val="24"/>
        </w:rPr>
        <w:t xml:space="preserve">Perceived Positive Aspects of Intimate Relationships among Abused women in Methadone Maintenance Treatment Programs. </w:t>
      </w:r>
      <w:r w:rsidRPr="00221C3A">
        <w:rPr>
          <w:i/>
          <w:sz w:val="24"/>
          <w:szCs w:val="24"/>
        </w:rPr>
        <w:t>Journal of Interpersonal Violence,</w:t>
      </w:r>
      <w:r w:rsidRPr="00221C3A">
        <w:rPr>
          <w:sz w:val="24"/>
          <w:szCs w:val="24"/>
        </w:rPr>
        <w:t xml:space="preserve"> </w:t>
      </w:r>
      <w:r w:rsidRPr="00221C3A">
        <w:rPr>
          <w:i/>
          <w:sz w:val="24"/>
          <w:szCs w:val="24"/>
        </w:rPr>
        <w:t>21</w:t>
      </w:r>
      <w:r w:rsidRPr="00221C3A">
        <w:rPr>
          <w:sz w:val="24"/>
          <w:szCs w:val="24"/>
        </w:rPr>
        <w:t>(1), 121-138.</w:t>
      </w:r>
    </w:p>
    <w:p w14:paraId="6EAB092C" w14:textId="77777777" w:rsidR="004814F1" w:rsidRPr="00221C3A" w:rsidRDefault="004814F1" w:rsidP="00221C3A">
      <w:pPr>
        <w:ind w:hanging="720"/>
      </w:pPr>
    </w:p>
    <w:p w14:paraId="328BC9EE" w14:textId="77777777"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b/>
          <w:sz w:val="24"/>
          <w:szCs w:val="24"/>
          <w:lang w:val="de-DE"/>
        </w:rPr>
        <w:t>Gilbert, L.</w:t>
      </w:r>
      <w:r w:rsidRPr="00221C3A">
        <w:rPr>
          <w:sz w:val="24"/>
          <w:szCs w:val="24"/>
          <w:lang w:val="de-DE"/>
        </w:rPr>
        <w:t xml:space="preserve">, </w:t>
      </w:r>
      <w:proofErr w:type="spellStart"/>
      <w:r w:rsidRPr="00221C3A">
        <w:rPr>
          <w:sz w:val="24"/>
          <w:szCs w:val="24"/>
          <w:lang w:val="de-DE"/>
        </w:rPr>
        <w:t>El-Bassel</w:t>
      </w:r>
      <w:proofErr w:type="spellEnd"/>
      <w:r w:rsidRPr="00221C3A">
        <w:rPr>
          <w:sz w:val="24"/>
          <w:szCs w:val="24"/>
          <w:lang w:val="de-DE"/>
        </w:rPr>
        <w:t xml:space="preserve">, N., Manuel, J., Wu, E., Go, H., </w:t>
      </w:r>
      <w:proofErr w:type="spellStart"/>
      <w:r w:rsidRPr="00221C3A">
        <w:rPr>
          <w:sz w:val="24"/>
          <w:szCs w:val="24"/>
          <w:lang w:val="de-DE"/>
        </w:rPr>
        <w:t>Golder</w:t>
      </w:r>
      <w:proofErr w:type="spellEnd"/>
      <w:r w:rsidRPr="00221C3A">
        <w:rPr>
          <w:sz w:val="24"/>
          <w:szCs w:val="24"/>
          <w:lang w:val="de-DE"/>
        </w:rPr>
        <w:t xml:space="preserve">, S., Seewald, R., &amp; Sanders, G. (2006). </w:t>
      </w:r>
      <w:r w:rsidRPr="00221C3A">
        <w:rPr>
          <w:sz w:val="24"/>
          <w:szCs w:val="24"/>
        </w:rPr>
        <w:t xml:space="preserve">An integrated relapse prevention and relationship safety intervention for women on methadone: Testing effects on intimate partner violence and substance use. </w:t>
      </w:r>
      <w:r w:rsidRPr="00221C3A">
        <w:rPr>
          <w:i/>
          <w:sz w:val="24"/>
          <w:szCs w:val="24"/>
        </w:rPr>
        <w:t>Violence and Victims</w:t>
      </w:r>
      <w:r w:rsidRPr="00221C3A">
        <w:rPr>
          <w:sz w:val="24"/>
          <w:szCs w:val="24"/>
        </w:rPr>
        <w:t xml:space="preserve">, </w:t>
      </w:r>
      <w:r w:rsidRPr="00221C3A">
        <w:rPr>
          <w:i/>
          <w:sz w:val="24"/>
          <w:szCs w:val="24"/>
        </w:rPr>
        <w:t>12</w:t>
      </w:r>
      <w:r w:rsidRPr="00221C3A">
        <w:rPr>
          <w:sz w:val="24"/>
          <w:szCs w:val="24"/>
        </w:rPr>
        <w:t>(3), 657-679.</w:t>
      </w:r>
    </w:p>
    <w:p w14:paraId="37CE8D7F" w14:textId="77777777" w:rsidR="004814F1" w:rsidRPr="00221C3A" w:rsidRDefault="004814F1" w:rsidP="00221C3A">
      <w:pPr>
        <w:ind w:hanging="720"/>
      </w:pPr>
    </w:p>
    <w:p w14:paraId="0A171968" w14:textId="77777777"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sz w:val="24"/>
          <w:szCs w:val="24"/>
        </w:rPr>
        <w:t>Hearn, K. D., O’Sullivan, L. F., El-</w:t>
      </w:r>
      <w:proofErr w:type="spellStart"/>
      <w:r w:rsidRPr="00221C3A">
        <w:rPr>
          <w:sz w:val="24"/>
          <w:szCs w:val="24"/>
        </w:rPr>
        <w:t>Bassel</w:t>
      </w:r>
      <w:proofErr w:type="spellEnd"/>
      <w:r w:rsidRPr="00221C3A">
        <w:rPr>
          <w:sz w:val="24"/>
          <w:szCs w:val="24"/>
        </w:rPr>
        <w:t xml:space="preserve">, N. &amp; </w:t>
      </w:r>
      <w:r w:rsidRPr="00221C3A">
        <w:rPr>
          <w:b/>
          <w:sz w:val="24"/>
          <w:szCs w:val="24"/>
        </w:rPr>
        <w:t>Gilbert L.</w:t>
      </w:r>
      <w:r w:rsidRPr="00221C3A">
        <w:rPr>
          <w:sz w:val="24"/>
          <w:szCs w:val="24"/>
        </w:rPr>
        <w:t xml:space="preserve"> (2005).  Intimate Partner Violence and Monogamy among Women in Methadone Treatment. </w:t>
      </w:r>
      <w:r w:rsidRPr="00221C3A">
        <w:rPr>
          <w:i/>
          <w:iCs/>
          <w:sz w:val="24"/>
          <w:szCs w:val="24"/>
        </w:rPr>
        <w:t>AIDS and Behavior,</w:t>
      </w:r>
      <w:r w:rsidRPr="00221C3A">
        <w:rPr>
          <w:iCs/>
          <w:sz w:val="24"/>
          <w:szCs w:val="24"/>
        </w:rPr>
        <w:t xml:space="preserve"> </w:t>
      </w:r>
      <w:r w:rsidRPr="00221C3A">
        <w:rPr>
          <w:i/>
          <w:iCs/>
          <w:sz w:val="24"/>
          <w:szCs w:val="24"/>
        </w:rPr>
        <w:t>9</w:t>
      </w:r>
      <w:r w:rsidRPr="00221C3A">
        <w:rPr>
          <w:iCs/>
          <w:sz w:val="24"/>
          <w:szCs w:val="24"/>
        </w:rPr>
        <w:t>(2), 177-188.</w:t>
      </w:r>
    </w:p>
    <w:p w14:paraId="33365D36" w14:textId="77777777" w:rsidR="004814F1" w:rsidRPr="00221C3A" w:rsidRDefault="004814F1" w:rsidP="00221C3A">
      <w:pPr>
        <w:ind w:hanging="720"/>
      </w:pPr>
    </w:p>
    <w:p w14:paraId="47A29D75" w14:textId="77777777" w:rsidR="004814F1" w:rsidRPr="00221C3A" w:rsidRDefault="004814F1" w:rsidP="00221C3A">
      <w:pPr>
        <w:pStyle w:val="ListParagraph"/>
        <w:widowControl/>
        <w:numPr>
          <w:ilvl w:val="0"/>
          <w:numId w:val="12"/>
        </w:numPr>
        <w:autoSpaceDE/>
        <w:autoSpaceDN/>
        <w:ind w:hanging="720"/>
        <w:contextualSpacing/>
        <w:rPr>
          <w:sz w:val="24"/>
          <w:szCs w:val="24"/>
        </w:rPr>
      </w:pPr>
      <w:proofErr w:type="spellStart"/>
      <w:r w:rsidRPr="00221C3A">
        <w:rPr>
          <w:sz w:val="24"/>
          <w:szCs w:val="24"/>
          <w:lang w:val="da-DK"/>
        </w:rPr>
        <w:t>Fontdevila</w:t>
      </w:r>
      <w:proofErr w:type="spellEnd"/>
      <w:r w:rsidRPr="00221C3A">
        <w:rPr>
          <w:sz w:val="24"/>
          <w:szCs w:val="24"/>
          <w:lang w:val="da-DK"/>
        </w:rPr>
        <w:t>, J., El-</w:t>
      </w:r>
      <w:proofErr w:type="spellStart"/>
      <w:r w:rsidRPr="00221C3A">
        <w:rPr>
          <w:sz w:val="24"/>
          <w:szCs w:val="24"/>
          <w:lang w:val="da-DK"/>
        </w:rPr>
        <w:t>Bassel</w:t>
      </w:r>
      <w:proofErr w:type="spellEnd"/>
      <w:r w:rsidRPr="00221C3A">
        <w:rPr>
          <w:sz w:val="24"/>
          <w:szCs w:val="24"/>
          <w:lang w:val="da-DK"/>
        </w:rPr>
        <w:t xml:space="preserve">, N., &amp; </w:t>
      </w:r>
      <w:r w:rsidRPr="00221C3A">
        <w:rPr>
          <w:b/>
          <w:sz w:val="24"/>
          <w:szCs w:val="24"/>
          <w:lang w:val="da-DK"/>
        </w:rPr>
        <w:t>Gilbert, L.</w:t>
      </w:r>
      <w:r w:rsidRPr="00221C3A">
        <w:rPr>
          <w:sz w:val="24"/>
          <w:szCs w:val="24"/>
          <w:lang w:val="da-DK"/>
        </w:rPr>
        <w:t xml:space="preserve"> (2005). </w:t>
      </w:r>
      <w:r w:rsidRPr="00221C3A">
        <w:rPr>
          <w:sz w:val="24"/>
          <w:szCs w:val="24"/>
        </w:rPr>
        <w:t xml:space="preserve">Accounting for HIV risk among men on methadone. </w:t>
      </w:r>
      <w:r w:rsidRPr="00221C3A">
        <w:rPr>
          <w:i/>
          <w:iCs/>
          <w:sz w:val="24"/>
          <w:szCs w:val="24"/>
        </w:rPr>
        <w:t>Sex Roles</w:t>
      </w:r>
      <w:r w:rsidRPr="00221C3A">
        <w:rPr>
          <w:iCs/>
          <w:sz w:val="24"/>
          <w:szCs w:val="24"/>
        </w:rPr>
        <w:t xml:space="preserve">, </w:t>
      </w:r>
      <w:r w:rsidRPr="00221C3A">
        <w:rPr>
          <w:i/>
          <w:iCs/>
          <w:sz w:val="24"/>
          <w:szCs w:val="24"/>
        </w:rPr>
        <w:t>52</w:t>
      </w:r>
      <w:r w:rsidRPr="00221C3A">
        <w:rPr>
          <w:sz w:val="24"/>
          <w:szCs w:val="24"/>
        </w:rPr>
        <w:t>(9/10), 609-624.</w:t>
      </w:r>
    </w:p>
    <w:p w14:paraId="447F7E3A" w14:textId="77777777" w:rsidR="004814F1" w:rsidRPr="00221C3A" w:rsidRDefault="004814F1" w:rsidP="00221C3A">
      <w:pPr>
        <w:ind w:hanging="720"/>
      </w:pPr>
    </w:p>
    <w:p w14:paraId="6A1A400C" w14:textId="77777777"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sz w:val="24"/>
          <w:szCs w:val="24"/>
        </w:rPr>
        <w:t>El-</w:t>
      </w:r>
      <w:proofErr w:type="spellStart"/>
      <w:r w:rsidRPr="00221C3A">
        <w:rPr>
          <w:sz w:val="24"/>
          <w:szCs w:val="24"/>
        </w:rPr>
        <w:t>Bassel</w:t>
      </w:r>
      <w:proofErr w:type="spellEnd"/>
      <w:r w:rsidRPr="00221C3A">
        <w:rPr>
          <w:sz w:val="24"/>
          <w:szCs w:val="24"/>
        </w:rPr>
        <w:t xml:space="preserve">, N., Witte, S.S., </w:t>
      </w:r>
      <w:r w:rsidRPr="00221C3A">
        <w:rPr>
          <w:b/>
          <w:sz w:val="24"/>
          <w:szCs w:val="24"/>
        </w:rPr>
        <w:t>Gilbert, L</w:t>
      </w:r>
      <w:r w:rsidRPr="00221C3A">
        <w:rPr>
          <w:sz w:val="24"/>
          <w:szCs w:val="24"/>
        </w:rPr>
        <w:t xml:space="preserve">., Wu, E., Chang, M., Hill, J., &amp; </w:t>
      </w:r>
      <w:proofErr w:type="spellStart"/>
      <w:r w:rsidRPr="00221C3A">
        <w:rPr>
          <w:sz w:val="24"/>
          <w:szCs w:val="24"/>
        </w:rPr>
        <w:t>Steinglass</w:t>
      </w:r>
      <w:proofErr w:type="spellEnd"/>
      <w:r w:rsidRPr="00221C3A">
        <w:rPr>
          <w:sz w:val="24"/>
          <w:szCs w:val="24"/>
        </w:rPr>
        <w:t xml:space="preserve">, P. (2005). Long-term effects of an HIV/STI sexual risk reduction intervention for heterosexual couples. </w:t>
      </w:r>
      <w:r w:rsidRPr="00221C3A">
        <w:rPr>
          <w:i/>
          <w:iCs/>
          <w:sz w:val="24"/>
          <w:szCs w:val="24"/>
        </w:rPr>
        <w:t>AIDS and Behavior</w:t>
      </w:r>
      <w:r w:rsidRPr="00221C3A">
        <w:rPr>
          <w:sz w:val="24"/>
          <w:szCs w:val="24"/>
        </w:rPr>
        <w:t xml:space="preserve">, </w:t>
      </w:r>
      <w:r w:rsidRPr="00221C3A">
        <w:rPr>
          <w:i/>
          <w:sz w:val="24"/>
          <w:szCs w:val="24"/>
        </w:rPr>
        <w:t>9</w:t>
      </w:r>
      <w:r w:rsidRPr="00221C3A">
        <w:rPr>
          <w:sz w:val="24"/>
          <w:szCs w:val="24"/>
        </w:rPr>
        <w:t>(1), 1-13. PMID: 15812609</w:t>
      </w:r>
    </w:p>
    <w:p w14:paraId="0C18096B" w14:textId="77777777" w:rsidR="004814F1" w:rsidRPr="00221C3A" w:rsidRDefault="004814F1" w:rsidP="00221C3A">
      <w:pPr>
        <w:ind w:hanging="720"/>
      </w:pPr>
    </w:p>
    <w:p w14:paraId="112E076B" w14:textId="77777777" w:rsidR="004814F1" w:rsidRPr="00221C3A" w:rsidRDefault="004814F1" w:rsidP="00221C3A">
      <w:pPr>
        <w:pStyle w:val="ListParagraph"/>
        <w:widowControl/>
        <w:numPr>
          <w:ilvl w:val="0"/>
          <w:numId w:val="12"/>
        </w:numPr>
        <w:autoSpaceDE/>
        <w:autoSpaceDN/>
        <w:ind w:hanging="720"/>
        <w:contextualSpacing/>
        <w:rPr>
          <w:sz w:val="24"/>
          <w:szCs w:val="24"/>
        </w:rPr>
      </w:pPr>
      <w:proofErr w:type="spellStart"/>
      <w:r w:rsidRPr="00221C3A">
        <w:rPr>
          <w:sz w:val="24"/>
          <w:szCs w:val="24"/>
          <w:lang w:val="fr-FR"/>
        </w:rPr>
        <w:t>Yoshioka</w:t>
      </w:r>
      <w:proofErr w:type="spellEnd"/>
      <w:r w:rsidRPr="00221C3A">
        <w:rPr>
          <w:sz w:val="24"/>
          <w:szCs w:val="24"/>
          <w:lang w:val="fr-FR"/>
        </w:rPr>
        <w:t xml:space="preserve">, M.R., </w:t>
      </w:r>
      <w:r w:rsidRPr="00221C3A">
        <w:rPr>
          <w:b/>
          <w:sz w:val="24"/>
          <w:szCs w:val="24"/>
          <w:lang w:val="fr-FR"/>
        </w:rPr>
        <w:t>Gilbert, L.</w:t>
      </w:r>
      <w:r w:rsidRPr="00221C3A">
        <w:rPr>
          <w:sz w:val="24"/>
          <w:szCs w:val="24"/>
          <w:lang w:val="fr-FR"/>
        </w:rPr>
        <w:t>, &amp; El-</w:t>
      </w:r>
      <w:proofErr w:type="spellStart"/>
      <w:r w:rsidRPr="00221C3A">
        <w:rPr>
          <w:sz w:val="24"/>
          <w:szCs w:val="24"/>
          <w:lang w:val="fr-FR"/>
        </w:rPr>
        <w:t>Bassel</w:t>
      </w:r>
      <w:proofErr w:type="spellEnd"/>
      <w:r w:rsidRPr="00221C3A">
        <w:rPr>
          <w:sz w:val="24"/>
          <w:szCs w:val="24"/>
          <w:lang w:val="fr-FR"/>
        </w:rPr>
        <w:t xml:space="preserve">, N. (2003). </w:t>
      </w:r>
      <w:r w:rsidRPr="00221C3A">
        <w:rPr>
          <w:sz w:val="24"/>
          <w:szCs w:val="24"/>
        </w:rPr>
        <w:t xml:space="preserve">Social support and disclosure of abuse: A comparison of African American, Hispanic, and South Asian battered women. </w:t>
      </w:r>
      <w:r w:rsidRPr="00221C3A">
        <w:rPr>
          <w:i/>
          <w:sz w:val="24"/>
          <w:szCs w:val="24"/>
        </w:rPr>
        <w:t>Journal of Family Violence,</w:t>
      </w:r>
      <w:r w:rsidRPr="00221C3A">
        <w:rPr>
          <w:i/>
          <w:iCs/>
          <w:sz w:val="24"/>
          <w:szCs w:val="24"/>
        </w:rPr>
        <w:t xml:space="preserve"> 18</w:t>
      </w:r>
      <w:r w:rsidRPr="00221C3A">
        <w:rPr>
          <w:iCs/>
          <w:sz w:val="24"/>
          <w:szCs w:val="24"/>
        </w:rPr>
        <w:t>(3</w:t>
      </w:r>
      <w:r w:rsidRPr="00221C3A">
        <w:rPr>
          <w:i/>
          <w:iCs/>
          <w:sz w:val="24"/>
          <w:szCs w:val="24"/>
        </w:rPr>
        <w:t xml:space="preserve">), </w:t>
      </w:r>
      <w:r w:rsidRPr="00221C3A">
        <w:rPr>
          <w:sz w:val="24"/>
          <w:szCs w:val="24"/>
        </w:rPr>
        <w:t>171-180.</w:t>
      </w:r>
    </w:p>
    <w:p w14:paraId="2DDF5A88" w14:textId="77777777" w:rsidR="004814F1" w:rsidRPr="00221C3A" w:rsidRDefault="004814F1" w:rsidP="00221C3A">
      <w:pPr>
        <w:ind w:hanging="720"/>
      </w:pPr>
    </w:p>
    <w:p w14:paraId="6CA0D1E5" w14:textId="77777777"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sz w:val="24"/>
          <w:szCs w:val="24"/>
        </w:rPr>
        <w:t>El-</w:t>
      </w:r>
      <w:proofErr w:type="spellStart"/>
      <w:r w:rsidRPr="00221C3A">
        <w:rPr>
          <w:sz w:val="24"/>
          <w:szCs w:val="24"/>
        </w:rPr>
        <w:t>Bassel</w:t>
      </w:r>
      <w:proofErr w:type="spellEnd"/>
      <w:r w:rsidRPr="00221C3A">
        <w:rPr>
          <w:sz w:val="24"/>
          <w:szCs w:val="24"/>
        </w:rPr>
        <w:t xml:space="preserve">, N., Witte, S.S., </w:t>
      </w:r>
      <w:r w:rsidRPr="00221C3A">
        <w:rPr>
          <w:b/>
          <w:sz w:val="24"/>
          <w:szCs w:val="24"/>
        </w:rPr>
        <w:t>Gilbert, L</w:t>
      </w:r>
      <w:r w:rsidRPr="00221C3A">
        <w:rPr>
          <w:sz w:val="24"/>
          <w:szCs w:val="24"/>
        </w:rPr>
        <w:t xml:space="preserve">., Wu, E., Chang, M., Hill, J., &amp; </w:t>
      </w:r>
      <w:proofErr w:type="spellStart"/>
      <w:r w:rsidRPr="00221C3A">
        <w:rPr>
          <w:sz w:val="24"/>
          <w:szCs w:val="24"/>
        </w:rPr>
        <w:t>Steinglass</w:t>
      </w:r>
      <w:proofErr w:type="spellEnd"/>
      <w:r w:rsidRPr="00221C3A">
        <w:rPr>
          <w:sz w:val="24"/>
          <w:szCs w:val="24"/>
        </w:rPr>
        <w:t>, P.  (2003).  The efficacy of a relationship-based HIV/STD prevention program for heterosexual couples.</w:t>
      </w:r>
      <w:r w:rsidRPr="00221C3A">
        <w:rPr>
          <w:i/>
          <w:sz w:val="24"/>
          <w:szCs w:val="24"/>
        </w:rPr>
        <w:t xml:space="preserve">  American Journal of Public Health</w:t>
      </w:r>
      <w:r w:rsidRPr="00221C3A">
        <w:rPr>
          <w:sz w:val="24"/>
          <w:szCs w:val="24"/>
        </w:rPr>
        <w:t xml:space="preserve">, </w:t>
      </w:r>
      <w:r w:rsidRPr="00221C3A">
        <w:rPr>
          <w:i/>
          <w:iCs/>
          <w:sz w:val="24"/>
          <w:szCs w:val="24"/>
        </w:rPr>
        <w:t>93</w:t>
      </w:r>
      <w:r w:rsidRPr="00221C3A">
        <w:rPr>
          <w:sz w:val="24"/>
          <w:szCs w:val="24"/>
        </w:rPr>
        <w:t>(6), 963-969.</w:t>
      </w:r>
    </w:p>
    <w:p w14:paraId="70A12AC3" w14:textId="77777777" w:rsidR="004814F1" w:rsidRPr="00221C3A" w:rsidRDefault="004814F1" w:rsidP="00221C3A">
      <w:pPr>
        <w:ind w:hanging="720"/>
      </w:pPr>
    </w:p>
    <w:p w14:paraId="71F25C52" w14:textId="77777777"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sz w:val="24"/>
          <w:szCs w:val="24"/>
        </w:rPr>
        <w:t>Schiff, M., El-</w:t>
      </w:r>
      <w:proofErr w:type="spellStart"/>
      <w:r w:rsidRPr="00221C3A">
        <w:rPr>
          <w:sz w:val="24"/>
          <w:szCs w:val="24"/>
        </w:rPr>
        <w:t>Bassel</w:t>
      </w:r>
      <w:proofErr w:type="spellEnd"/>
      <w:r w:rsidRPr="00221C3A">
        <w:rPr>
          <w:sz w:val="24"/>
          <w:szCs w:val="24"/>
        </w:rPr>
        <w:t xml:space="preserve">, N., </w:t>
      </w:r>
      <w:proofErr w:type="spellStart"/>
      <w:r w:rsidRPr="00221C3A">
        <w:rPr>
          <w:sz w:val="24"/>
          <w:szCs w:val="24"/>
        </w:rPr>
        <w:t>Engstrom</w:t>
      </w:r>
      <w:proofErr w:type="spellEnd"/>
      <w:r w:rsidRPr="00221C3A">
        <w:rPr>
          <w:sz w:val="24"/>
          <w:szCs w:val="24"/>
        </w:rPr>
        <w:t xml:space="preserve">, M., &amp; </w:t>
      </w:r>
      <w:r w:rsidRPr="00221C3A">
        <w:rPr>
          <w:b/>
          <w:sz w:val="24"/>
          <w:szCs w:val="24"/>
        </w:rPr>
        <w:t>Gilbert, L</w:t>
      </w:r>
      <w:r w:rsidRPr="00221C3A">
        <w:rPr>
          <w:sz w:val="24"/>
          <w:szCs w:val="24"/>
        </w:rPr>
        <w:t>. (2002). Psychological distress and intimate physical and sexual abuse among women in methadone</w:t>
      </w:r>
      <w:r w:rsidRPr="00221C3A">
        <w:rPr>
          <w:b/>
          <w:sz w:val="24"/>
          <w:szCs w:val="24"/>
        </w:rPr>
        <w:t xml:space="preserve"> </w:t>
      </w:r>
      <w:r w:rsidRPr="00221C3A">
        <w:rPr>
          <w:sz w:val="24"/>
          <w:szCs w:val="24"/>
        </w:rPr>
        <w:t xml:space="preserve">maintenance treatment programs. </w:t>
      </w:r>
      <w:r w:rsidRPr="00221C3A">
        <w:rPr>
          <w:i/>
          <w:sz w:val="24"/>
          <w:szCs w:val="24"/>
        </w:rPr>
        <w:t>Social Service Review, 76</w:t>
      </w:r>
      <w:r w:rsidRPr="00221C3A">
        <w:rPr>
          <w:sz w:val="24"/>
          <w:szCs w:val="24"/>
        </w:rPr>
        <w:t>(2), 302-320.</w:t>
      </w:r>
    </w:p>
    <w:p w14:paraId="79CC9BC3" w14:textId="77777777" w:rsidR="004814F1" w:rsidRPr="00221C3A" w:rsidRDefault="004814F1" w:rsidP="00221C3A">
      <w:pPr>
        <w:ind w:hanging="720"/>
      </w:pPr>
    </w:p>
    <w:p w14:paraId="39809049" w14:textId="77777777"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b/>
          <w:bCs/>
          <w:sz w:val="24"/>
          <w:szCs w:val="24"/>
          <w:lang w:val="fr-FR"/>
        </w:rPr>
        <w:t>Gilbert, L</w:t>
      </w:r>
      <w:r w:rsidRPr="00221C3A">
        <w:rPr>
          <w:bCs/>
          <w:sz w:val="24"/>
          <w:szCs w:val="24"/>
          <w:lang w:val="fr-FR"/>
        </w:rPr>
        <w:t>., El-</w:t>
      </w:r>
      <w:proofErr w:type="spellStart"/>
      <w:r w:rsidRPr="00221C3A">
        <w:rPr>
          <w:bCs/>
          <w:sz w:val="24"/>
          <w:szCs w:val="24"/>
          <w:lang w:val="fr-FR"/>
        </w:rPr>
        <w:t>Bassel</w:t>
      </w:r>
      <w:proofErr w:type="spellEnd"/>
      <w:r w:rsidRPr="00221C3A">
        <w:rPr>
          <w:bCs/>
          <w:sz w:val="24"/>
          <w:szCs w:val="24"/>
          <w:lang w:val="fr-FR"/>
        </w:rPr>
        <w:t>, N.,</w:t>
      </w:r>
      <w:r w:rsidRPr="00221C3A">
        <w:rPr>
          <w:sz w:val="24"/>
          <w:szCs w:val="24"/>
          <w:lang w:val="fr-FR"/>
        </w:rPr>
        <w:t xml:space="preserve"> Rajah, C., </w:t>
      </w:r>
      <w:proofErr w:type="spellStart"/>
      <w:r w:rsidRPr="00221C3A">
        <w:rPr>
          <w:sz w:val="24"/>
          <w:szCs w:val="24"/>
          <w:lang w:val="fr-FR"/>
        </w:rPr>
        <w:t>Foleno</w:t>
      </w:r>
      <w:proofErr w:type="spellEnd"/>
      <w:r w:rsidRPr="00221C3A">
        <w:rPr>
          <w:sz w:val="24"/>
          <w:szCs w:val="24"/>
          <w:lang w:val="fr-FR"/>
        </w:rPr>
        <w:t xml:space="preserve">, A., &amp; </w:t>
      </w:r>
      <w:proofErr w:type="spellStart"/>
      <w:r w:rsidRPr="00221C3A">
        <w:rPr>
          <w:sz w:val="24"/>
          <w:szCs w:val="24"/>
          <w:lang w:val="fr-FR"/>
        </w:rPr>
        <w:t>Frye</w:t>
      </w:r>
      <w:proofErr w:type="spellEnd"/>
      <w:r w:rsidRPr="00221C3A">
        <w:rPr>
          <w:sz w:val="24"/>
          <w:szCs w:val="24"/>
          <w:lang w:val="fr-FR"/>
        </w:rPr>
        <w:t xml:space="preserve">, V. (2001). </w:t>
      </w:r>
      <w:r w:rsidRPr="00221C3A">
        <w:rPr>
          <w:sz w:val="24"/>
          <w:szCs w:val="24"/>
        </w:rPr>
        <w:t xml:space="preserve">Linking drug-related activities with experiences of partner violence: A focus group study of women in methadone treatment.  </w:t>
      </w:r>
      <w:r w:rsidRPr="00221C3A">
        <w:rPr>
          <w:i/>
          <w:iCs/>
          <w:sz w:val="24"/>
          <w:szCs w:val="24"/>
        </w:rPr>
        <w:t>Violence and Victims, 16(5),</w:t>
      </w:r>
      <w:r w:rsidRPr="00221C3A">
        <w:rPr>
          <w:sz w:val="24"/>
          <w:szCs w:val="24"/>
        </w:rPr>
        <w:t xml:space="preserve"> 517-536.</w:t>
      </w:r>
    </w:p>
    <w:p w14:paraId="142C1185" w14:textId="77777777" w:rsidR="004814F1" w:rsidRPr="00221C3A" w:rsidRDefault="004814F1" w:rsidP="00221C3A">
      <w:pPr>
        <w:ind w:hanging="720"/>
      </w:pPr>
    </w:p>
    <w:p w14:paraId="79A8DC5A" w14:textId="77777777"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sz w:val="24"/>
          <w:szCs w:val="24"/>
        </w:rPr>
        <w:t>El-</w:t>
      </w:r>
      <w:proofErr w:type="spellStart"/>
      <w:r w:rsidRPr="00221C3A">
        <w:rPr>
          <w:sz w:val="24"/>
          <w:szCs w:val="24"/>
        </w:rPr>
        <w:t>Bassel</w:t>
      </w:r>
      <w:proofErr w:type="spellEnd"/>
      <w:r w:rsidRPr="00221C3A">
        <w:rPr>
          <w:sz w:val="24"/>
          <w:szCs w:val="24"/>
        </w:rPr>
        <w:t xml:space="preserve">, N., Witte, S.S., </w:t>
      </w:r>
      <w:r w:rsidRPr="00221C3A">
        <w:rPr>
          <w:b/>
          <w:sz w:val="24"/>
          <w:szCs w:val="24"/>
        </w:rPr>
        <w:t>Gilbert, L</w:t>
      </w:r>
      <w:r w:rsidRPr="00221C3A">
        <w:rPr>
          <w:sz w:val="24"/>
          <w:szCs w:val="24"/>
        </w:rPr>
        <w:t xml:space="preserve">., </w:t>
      </w:r>
      <w:proofErr w:type="spellStart"/>
      <w:r w:rsidRPr="00221C3A">
        <w:rPr>
          <w:sz w:val="24"/>
          <w:szCs w:val="24"/>
        </w:rPr>
        <w:t>Steinglass</w:t>
      </w:r>
      <w:proofErr w:type="spellEnd"/>
      <w:r w:rsidRPr="00221C3A">
        <w:rPr>
          <w:sz w:val="24"/>
          <w:szCs w:val="24"/>
        </w:rPr>
        <w:t xml:space="preserve">, P., </w:t>
      </w:r>
      <w:proofErr w:type="spellStart"/>
      <w:r w:rsidRPr="00221C3A">
        <w:rPr>
          <w:sz w:val="24"/>
          <w:szCs w:val="24"/>
        </w:rPr>
        <w:t>Sormanti</w:t>
      </w:r>
      <w:proofErr w:type="spellEnd"/>
      <w:r w:rsidRPr="00221C3A">
        <w:rPr>
          <w:sz w:val="24"/>
          <w:szCs w:val="24"/>
        </w:rPr>
        <w:t xml:space="preserve">, M., Moreno, C., &amp; Pereira, L.  (2001).  HIV prevention for intimate couples: A relationship-based model.  </w:t>
      </w:r>
      <w:r w:rsidRPr="00221C3A">
        <w:rPr>
          <w:i/>
          <w:iCs/>
          <w:sz w:val="24"/>
          <w:szCs w:val="24"/>
        </w:rPr>
        <w:t xml:space="preserve">Families, Systems and Health, </w:t>
      </w:r>
      <w:r w:rsidRPr="00221C3A">
        <w:rPr>
          <w:i/>
          <w:sz w:val="24"/>
          <w:szCs w:val="24"/>
        </w:rPr>
        <w:t>19</w:t>
      </w:r>
      <w:r w:rsidRPr="00221C3A">
        <w:rPr>
          <w:sz w:val="24"/>
          <w:szCs w:val="24"/>
        </w:rPr>
        <w:t>(4), 379-395.</w:t>
      </w:r>
    </w:p>
    <w:p w14:paraId="5E1A5C02" w14:textId="77777777" w:rsidR="004814F1" w:rsidRPr="00221C3A" w:rsidRDefault="004814F1" w:rsidP="00221C3A">
      <w:pPr>
        <w:ind w:hanging="720"/>
      </w:pPr>
    </w:p>
    <w:p w14:paraId="3448A78C" w14:textId="77777777"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sz w:val="24"/>
          <w:szCs w:val="24"/>
        </w:rPr>
        <w:t>El-</w:t>
      </w:r>
      <w:proofErr w:type="spellStart"/>
      <w:r w:rsidRPr="00221C3A">
        <w:rPr>
          <w:sz w:val="24"/>
          <w:szCs w:val="24"/>
        </w:rPr>
        <w:t>Bassel</w:t>
      </w:r>
      <w:proofErr w:type="spellEnd"/>
      <w:r w:rsidRPr="00221C3A">
        <w:rPr>
          <w:sz w:val="24"/>
          <w:szCs w:val="24"/>
        </w:rPr>
        <w:t xml:space="preserve">, N., </w:t>
      </w:r>
      <w:r w:rsidRPr="00221C3A">
        <w:rPr>
          <w:b/>
          <w:sz w:val="24"/>
          <w:szCs w:val="24"/>
        </w:rPr>
        <w:t>Gilbert, L</w:t>
      </w:r>
      <w:r w:rsidRPr="00221C3A">
        <w:rPr>
          <w:sz w:val="24"/>
          <w:szCs w:val="24"/>
        </w:rPr>
        <w:t xml:space="preserve">., Rajah, V., &amp; Frey, V. (2001). Social support among women in methadone treatment who experience partner violence: Isolation and male controlling behavior. </w:t>
      </w:r>
      <w:r w:rsidRPr="00221C3A">
        <w:rPr>
          <w:i/>
          <w:sz w:val="24"/>
          <w:szCs w:val="24"/>
        </w:rPr>
        <w:t>Violence Against Women, 7</w:t>
      </w:r>
      <w:r w:rsidRPr="00221C3A">
        <w:rPr>
          <w:sz w:val="24"/>
          <w:szCs w:val="24"/>
        </w:rPr>
        <w:t>(3), 246-274.</w:t>
      </w:r>
    </w:p>
    <w:p w14:paraId="62507222" w14:textId="77777777" w:rsidR="004814F1" w:rsidRPr="00221C3A" w:rsidRDefault="004814F1" w:rsidP="00221C3A">
      <w:pPr>
        <w:ind w:hanging="720"/>
      </w:pPr>
    </w:p>
    <w:p w14:paraId="43377F1B" w14:textId="457D8C21"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b/>
          <w:snapToGrid w:val="0"/>
          <w:sz w:val="24"/>
          <w:szCs w:val="24"/>
          <w:lang w:val="de-DE"/>
        </w:rPr>
        <w:t>Gilbert, L.</w:t>
      </w:r>
      <w:r w:rsidRPr="00221C3A">
        <w:rPr>
          <w:snapToGrid w:val="0"/>
          <w:sz w:val="24"/>
          <w:szCs w:val="24"/>
          <w:lang w:val="de-DE"/>
        </w:rPr>
        <w:t xml:space="preserve">, </w:t>
      </w:r>
      <w:proofErr w:type="spellStart"/>
      <w:r w:rsidRPr="00221C3A">
        <w:rPr>
          <w:snapToGrid w:val="0"/>
          <w:sz w:val="24"/>
          <w:szCs w:val="24"/>
          <w:lang w:val="de-DE"/>
        </w:rPr>
        <w:t>El-Bassel</w:t>
      </w:r>
      <w:proofErr w:type="spellEnd"/>
      <w:r w:rsidRPr="00221C3A">
        <w:rPr>
          <w:snapToGrid w:val="0"/>
          <w:sz w:val="24"/>
          <w:szCs w:val="24"/>
          <w:lang w:val="de-DE"/>
        </w:rPr>
        <w:t>, N., Schilling, R.F.,</w:t>
      </w:r>
      <w:r w:rsidR="006A314B">
        <w:rPr>
          <w:snapToGrid w:val="0"/>
          <w:sz w:val="24"/>
          <w:szCs w:val="24"/>
          <w:lang w:val="de-DE"/>
        </w:rPr>
        <w:t xml:space="preserve"> </w:t>
      </w:r>
      <w:proofErr w:type="spellStart"/>
      <w:r w:rsidRPr="00221C3A">
        <w:rPr>
          <w:snapToGrid w:val="0"/>
          <w:sz w:val="24"/>
          <w:szCs w:val="24"/>
          <w:lang w:val="de-DE"/>
        </w:rPr>
        <w:t>Wada</w:t>
      </w:r>
      <w:proofErr w:type="spellEnd"/>
      <w:r w:rsidRPr="00221C3A">
        <w:rPr>
          <w:snapToGrid w:val="0"/>
          <w:sz w:val="24"/>
          <w:szCs w:val="24"/>
          <w:lang w:val="de-DE"/>
        </w:rPr>
        <w:t xml:space="preserve">, T. &amp; Bennet, B. </w:t>
      </w:r>
      <w:r w:rsidRPr="00221C3A">
        <w:rPr>
          <w:snapToGrid w:val="0"/>
          <w:sz w:val="24"/>
          <w:szCs w:val="24"/>
        </w:rPr>
        <w:t xml:space="preserve">(2000). Partner violence and sexual risk behavior among women on methadone.  </w:t>
      </w:r>
      <w:r w:rsidRPr="00221C3A">
        <w:rPr>
          <w:i/>
          <w:snapToGrid w:val="0"/>
          <w:sz w:val="24"/>
          <w:szCs w:val="24"/>
        </w:rPr>
        <w:t>AIDS and Behavior, 4</w:t>
      </w:r>
      <w:r w:rsidRPr="00221C3A">
        <w:rPr>
          <w:iCs/>
          <w:snapToGrid w:val="0"/>
          <w:sz w:val="24"/>
          <w:szCs w:val="24"/>
        </w:rPr>
        <w:t>(3), 261-269.</w:t>
      </w:r>
    </w:p>
    <w:p w14:paraId="43141935" w14:textId="77777777" w:rsidR="004814F1" w:rsidRPr="00221C3A" w:rsidRDefault="004814F1" w:rsidP="00221C3A">
      <w:pPr>
        <w:ind w:hanging="720"/>
      </w:pPr>
    </w:p>
    <w:p w14:paraId="7517DD65" w14:textId="77777777"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b/>
          <w:snapToGrid w:val="0"/>
          <w:sz w:val="24"/>
          <w:szCs w:val="24"/>
          <w:lang w:val="de-DE"/>
        </w:rPr>
        <w:t>Gilbert, L.</w:t>
      </w:r>
      <w:r w:rsidRPr="00221C3A">
        <w:rPr>
          <w:snapToGrid w:val="0"/>
          <w:sz w:val="24"/>
          <w:szCs w:val="24"/>
          <w:lang w:val="de-DE"/>
        </w:rPr>
        <w:t xml:space="preserve">, </w:t>
      </w:r>
      <w:proofErr w:type="spellStart"/>
      <w:r w:rsidRPr="00221C3A">
        <w:rPr>
          <w:snapToGrid w:val="0"/>
          <w:sz w:val="24"/>
          <w:szCs w:val="24"/>
          <w:lang w:val="de-DE"/>
        </w:rPr>
        <w:t>El-Bassel</w:t>
      </w:r>
      <w:proofErr w:type="spellEnd"/>
      <w:r w:rsidRPr="00221C3A">
        <w:rPr>
          <w:snapToGrid w:val="0"/>
          <w:sz w:val="24"/>
          <w:szCs w:val="24"/>
          <w:lang w:val="de-DE"/>
        </w:rPr>
        <w:t xml:space="preserve">, N., Rajah, V., </w:t>
      </w:r>
      <w:proofErr w:type="spellStart"/>
      <w:r w:rsidRPr="00221C3A">
        <w:rPr>
          <w:snapToGrid w:val="0"/>
          <w:sz w:val="24"/>
          <w:szCs w:val="24"/>
          <w:lang w:val="de-DE"/>
        </w:rPr>
        <w:t>Fontdevila</w:t>
      </w:r>
      <w:proofErr w:type="spellEnd"/>
      <w:r w:rsidRPr="00221C3A">
        <w:rPr>
          <w:snapToGrid w:val="0"/>
          <w:sz w:val="24"/>
          <w:szCs w:val="24"/>
          <w:lang w:val="de-DE"/>
        </w:rPr>
        <w:t xml:space="preserve">, J., </w:t>
      </w:r>
      <w:proofErr w:type="spellStart"/>
      <w:r w:rsidRPr="00221C3A">
        <w:rPr>
          <w:snapToGrid w:val="0"/>
          <w:sz w:val="24"/>
          <w:szCs w:val="24"/>
          <w:lang w:val="de-DE"/>
        </w:rPr>
        <w:t>Foleno</w:t>
      </w:r>
      <w:proofErr w:type="spellEnd"/>
      <w:r w:rsidRPr="00221C3A">
        <w:rPr>
          <w:snapToGrid w:val="0"/>
          <w:sz w:val="24"/>
          <w:szCs w:val="24"/>
          <w:lang w:val="de-DE"/>
        </w:rPr>
        <w:t xml:space="preserve">, A., &amp; Frye, V.  </w:t>
      </w:r>
      <w:r w:rsidRPr="00221C3A">
        <w:rPr>
          <w:snapToGrid w:val="0"/>
          <w:sz w:val="24"/>
          <w:szCs w:val="24"/>
        </w:rPr>
        <w:t xml:space="preserve">(2000). The converging epidemics of drug use, HIV, HCV and partner violence: a conundrum for methadone maintenance treatment.  </w:t>
      </w:r>
      <w:r w:rsidRPr="00221C3A">
        <w:rPr>
          <w:i/>
          <w:iCs/>
          <w:snapToGrid w:val="0"/>
          <w:sz w:val="24"/>
          <w:szCs w:val="24"/>
        </w:rPr>
        <w:t>Mt. Sinai Journal of Medicine, 67</w:t>
      </w:r>
      <w:r w:rsidRPr="00221C3A">
        <w:rPr>
          <w:snapToGrid w:val="0"/>
          <w:sz w:val="24"/>
          <w:szCs w:val="24"/>
        </w:rPr>
        <w:t>(5-6), 452-464.</w:t>
      </w:r>
    </w:p>
    <w:p w14:paraId="2F954F0C" w14:textId="77777777" w:rsidR="004814F1" w:rsidRPr="00221C3A" w:rsidRDefault="004814F1" w:rsidP="00221C3A">
      <w:pPr>
        <w:ind w:hanging="720"/>
      </w:pPr>
    </w:p>
    <w:p w14:paraId="0E0653CF" w14:textId="2C442A6C" w:rsidR="004814F1" w:rsidRPr="00221C3A" w:rsidRDefault="004814F1" w:rsidP="00221C3A">
      <w:pPr>
        <w:pStyle w:val="ListParagraph"/>
        <w:widowControl/>
        <w:numPr>
          <w:ilvl w:val="0"/>
          <w:numId w:val="12"/>
        </w:numPr>
        <w:autoSpaceDE/>
        <w:autoSpaceDN/>
        <w:ind w:hanging="720"/>
        <w:contextualSpacing/>
        <w:rPr>
          <w:sz w:val="24"/>
          <w:szCs w:val="24"/>
        </w:rPr>
      </w:pPr>
      <w:r w:rsidRPr="00221C3A">
        <w:rPr>
          <w:b/>
          <w:snapToGrid w:val="0"/>
          <w:sz w:val="24"/>
          <w:szCs w:val="24"/>
        </w:rPr>
        <w:t>Gilbert, L.,</w:t>
      </w:r>
      <w:r w:rsidRPr="00221C3A">
        <w:rPr>
          <w:snapToGrid w:val="0"/>
          <w:sz w:val="24"/>
          <w:szCs w:val="24"/>
        </w:rPr>
        <w:t xml:space="preserve"> El-</w:t>
      </w:r>
      <w:proofErr w:type="spellStart"/>
      <w:r w:rsidRPr="00221C3A">
        <w:rPr>
          <w:snapToGrid w:val="0"/>
          <w:sz w:val="24"/>
          <w:szCs w:val="24"/>
        </w:rPr>
        <w:t>Bassel</w:t>
      </w:r>
      <w:proofErr w:type="spellEnd"/>
      <w:r w:rsidRPr="00221C3A">
        <w:rPr>
          <w:snapToGrid w:val="0"/>
          <w:sz w:val="24"/>
          <w:szCs w:val="24"/>
        </w:rPr>
        <w:t>, N., &amp; Schilling, R.F. (1997).  Childhood abuse as a risk for part</w:t>
      </w:r>
      <w:r w:rsidR="00464A7F">
        <w:rPr>
          <w:snapToGrid w:val="0"/>
          <w:sz w:val="24"/>
          <w:szCs w:val="24"/>
        </w:rPr>
        <w:t xml:space="preserve">ner </w:t>
      </w:r>
      <w:r w:rsidRPr="00221C3A">
        <w:rPr>
          <w:snapToGrid w:val="0"/>
          <w:sz w:val="24"/>
          <w:szCs w:val="24"/>
        </w:rPr>
        <w:t xml:space="preserve">abuse among women on methadone maintenance.  </w:t>
      </w:r>
      <w:r w:rsidRPr="00221C3A">
        <w:rPr>
          <w:i/>
          <w:snapToGrid w:val="0"/>
          <w:sz w:val="24"/>
          <w:szCs w:val="24"/>
        </w:rPr>
        <w:t>American Journal of Drug and Alcohol Abuse, 23</w:t>
      </w:r>
      <w:r w:rsidRPr="00221C3A">
        <w:rPr>
          <w:snapToGrid w:val="0"/>
          <w:sz w:val="24"/>
          <w:szCs w:val="24"/>
        </w:rPr>
        <w:t>, 581-595.</w:t>
      </w:r>
    </w:p>
    <w:p w14:paraId="23C9D483" w14:textId="77777777" w:rsidR="004814F1" w:rsidRPr="00221C3A" w:rsidRDefault="004814F1" w:rsidP="00221C3A">
      <w:pPr>
        <w:ind w:hanging="720"/>
      </w:pPr>
    </w:p>
    <w:p w14:paraId="10EA74CB" w14:textId="77777777" w:rsidR="004814F1" w:rsidRDefault="004814F1" w:rsidP="004814F1">
      <w:pPr>
        <w:jc w:val="center"/>
        <w:outlineLvl w:val="0"/>
        <w:rPr>
          <w:b/>
        </w:rPr>
      </w:pPr>
      <w:r>
        <w:rPr>
          <w:b/>
        </w:rPr>
        <w:t>INVITED</w:t>
      </w:r>
      <w:r w:rsidRPr="00C825F4">
        <w:rPr>
          <w:b/>
        </w:rPr>
        <w:t xml:space="preserve"> PRESENTATIONS</w:t>
      </w:r>
    </w:p>
    <w:p w14:paraId="7653DE2E" w14:textId="77777777" w:rsidR="00EF3766" w:rsidRDefault="00EF3766" w:rsidP="004814F1">
      <w:pPr>
        <w:jc w:val="center"/>
        <w:outlineLvl w:val="0"/>
        <w:rPr>
          <w:b/>
        </w:rPr>
      </w:pPr>
    </w:p>
    <w:p w14:paraId="0D8F4300" w14:textId="77777777" w:rsidR="004814F1" w:rsidRPr="00C825F4" w:rsidRDefault="004814F1" w:rsidP="004814F1">
      <w:pPr>
        <w:jc w:val="center"/>
        <w:rPr>
          <w:b/>
        </w:rPr>
      </w:pPr>
    </w:p>
    <w:p w14:paraId="5733D3D3" w14:textId="5D911289" w:rsidR="00E2548A" w:rsidRPr="00E2548A" w:rsidRDefault="00E2548A" w:rsidP="00E2548A">
      <w:pPr>
        <w:ind w:left="270" w:hanging="270"/>
      </w:pPr>
      <w:r>
        <w:rPr>
          <w:b/>
        </w:rPr>
        <w:t>Gilbert, L. (</w:t>
      </w:r>
      <w:r w:rsidRPr="00E2548A">
        <w:t>September 2017).</w:t>
      </w:r>
      <w:r>
        <w:rPr>
          <w:b/>
        </w:rPr>
        <w:t xml:space="preserve"> </w:t>
      </w:r>
      <w:r>
        <w:t xml:space="preserve">Rethinking Harm Reduction Policies and Programs to Address Gender-based Violence among Women who use Drugs. </w:t>
      </w:r>
      <w:r w:rsidRPr="00E2548A">
        <w:rPr>
          <w:color w:val="222222"/>
          <w:shd w:val="clear" w:color="auto" w:fill="FFFFFF"/>
        </w:rPr>
        <w:t xml:space="preserve">Gendered Impacts of Drugs, Drug Policy and Drug Policy Enforcement Workshop. </w:t>
      </w:r>
      <w:r>
        <w:rPr>
          <w:color w:val="222222"/>
          <w:shd w:val="clear" w:color="auto" w:fill="FFFFFF"/>
        </w:rPr>
        <w:t xml:space="preserve">Invited Presentation. </w:t>
      </w:r>
      <w:r w:rsidRPr="00E2548A">
        <w:rPr>
          <w:color w:val="222222"/>
          <w:shd w:val="clear" w:color="auto" w:fill="FFFFFF"/>
        </w:rPr>
        <w:t>Budapest, Hungary.</w:t>
      </w:r>
    </w:p>
    <w:p w14:paraId="6C5515C4" w14:textId="77777777" w:rsidR="00E2548A" w:rsidRDefault="00E2548A" w:rsidP="004814F1">
      <w:pPr>
        <w:ind w:left="270" w:hanging="270"/>
        <w:rPr>
          <w:b/>
        </w:rPr>
      </w:pPr>
    </w:p>
    <w:p w14:paraId="4C0A13C4" w14:textId="77777777" w:rsidR="004814F1" w:rsidRDefault="004814F1" w:rsidP="004814F1">
      <w:pPr>
        <w:ind w:left="270" w:hanging="270"/>
      </w:pPr>
      <w:r w:rsidRPr="004213E8">
        <w:rPr>
          <w:b/>
        </w:rPr>
        <w:t>Gilbert, L</w:t>
      </w:r>
      <w:r>
        <w:rPr>
          <w:b/>
        </w:rPr>
        <w:t>.</w:t>
      </w:r>
      <w:r w:rsidRPr="006D765E">
        <w:t xml:space="preserve"> (</w:t>
      </w:r>
      <w:r w:rsidRPr="004213E8">
        <w:t>June, 2017</w:t>
      </w:r>
      <w:r w:rsidRPr="006D765E">
        <w:t>)</w:t>
      </w:r>
      <w:r>
        <w:t>.  Lessons learned from Implementing WINGS a GBV SBIRT intervention with HIV Counseling and Testing in harm reduction programs in Kyrgyzstan and India.  Invited Key Note Presentation. International Conference on GBV prevention interventions for key affected populations of women. Bishkek, Kyrgyzstan</w:t>
      </w:r>
    </w:p>
    <w:p w14:paraId="39A52BF5" w14:textId="77777777" w:rsidR="004814F1" w:rsidRDefault="004814F1" w:rsidP="004814F1">
      <w:pPr>
        <w:ind w:left="360" w:hanging="360"/>
        <w:rPr>
          <w:b/>
        </w:rPr>
      </w:pPr>
    </w:p>
    <w:p w14:paraId="1094231C" w14:textId="77777777" w:rsidR="004814F1" w:rsidRDefault="004814F1" w:rsidP="004814F1">
      <w:pPr>
        <w:ind w:left="270" w:hanging="270"/>
        <w:rPr>
          <w:color w:val="222222"/>
          <w:shd w:val="clear" w:color="auto" w:fill="FFFFFF"/>
        </w:rPr>
      </w:pPr>
      <w:r w:rsidRPr="00C10580">
        <w:rPr>
          <w:b/>
        </w:rPr>
        <w:t>Gilbert, L</w:t>
      </w:r>
      <w:r>
        <w:rPr>
          <w:b/>
        </w:rPr>
        <w:t>.</w:t>
      </w:r>
      <w:r w:rsidRPr="00C10580">
        <w:rPr>
          <w:b/>
        </w:rPr>
        <w:t xml:space="preserve"> </w:t>
      </w:r>
      <w:r w:rsidRPr="004213E8">
        <w:t>(March 2017).</w:t>
      </w:r>
      <w:r w:rsidRPr="00C10580">
        <w:rPr>
          <w:b/>
        </w:rPr>
        <w:t xml:space="preserve"> </w:t>
      </w:r>
      <w:r w:rsidRPr="00247453">
        <w:rPr>
          <w:color w:val="222222"/>
          <w:shd w:val="clear" w:color="auto" w:fill="FFFFFF"/>
        </w:rPr>
        <w:t>WINGS: An Evidence-based SBIRT Intervention for Addressing Partner Violence Among Young Women Who Use Drugs or Alcohol. Invited Webinar. NORC, University of Chicago. Chicago, IL.</w:t>
      </w:r>
    </w:p>
    <w:p w14:paraId="1E139921" w14:textId="77777777" w:rsidR="004814F1" w:rsidRDefault="004814F1" w:rsidP="004814F1">
      <w:pPr>
        <w:ind w:left="270" w:hanging="270"/>
      </w:pPr>
    </w:p>
    <w:p w14:paraId="70E6440D" w14:textId="17F70175" w:rsidR="004814F1" w:rsidRDefault="004814F1" w:rsidP="004814F1">
      <w:pPr>
        <w:ind w:left="270" w:hanging="270"/>
      </w:pPr>
      <w:r>
        <w:rPr>
          <w:b/>
        </w:rPr>
        <w:t>Gilbert, L. (</w:t>
      </w:r>
      <w:r w:rsidRPr="00621B06">
        <w:t>November 2016</w:t>
      </w:r>
      <w:r>
        <w:rPr>
          <w:b/>
        </w:rPr>
        <w:t>)</w:t>
      </w:r>
      <w:r w:rsidRPr="004213E8">
        <w:t>.</w:t>
      </w:r>
      <w:r>
        <w:t xml:space="preserve">  Integrating Gender-based Violence SBIRT with HIV Counseling and Testing for women who use drugs in India: Invited Presentation. South Asian AIDS Alliance</w:t>
      </w:r>
      <w:r w:rsidR="001D57D4">
        <w:t>.</w:t>
      </w:r>
      <w:r w:rsidR="006B7E1E">
        <w:t xml:space="preserve"> Pune, India.</w:t>
      </w:r>
    </w:p>
    <w:p w14:paraId="4CCDA859" w14:textId="77777777" w:rsidR="004814F1" w:rsidRDefault="004814F1" w:rsidP="004814F1">
      <w:pPr>
        <w:ind w:left="270" w:hanging="270"/>
        <w:rPr>
          <w:b/>
        </w:rPr>
      </w:pPr>
    </w:p>
    <w:p w14:paraId="08C04177" w14:textId="77777777" w:rsidR="004814F1" w:rsidRDefault="004814F1" w:rsidP="004814F1">
      <w:pPr>
        <w:ind w:left="270" w:hanging="270"/>
      </w:pPr>
      <w:r w:rsidRPr="002439AC">
        <w:rPr>
          <w:b/>
        </w:rPr>
        <w:t>Gilbert, L.</w:t>
      </w:r>
      <w:r w:rsidRPr="002439AC">
        <w:t xml:space="preserve"> </w:t>
      </w:r>
      <w:r w:rsidRPr="005407D7">
        <w:t>(</w:t>
      </w:r>
      <w:r w:rsidRPr="00621B06">
        <w:t>June 2016)</w:t>
      </w:r>
      <w:r w:rsidRPr="00FC5B08">
        <w:rPr>
          <w:b/>
        </w:rPr>
        <w:t>.</w:t>
      </w:r>
      <w:r w:rsidRPr="002439AC">
        <w:t xml:space="preserve"> Intimate Partner Violence SBIRT: The WINGS Intervention Model. Invited Webinar. NORC, University of Chicago. Chicago, IL.</w:t>
      </w:r>
    </w:p>
    <w:p w14:paraId="529C319E" w14:textId="77777777" w:rsidR="004814F1" w:rsidRDefault="004814F1" w:rsidP="004814F1">
      <w:pPr>
        <w:ind w:left="270" w:hanging="270"/>
        <w:rPr>
          <w:b/>
        </w:rPr>
      </w:pPr>
    </w:p>
    <w:p w14:paraId="4D286DDD" w14:textId="439982E7" w:rsidR="004814F1" w:rsidRPr="002439AC" w:rsidRDefault="004814F1" w:rsidP="004814F1">
      <w:pPr>
        <w:ind w:left="270" w:hanging="270"/>
      </w:pPr>
      <w:r w:rsidRPr="002439AC">
        <w:rPr>
          <w:b/>
        </w:rPr>
        <w:t>Gilbert, L</w:t>
      </w:r>
      <w:r>
        <w:t>.</w:t>
      </w:r>
      <w:r w:rsidRPr="002439AC">
        <w:t xml:space="preserve"> (</w:t>
      </w:r>
      <w:r>
        <w:t xml:space="preserve">October </w:t>
      </w:r>
      <w:r w:rsidRPr="002439AC">
        <w:t>2015)</w:t>
      </w:r>
      <w:r>
        <w:t xml:space="preserve">. </w:t>
      </w:r>
      <w:r w:rsidRPr="002439AC">
        <w:t xml:space="preserve">Targeting the SAVA </w:t>
      </w:r>
      <w:proofErr w:type="spellStart"/>
      <w:r w:rsidRPr="002439AC">
        <w:t>syndemic</w:t>
      </w:r>
      <w:proofErr w:type="spellEnd"/>
      <w:r w:rsidRPr="002439AC">
        <w:t>: A Global Systematic Review of Intervention Resear</w:t>
      </w:r>
      <w:r>
        <w:t>c</w:t>
      </w:r>
      <w:r w:rsidRPr="002439AC">
        <w:t>h to address the co-occurring problems of intimate partner violence and HIV among women who use drugs. Invited Presentation. Special Issue Series. Columbia University. New York, NY</w:t>
      </w:r>
      <w:r w:rsidR="001D57D4">
        <w:t>.</w:t>
      </w:r>
    </w:p>
    <w:p w14:paraId="230B8D9B" w14:textId="77777777" w:rsidR="004814F1" w:rsidRDefault="004814F1" w:rsidP="004814F1">
      <w:pPr>
        <w:pStyle w:val="BodyTextIndent3"/>
        <w:ind w:hanging="360"/>
        <w:rPr>
          <w:b/>
        </w:rPr>
      </w:pPr>
    </w:p>
    <w:p w14:paraId="0D443061" w14:textId="77777777" w:rsidR="004814F1" w:rsidRPr="002439AC" w:rsidRDefault="004814F1" w:rsidP="004814F1">
      <w:pPr>
        <w:ind w:left="270" w:hanging="270"/>
      </w:pPr>
      <w:r w:rsidRPr="002439AC">
        <w:rPr>
          <w:b/>
        </w:rPr>
        <w:t>Gilbert, L</w:t>
      </w:r>
      <w:r w:rsidRPr="002439AC">
        <w:t>. (</w:t>
      </w:r>
      <w:r>
        <w:t xml:space="preserve">April </w:t>
      </w:r>
      <w:r w:rsidRPr="002439AC">
        <w:t>2015).  Intimate Partner Violence: A Challenge and an Opportunity for Community Supervision Settings. Key</w:t>
      </w:r>
      <w:r>
        <w:t>n</w:t>
      </w:r>
      <w:r w:rsidRPr="002439AC">
        <w:t>ote Presentation. Prisoner Re-Entry Institute Occasional Series. John Jay College.  New York, NY</w:t>
      </w:r>
      <w:r>
        <w:t>.</w:t>
      </w:r>
      <w:r w:rsidRPr="002439AC">
        <w:t xml:space="preserve"> </w:t>
      </w:r>
    </w:p>
    <w:p w14:paraId="0C00AE24" w14:textId="77777777" w:rsidR="004814F1" w:rsidRDefault="004814F1" w:rsidP="004814F1">
      <w:pPr>
        <w:ind w:left="270" w:hanging="270"/>
        <w:rPr>
          <w:b/>
        </w:rPr>
      </w:pPr>
    </w:p>
    <w:p w14:paraId="112557B3" w14:textId="77777777" w:rsidR="004814F1" w:rsidRPr="00C825F4" w:rsidRDefault="004814F1" w:rsidP="004814F1">
      <w:pPr>
        <w:ind w:left="270" w:hanging="270"/>
      </w:pPr>
      <w:r>
        <w:rPr>
          <w:b/>
        </w:rPr>
        <w:t>Gilbert, L. (</w:t>
      </w:r>
      <w:r w:rsidRPr="002E4728">
        <w:t>November 2014)</w:t>
      </w:r>
      <w:r>
        <w:rPr>
          <w:b/>
        </w:rPr>
        <w:t xml:space="preserve">.  </w:t>
      </w:r>
      <w:r w:rsidRPr="002E4728">
        <w:t>WINGS:</w:t>
      </w:r>
      <w:r w:rsidRPr="00C825F4">
        <w:t xml:space="preserve"> Results from pilot trial of a brief gender-based violence prevention intervention among women who use drugs in Kyrg</w:t>
      </w:r>
      <w:r>
        <w:t>y</w:t>
      </w:r>
      <w:r w:rsidRPr="00C825F4">
        <w:t>zstan.  A Regional Harm Reduction Conference.  Bishkek, Kyrgyzstan.</w:t>
      </w:r>
    </w:p>
    <w:p w14:paraId="60A21F7A" w14:textId="77777777" w:rsidR="004814F1" w:rsidRPr="00C825F4" w:rsidRDefault="004814F1" w:rsidP="004814F1">
      <w:pPr>
        <w:ind w:left="270" w:hanging="270"/>
        <w:rPr>
          <w:b/>
        </w:rPr>
      </w:pPr>
    </w:p>
    <w:p w14:paraId="469E8707" w14:textId="77777777" w:rsidR="004814F1" w:rsidRPr="00C825F4" w:rsidRDefault="004814F1" w:rsidP="004814F1">
      <w:pPr>
        <w:ind w:left="270" w:hanging="270"/>
      </w:pPr>
      <w:r w:rsidRPr="00C825F4">
        <w:rPr>
          <w:b/>
        </w:rPr>
        <w:t>Gilbert, L</w:t>
      </w:r>
      <w:r>
        <w:rPr>
          <w:b/>
        </w:rPr>
        <w:t>.</w:t>
      </w:r>
      <w:r w:rsidRPr="00C825F4">
        <w:rPr>
          <w:b/>
        </w:rPr>
        <w:t xml:space="preserve"> </w:t>
      </w:r>
      <w:r w:rsidRPr="006445C2">
        <w:t>(November 2014).  ADVANCE</w:t>
      </w:r>
      <w:r w:rsidRPr="00C825F4">
        <w:rPr>
          <w:b/>
        </w:rPr>
        <w:t xml:space="preserve">: </w:t>
      </w:r>
      <w:r w:rsidRPr="00C825F4">
        <w:t xml:space="preserve">An implementation study to scale up a peer-driven naloxone based intervention to redress the opioid overdose epidemic among people who inject drugs in Kyrgyzstan, Tajikistan and Kazakhstan.  A Regional Harm Reduction Conference. </w:t>
      </w:r>
      <w:r>
        <w:t xml:space="preserve"> Bishkek, Kyrgyzstan.</w:t>
      </w:r>
    </w:p>
    <w:p w14:paraId="4AAEED1C" w14:textId="77777777" w:rsidR="004814F1" w:rsidRDefault="004814F1" w:rsidP="004814F1">
      <w:pPr>
        <w:rPr>
          <w:b/>
        </w:rPr>
      </w:pPr>
    </w:p>
    <w:p w14:paraId="33CB35A5" w14:textId="6DD54E2C" w:rsidR="004814F1" w:rsidRPr="002439AC" w:rsidRDefault="004814F1" w:rsidP="004814F1">
      <w:pPr>
        <w:ind w:left="180" w:hanging="180"/>
      </w:pPr>
      <w:r w:rsidRPr="00C825F4">
        <w:rPr>
          <w:b/>
        </w:rPr>
        <w:t>Gilbert, L. (</w:t>
      </w:r>
      <w:r w:rsidRPr="002E4728">
        <w:t>October 2012).</w:t>
      </w:r>
      <w:r w:rsidRPr="00C825F4">
        <w:rPr>
          <w:b/>
        </w:rPr>
        <w:t xml:space="preserve">  </w:t>
      </w:r>
      <w:r w:rsidRPr="00C825F4">
        <w:t xml:space="preserve">Promise of a naloxone-based overdose prevention intervention in reversing opioid overdoses among people who inject drug in Kazakhstan. National HIV Conference.  </w:t>
      </w:r>
      <w:r>
        <w:t xml:space="preserve">Invited Presentation. </w:t>
      </w:r>
      <w:r w:rsidRPr="00C825F4">
        <w:t>Almaty, Kazakhstan</w:t>
      </w:r>
      <w:r w:rsidR="001D57D4">
        <w:t>.</w:t>
      </w:r>
    </w:p>
    <w:p w14:paraId="15D5D90E" w14:textId="77777777" w:rsidR="004814F1" w:rsidRDefault="004814F1" w:rsidP="004814F1">
      <w:pPr>
        <w:pStyle w:val="BodyTextIndent3"/>
        <w:ind w:hanging="360"/>
        <w:rPr>
          <w:b/>
        </w:rPr>
      </w:pPr>
    </w:p>
    <w:p w14:paraId="47F4A6F5" w14:textId="77777777" w:rsidR="004814F1" w:rsidRPr="00C825F4" w:rsidRDefault="004814F1" w:rsidP="004814F1">
      <w:pPr>
        <w:pStyle w:val="BodyTextIndent3"/>
        <w:ind w:hanging="360"/>
        <w:rPr>
          <w:sz w:val="24"/>
          <w:szCs w:val="24"/>
        </w:rPr>
      </w:pPr>
      <w:r w:rsidRPr="00C825F4">
        <w:rPr>
          <w:b/>
          <w:sz w:val="24"/>
          <w:szCs w:val="24"/>
        </w:rPr>
        <w:t>Gilbert, L.</w:t>
      </w:r>
      <w:r w:rsidRPr="00C825F4">
        <w:rPr>
          <w:sz w:val="24"/>
          <w:szCs w:val="24"/>
        </w:rPr>
        <w:t xml:space="preserve"> (November 2010). HIV and Intimate Partner Violence (IPV): Implications for HIV Prevention Interventions.” Invited Presentation NIDA Conference: Health Disparities in Men and Boys, Washington, D.C.</w:t>
      </w:r>
    </w:p>
    <w:p w14:paraId="4E6C7F10" w14:textId="2B24DBC2" w:rsidR="004814F1" w:rsidRPr="00C825F4" w:rsidRDefault="004814F1" w:rsidP="004814F1">
      <w:pPr>
        <w:ind w:left="270" w:hanging="270"/>
      </w:pPr>
      <w:r w:rsidRPr="00C825F4">
        <w:rPr>
          <w:b/>
          <w:bCs/>
        </w:rPr>
        <w:t>Gilbert, L</w:t>
      </w:r>
      <w:r w:rsidRPr="00C825F4">
        <w:rPr>
          <w:bCs/>
        </w:rPr>
        <w:t>. (July 2009).  “HIV among Drug Users in Kazakhstan: Driving Forces and Implications for HIV Prevention &amp; Treatment.” Invited Presentation. University of Malay, Kuala L</w:t>
      </w:r>
      <w:r>
        <w:rPr>
          <w:bCs/>
        </w:rPr>
        <w:t>u</w:t>
      </w:r>
      <w:r w:rsidRPr="00C825F4">
        <w:rPr>
          <w:bCs/>
        </w:rPr>
        <w:t>mpur, Malaysia</w:t>
      </w:r>
      <w:r w:rsidR="001D57D4">
        <w:rPr>
          <w:bCs/>
        </w:rPr>
        <w:t>.</w:t>
      </w:r>
      <w:r w:rsidRPr="00C825F4">
        <w:rPr>
          <w:bCs/>
        </w:rPr>
        <w:t xml:space="preserve"> </w:t>
      </w:r>
    </w:p>
    <w:p w14:paraId="33537203" w14:textId="77777777" w:rsidR="004814F1" w:rsidRDefault="004814F1" w:rsidP="004814F1">
      <w:pPr>
        <w:ind w:left="360" w:hanging="360"/>
        <w:rPr>
          <w:b/>
        </w:rPr>
      </w:pPr>
    </w:p>
    <w:p w14:paraId="2349B7D5" w14:textId="4E4F3E28" w:rsidR="004814F1" w:rsidRPr="00C825F4" w:rsidRDefault="004814F1" w:rsidP="004814F1">
      <w:pPr>
        <w:ind w:left="360" w:hanging="360"/>
      </w:pPr>
      <w:r w:rsidRPr="00C825F4">
        <w:rPr>
          <w:b/>
        </w:rPr>
        <w:t>Gilbert, L.</w:t>
      </w:r>
      <w:r w:rsidR="006B7E1E">
        <w:t xml:space="preserve"> </w:t>
      </w:r>
      <w:r w:rsidRPr="00C825F4">
        <w:t>(April 2005).  A Pilot Trial among Drug-Involved, Abused Women in MMTPs. American Association for the Treatment of Opioid Dependence Annual Conference. Washington, D.C.</w:t>
      </w:r>
    </w:p>
    <w:p w14:paraId="5E1E1894" w14:textId="77777777" w:rsidR="004814F1" w:rsidRDefault="004814F1" w:rsidP="004814F1">
      <w:pPr>
        <w:ind w:left="360" w:hanging="360"/>
        <w:rPr>
          <w:b/>
        </w:rPr>
      </w:pPr>
    </w:p>
    <w:p w14:paraId="43A1DA6E" w14:textId="51106749" w:rsidR="004814F1" w:rsidRPr="00C825F4" w:rsidRDefault="004814F1" w:rsidP="004814F1">
      <w:pPr>
        <w:ind w:left="360" w:hanging="360"/>
      </w:pPr>
      <w:r w:rsidRPr="00C825F4">
        <w:rPr>
          <w:b/>
        </w:rPr>
        <w:t>Gilbert, L.</w:t>
      </w:r>
      <w:r w:rsidRPr="00C825F4">
        <w:t xml:space="preserve"> (April 2005).  A Pilot Trial among Drug-Involved, Abused Women in MMTPs. American Association for the Treatment of Opioid Dependence Annual Conference. Washington, D.C.</w:t>
      </w:r>
    </w:p>
    <w:p w14:paraId="334580AF" w14:textId="77777777" w:rsidR="004814F1" w:rsidRDefault="004814F1" w:rsidP="004814F1">
      <w:pPr>
        <w:ind w:left="270" w:hanging="270"/>
        <w:rPr>
          <w:b/>
        </w:rPr>
      </w:pPr>
    </w:p>
    <w:p w14:paraId="79464757" w14:textId="77777777" w:rsidR="004814F1" w:rsidRPr="00C10580" w:rsidRDefault="004814F1" w:rsidP="001D57D4"/>
    <w:p w14:paraId="182BBC02" w14:textId="77777777" w:rsidR="004814F1" w:rsidRDefault="004814F1" w:rsidP="004814F1">
      <w:pPr>
        <w:shd w:val="clear" w:color="auto" w:fill="FFFFFF"/>
        <w:spacing w:line="242" w:lineRule="atLeast"/>
        <w:jc w:val="center"/>
        <w:outlineLvl w:val="0"/>
        <w:rPr>
          <w:b/>
          <w:color w:val="222222"/>
        </w:rPr>
      </w:pPr>
      <w:r>
        <w:rPr>
          <w:b/>
          <w:color w:val="222222"/>
        </w:rPr>
        <w:t>SELECTED OTHER PRESENTATIONS</w:t>
      </w:r>
    </w:p>
    <w:p w14:paraId="60D865AD" w14:textId="77777777" w:rsidR="004814F1" w:rsidRPr="00C825F4" w:rsidRDefault="004814F1" w:rsidP="004814F1">
      <w:pPr>
        <w:shd w:val="clear" w:color="auto" w:fill="FFFFFF"/>
        <w:spacing w:line="242" w:lineRule="atLeast"/>
        <w:jc w:val="center"/>
        <w:rPr>
          <w:b/>
          <w:color w:val="222222"/>
        </w:rPr>
      </w:pPr>
    </w:p>
    <w:p w14:paraId="68C18C97" w14:textId="77777777" w:rsidR="004814F1" w:rsidRDefault="004814F1" w:rsidP="004814F1">
      <w:pPr>
        <w:ind w:left="270" w:hanging="270"/>
      </w:pPr>
      <w:r w:rsidRPr="00C825F4">
        <w:rPr>
          <w:b/>
        </w:rPr>
        <w:t>Gilbert</w:t>
      </w:r>
      <w:r w:rsidRPr="00C825F4">
        <w:t xml:space="preserve">, </w:t>
      </w:r>
      <w:r w:rsidRPr="004213E8">
        <w:rPr>
          <w:b/>
        </w:rPr>
        <w:t>L.</w:t>
      </w:r>
      <w:r w:rsidRPr="00C825F4">
        <w:t xml:space="preserve"> (</w:t>
      </w:r>
      <w:r>
        <w:t xml:space="preserve">January </w:t>
      </w:r>
      <w:r w:rsidRPr="00C825F4">
        <w:t xml:space="preserve">2015). </w:t>
      </w:r>
      <w:hyperlink r:id="rId10" w:history="1">
        <w:r w:rsidRPr="00C825F4">
          <w:rPr>
            <w:shd w:val="clear" w:color="auto" w:fill="FFFFFF"/>
          </w:rPr>
          <w:t>The Effects of a Brief Intervention to Identify and Address Gender-Based Violence Among Women Drug Users in Kyrgyzstan</w:t>
        </w:r>
      </w:hyperlink>
      <w:r w:rsidRPr="00C825F4">
        <w:t xml:space="preserve">. </w:t>
      </w:r>
      <w:r w:rsidRPr="002439AC">
        <w:t>Society for Social Work and Research 19th Annual Conference, New Orleans, Louisiana.</w:t>
      </w:r>
    </w:p>
    <w:p w14:paraId="643B6887" w14:textId="77777777" w:rsidR="004814F1" w:rsidRPr="00C825F4" w:rsidRDefault="004814F1" w:rsidP="004814F1"/>
    <w:p w14:paraId="5625DD8E" w14:textId="77777777" w:rsidR="004814F1" w:rsidRPr="00C825F4" w:rsidRDefault="004814F1" w:rsidP="004814F1">
      <w:pPr>
        <w:shd w:val="clear" w:color="auto" w:fill="FFFFFF"/>
        <w:spacing w:line="242" w:lineRule="atLeast"/>
        <w:ind w:left="270" w:hanging="180"/>
        <w:rPr>
          <w:color w:val="222222"/>
        </w:rPr>
      </w:pPr>
      <w:r w:rsidRPr="00C825F4">
        <w:rPr>
          <w:b/>
          <w:color w:val="222222"/>
        </w:rPr>
        <w:t>Gilbert,</w:t>
      </w:r>
      <w:r w:rsidRPr="00C825F4">
        <w:rPr>
          <w:color w:val="222222"/>
        </w:rPr>
        <w:t xml:space="preserve"> </w:t>
      </w:r>
      <w:r w:rsidRPr="006445C2">
        <w:rPr>
          <w:b/>
          <w:color w:val="222222"/>
        </w:rPr>
        <w:t>L</w:t>
      </w:r>
      <w:r w:rsidRPr="00C825F4">
        <w:rPr>
          <w:color w:val="222222"/>
        </w:rPr>
        <w:t>.</w:t>
      </w:r>
      <w:r>
        <w:rPr>
          <w:color w:val="222222"/>
        </w:rPr>
        <w:t xml:space="preserve"> </w:t>
      </w:r>
      <w:r w:rsidRPr="00C825F4">
        <w:rPr>
          <w:color w:val="222222"/>
        </w:rPr>
        <w:t>(2015</w:t>
      </w:r>
      <w:r w:rsidRPr="00C825F4">
        <w:t>)</w:t>
      </w:r>
      <w:r>
        <w:t xml:space="preserve">. </w:t>
      </w:r>
      <w:hyperlink r:id="rId11" w:history="1">
        <w:r w:rsidRPr="00C825F4">
          <w:t xml:space="preserve">Effects of a computerized service tool to address IPV among </w:t>
        </w:r>
        <w:r>
          <w:t xml:space="preserve">criminal </w:t>
        </w:r>
        <w:r w:rsidRPr="00C825F4">
          <w:t xml:space="preserve">justice-involved women: Results from </w:t>
        </w:r>
        <w:r>
          <w:t xml:space="preserve">a </w:t>
        </w:r>
        <w:r w:rsidRPr="00C825F4">
          <w:t>randomized controlled trial (WINGS)</w:t>
        </w:r>
      </w:hyperlink>
      <w:r w:rsidRPr="00C825F4">
        <w:rPr>
          <w:color w:val="222222"/>
        </w:rPr>
        <w:t xml:space="preserve"> 7th Biennial National Conference on Health and Domestic Violence, Washington, DC.</w:t>
      </w:r>
    </w:p>
    <w:p w14:paraId="05B17A9D" w14:textId="77777777" w:rsidR="004814F1" w:rsidRPr="00C825F4" w:rsidRDefault="004814F1" w:rsidP="004814F1">
      <w:pPr>
        <w:shd w:val="clear" w:color="auto" w:fill="FFFFFF"/>
        <w:spacing w:line="242" w:lineRule="atLeast"/>
        <w:rPr>
          <w:color w:val="222222"/>
        </w:rPr>
      </w:pPr>
    </w:p>
    <w:p w14:paraId="04B98D57" w14:textId="6B7D1C69" w:rsidR="004814F1" w:rsidRPr="00C825F4" w:rsidRDefault="004814F1" w:rsidP="004814F1">
      <w:pPr>
        <w:shd w:val="clear" w:color="auto" w:fill="FFFFFF"/>
        <w:spacing w:line="242" w:lineRule="atLeast"/>
        <w:ind w:left="270" w:hanging="270"/>
        <w:rPr>
          <w:color w:val="222222"/>
        </w:rPr>
      </w:pPr>
      <w:r w:rsidRPr="00C825F4">
        <w:rPr>
          <w:b/>
          <w:color w:val="222222"/>
        </w:rPr>
        <w:t>Gilbert,</w:t>
      </w:r>
      <w:r w:rsidRPr="004213E8">
        <w:rPr>
          <w:b/>
          <w:color w:val="222222"/>
        </w:rPr>
        <w:t xml:space="preserve"> L.</w:t>
      </w:r>
      <w:r w:rsidRPr="00C825F4">
        <w:rPr>
          <w:color w:val="222222"/>
        </w:rPr>
        <w:t xml:space="preserve"> (</w:t>
      </w:r>
      <w:r>
        <w:rPr>
          <w:color w:val="222222"/>
        </w:rPr>
        <w:t xml:space="preserve">January </w:t>
      </w:r>
      <w:r w:rsidRPr="00C825F4">
        <w:rPr>
          <w:color w:val="222222"/>
        </w:rPr>
        <w:t>2015)</w:t>
      </w:r>
      <w:r w:rsidR="001D57D4">
        <w:rPr>
          <w:color w:val="222222"/>
        </w:rPr>
        <w:t>.</w:t>
      </w:r>
      <w:r w:rsidRPr="00C825F4">
        <w:rPr>
          <w:color w:val="222222"/>
        </w:rPr>
        <w:t xml:space="preserve"> </w:t>
      </w:r>
      <w:hyperlink r:id="rId12" w:history="1">
        <w:r w:rsidRPr="00C825F4">
          <w:t>Computerized Service Tool to Address IPV Among Drug-and Criminal Justice-Involved Women: Results from the Wings Randomized Controlled Trial</w:t>
        </w:r>
      </w:hyperlink>
      <w:r w:rsidRPr="00C825F4">
        <w:t>.</w:t>
      </w:r>
      <w:r w:rsidRPr="00C825F4">
        <w:rPr>
          <w:color w:val="222222"/>
        </w:rPr>
        <w:t xml:space="preserve"> Society for Social Work and Research 19th Annual Conference, New Orleans, Louisiana.</w:t>
      </w:r>
    </w:p>
    <w:p w14:paraId="5D6FEDD6" w14:textId="77777777" w:rsidR="004814F1" w:rsidRPr="00C825F4" w:rsidRDefault="004814F1" w:rsidP="004814F1">
      <w:pPr>
        <w:shd w:val="clear" w:color="auto" w:fill="FFFFFF"/>
        <w:spacing w:line="242" w:lineRule="atLeast"/>
        <w:jc w:val="center"/>
        <w:rPr>
          <w:color w:val="222222"/>
        </w:rPr>
      </w:pPr>
    </w:p>
    <w:p w14:paraId="2A042387" w14:textId="39B7EB45" w:rsidR="004814F1" w:rsidRPr="002439AC" w:rsidRDefault="004814F1" w:rsidP="004814F1">
      <w:pPr>
        <w:ind w:left="270" w:hanging="270"/>
      </w:pPr>
      <w:r w:rsidRPr="00C825F4">
        <w:rPr>
          <w:b/>
        </w:rPr>
        <w:t>Gilbert,</w:t>
      </w:r>
      <w:r w:rsidRPr="00C825F4">
        <w:t xml:space="preserve"> </w:t>
      </w:r>
      <w:r w:rsidRPr="004213E8">
        <w:rPr>
          <w:b/>
        </w:rPr>
        <w:t>L.</w:t>
      </w:r>
      <w:r w:rsidRPr="00C825F4">
        <w:t xml:space="preserve"> (</w:t>
      </w:r>
      <w:r>
        <w:t xml:space="preserve">March </w:t>
      </w:r>
      <w:r w:rsidRPr="00C825F4">
        <w:t>2015)</w:t>
      </w:r>
      <w:r w:rsidR="001D57D4">
        <w:t>.</w:t>
      </w:r>
      <w:r w:rsidRPr="00C825F4">
        <w:t xml:space="preserve"> </w:t>
      </w:r>
      <w:hyperlink r:id="rId13" w:history="1">
        <w:r w:rsidRPr="00C825F4">
          <w:rPr>
            <w:shd w:val="clear" w:color="auto" w:fill="FFFFFF"/>
          </w:rPr>
          <w:t>Cultural conundrums in conducting gender-based violence research: Case studies from the Middle East, South Asia, and Central Asia</w:t>
        </w:r>
      </w:hyperlink>
      <w:r w:rsidRPr="00C825F4">
        <w:t xml:space="preserve">. </w:t>
      </w:r>
      <w:r w:rsidRPr="002439AC">
        <w:t>7th Biennial National Conference on Health and Domestic Violence, Washington, DC.</w:t>
      </w:r>
    </w:p>
    <w:p w14:paraId="7BD3C463" w14:textId="77777777" w:rsidR="004814F1" w:rsidRDefault="004814F1" w:rsidP="004814F1">
      <w:pPr>
        <w:shd w:val="clear" w:color="auto" w:fill="FFFFFF"/>
        <w:spacing w:line="242" w:lineRule="atLeast"/>
        <w:rPr>
          <w:color w:val="222222"/>
        </w:rPr>
      </w:pPr>
    </w:p>
    <w:p w14:paraId="0621FBB6" w14:textId="77777777" w:rsidR="004814F1" w:rsidRPr="00C825F4" w:rsidRDefault="004814F1" w:rsidP="004814F1">
      <w:pPr>
        <w:ind w:left="270" w:hanging="270"/>
      </w:pPr>
      <w:r w:rsidRPr="00C825F4">
        <w:rPr>
          <w:b/>
        </w:rPr>
        <w:t>Gilbert, L</w:t>
      </w:r>
      <w:r w:rsidRPr="00C825F4">
        <w:t xml:space="preserve">. (January 2011). Advancing an Evidence-Based, Integrated HIV and Overdose Prevention Intervention for Injecting Drug-Involved Couples in Kazakhstan.  </w:t>
      </w:r>
      <w:r w:rsidRPr="00C825F4">
        <w:rPr>
          <w:bCs/>
        </w:rPr>
        <w:t>15</w:t>
      </w:r>
      <w:r w:rsidRPr="00C825F4">
        <w:rPr>
          <w:bCs/>
          <w:vertAlign w:val="superscript"/>
        </w:rPr>
        <w:t>th</w:t>
      </w:r>
      <w:r w:rsidRPr="00C825F4">
        <w:rPr>
          <w:bCs/>
        </w:rPr>
        <w:t xml:space="preserve"> Society for Social Work Research Annual Conference.</w:t>
      </w:r>
      <w:r>
        <w:rPr>
          <w:bCs/>
        </w:rPr>
        <w:t xml:space="preserve"> </w:t>
      </w:r>
      <w:r w:rsidRPr="00C825F4">
        <w:t>Tampa, Florida.</w:t>
      </w:r>
    </w:p>
    <w:p w14:paraId="60C21E67" w14:textId="77777777" w:rsidR="004814F1" w:rsidRPr="00C825F4" w:rsidRDefault="004814F1" w:rsidP="004814F1"/>
    <w:p w14:paraId="1215327B" w14:textId="77777777" w:rsidR="004814F1" w:rsidRPr="00C825F4" w:rsidRDefault="004814F1" w:rsidP="004814F1">
      <w:pPr>
        <w:ind w:left="270" w:hanging="270"/>
      </w:pPr>
      <w:r w:rsidRPr="00C825F4">
        <w:rPr>
          <w:b/>
        </w:rPr>
        <w:t>Gilbert, L</w:t>
      </w:r>
      <w:r w:rsidRPr="00C825F4">
        <w:t>., (October 2010).  Advancing an Evidence-based HIV and Overdose Prevention with IDU couples in Kazakhstan: Project Renaissance. Third Eastern Europe and Central Asia AIDS Conference. Moscow, Russi</w:t>
      </w:r>
      <w:r>
        <w:t>a</w:t>
      </w:r>
    </w:p>
    <w:p w14:paraId="523E6316" w14:textId="77777777" w:rsidR="004814F1" w:rsidRPr="00C825F4" w:rsidRDefault="004814F1" w:rsidP="004814F1"/>
    <w:p w14:paraId="3E6C2AFE" w14:textId="77777777" w:rsidR="004814F1" w:rsidRPr="00C825F4" w:rsidRDefault="004814F1" w:rsidP="004814F1">
      <w:pPr>
        <w:ind w:left="360" w:hanging="360"/>
      </w:pPr>
      <w:r w:rsidRPr="00C825F4">
        <w:rPr>
          <w:b/>
        </w:rPr>
        <w:t>Gilbert, L.</w:t>
      </w:r>
      <w:r w:rsidRPr="00C825F4">
        <w:t xml:space="preserve">, (January 2010). </w:t>
      </w:r>
      <w:r w:rsidRPr="00C825F4">
        <w:rPr>
          <w:bCs/>
        </w:rPr>
        <w:t>A Longitudinal Study of Substance Use and Intimate Partner Violence among Low-income Women Seeking Emergence Care. 14</w:t>
      </w:r>
      <w:r w:rsidRPr="00C825F4">
        <w:rPr>
          <w:bCs/>
          <w:vertAlign w:val="superscript"/>
        </w:rPr>
        <w:t>th</w:t>
      </w:r>
      <w:r w:rsidRPr="00C825F4">
        <w:rPr>
          <w:bCs/>
        </w:rPr>
        <w:t xml:space="preserve"> Society for Social Work Research Annual Conference. San Francisco, California.</w:t>
      </w:r>
    </w:p>
    <w:p w14:paraId="56BA309B" w14:textId="77777777" w:rsidR="004814F1" w:rsidRDefault="004814F1" w:rsidP="004814F1">
      <w:pPr>
        <w:ind w:left="270" w:hanging="270"/>
        <w:rPr>
          <w:b/>
        </w:rPr>
      </w:pPr>
    </w:p>
    <w:p w14:paraId="3FE79E73" w14:textId="77777777" w:rsidR="004814F1" w:rsidRPr="00C825F4" w:rsidRDefault="004814F1" w:rsidP="004814F1">
      <w:pPr>
        <w:ind w:left="270" w:hanging="270"/>
      </w:pPr>
      <w:r w:rsidRPr="00C825F4">
        <w:rPr>
          <w:b/>
        </w:rPr>
        <w:t>Gilbert, L</w:t>
      </w:r>
      <w:r w:rsidRPr="00C825F4">
        <w:t>.</w:t>
      </w:r>
      <w:r>
        <w:t xml:space="preserve">, </w:t>
      </w:r>
      <w:r w:rsidRPr="00C825F4">
        <w:t>(January 2008). A Pilot Trial of a Couples-based HIV Prevention Intervention among IDUs in Kazakhstan:  Project Renaissance.  12th Society for Social Work Research Annual Conference. Washington, D.C.</w:t>
      </w:r>
    </w:p>
    <w:p w14:paraId="33B66A16" w14:textId="77777777" w:rsidR="004814F1" w:rsidRPr="00C825F4" w:rsidRDefault="004814F1" w:rsidP="004814F1">
      <w:pPr>
        <w:pStyle w:val="BodyTextIndent3"/>
        <w:ind w:hanging="360"/>
        <w:rPr>
          <w:b/>
          <w:sz w:val="24"/>
          <w:szCs w:val="24"/>
        </w:rPr>
      </w:pPr>
    </w:p>
    <w:p w14:paraId="78108C54" w14:textId="5C8CE5B7" w:rsidR="004814F1" w:rsidRPr="00C825F4" w:rsidRDefault="004814F1" w:rsidP="004814F1">
      <w:pPr>
        <w:tabs>
          <w:tab w:val="left" w:pos="1987"/>
        </w:tabs>
        <w:ind w:left="360" w:hanging="360"/>
      </w:pPr>
      <w:r w:rsidRPr="00C825F4">
        <w:rPr>
          <w:b/>
        </w:rPr>
        <w:t>Gilbert, L</w:t>
      </w:r>
      <w:r w:rsidRPr="00C825F4">
        <w:t xml:space="preserve">., </w:t>
      </w:r>
      <w:r>
        <w:t>(January 2006</w:t>
      </w:r>
      <w:r w:rsidRPr="00C825F4">
        <w:t>). The Co-Occurrence of Partner Violenc</w:t>
      </w:r>
      <w:r>
        <w:t xml:space="preserve">e, Drug Use and HIV Risk among </w:t>
      </w:r>
      <w:r w:rsidRPr="00C825F4">
        <w:t xml:space="preserve">Low Income, Urban Women Receiving Emergency Care: Implications for Intervention. Tenth Society for Social Work Research Annual Conference. San Antonio, </w:t>
      </w:r>
      <w:r w:rsidR="006A314B">
        <w:t>TX</w:t>
      </w:r>
    </w:p>
    <w:p w14:paraId="2DE47784" w14:textId="77777777" w:rsidR="004814F1" w:rsidRPr="00C825F4" w:rsidRDefault="004814F1" w:rsidP="004814F1">
      <w:pPr>
        <w:tabs>
          <w:tab w:val="left" w:pos="1987"/>
        </w:tabs>
      </w:pPr>
    </w:p>
    <w:p w14:paraId="30C9C651" w14:textId="77777777" w:rsidR="004814F1" w:rsidRDefault="004814F1" w:rsidP="004814F1">
      <w:pPr>
        <w:ind w:left="360" w:hanging="360"/>
      </w:pPr>
      <w:r w:rsidRPr="00C825F4">
        <w:rPr>
          <w:b/>
        </w:rPr>
        <w:t>Gilbert</w:t>
      </w:r>
      <w:r w:rsidRPr="00C825F4">
        <w:t xml:space="preserve">, </w:t>
      </w:r>
      <w:r w:rsidRPr="00C825F4">
        <w:rPr>
          <w:b/>
        </w:rPr>
        <w:t>L</w:t>
      </w:r>
      <w:r w:rsidRPr="00C825F4">
        <w:t>., (January 2005). The Temporal Relationships between Partner Violence and HIV risk among Men in Drug Treatment. Ninth So</w:t>
      </w:r>
      <w:r>
        <w:t xml:space="preserve">ciety for Social Work Research </w:t>
      </w:r>
      <w:r w:rsidRPr="00C825F4">
        <w:t>Annual Conference. Miami, Florida</w:t>
      </w:r>
      <w:r>
        <w:t>.</w:t>
      </w:r>
    </w:p>
    <w:p w14:paraId="655AE7D7" w14:textId="77777777" w:rsidR="001D57D4" w:rsidRDefault="001D57D4" w:rsidP="001D57D4">
      <w:pPr>
        <w:ind w:left="360" w:hanging="360"/>
        <w:rPr>
          <w:b/>
        </w:rPr>
      </w:pPr>
    </w:p>
    <w:p w14:paraId="380D6F51" w14:textId="77777777" w:rsidR="001D57D4" w:rsidRPr="00C825F4" w:rsidRDefault="001D57D4" w:rsidP="001D57D4">
      <w:pPr>
        <w:ind w:left="360" w:hanging="360"/>
      </w:pPr>
      <w:r w:rsidRPr="00C825F4">
        <w:rPr>
          <w:b/>
        </w:rPr>
        <w:t>Gilbert, L.,</w:t>
      </w:r>
      <w:r w:rsidRPr="00C825F4">
        <w:t xml:space="preserve"> (July 2004).  </w:t>
      </w:r>
      <w:r w:rsidRPr="00C825F4">
        <w:rPr>
          <w:bCs/>
        </w:rPr>
        <w:t>Intimate Partner Violence and HIV Risk in a Longitudinal Study of Men on Methadone. The XV International AIDS Society Conference. Bangkok, Thailand</w:t>
      </w:r>
      <w:r>
        <w:rPr>
          <w:bCs/>
        </w:rPr>
        <w:t>.</w:t>
      </w:r>
    </w:p>
    <w:p w14:paraId="6ACB5F2B" w14:textId="77777777" w:rsidR="00201167" w:rsidRPr="00F82004" w:rsidRDefault="00201167" w:rsidP="00201167"/>
    <w:p w14:paraId="428792D9" w14:textId="77777777" w:rsidR="00201167" w:rsidRPr="00D028BF" w:rsidRDefault="00201167" w:rsidP="00201167">
      <w:pPr>
        <w:rPr>
          <w:b/>
          <w:color w:val="000000" w:themeColor="text1"/>
        </w:rPr>
      </w:pPr>
      <w:r w:rsidRPr="00D028BF">
        <w:rPr>
          <w:b/>
          <w:color w:val="000000" w:themeColor="text1"/>
        </w:rPr>
        <w:t>COLUMBIA UNIVERSITY SERVICE</w:t>
      </w:r>
    </w:p>
    <w:p w14:paraId="661976C1" w14:textId="77777777" w:rsidR="00201167" w:rsidRPr="00D028BF" w:rsidRDefault="00201167" w:rsidP="00201167">
      <w:pPr>
        <w:rPr>
          <w:color w:val="000000" w:themeColor="text1"/>
        </w:rPr>
      </w:pPr>
    </w:p>
    <w:p w14:paraId="1DD1005D" w14:textId="181C4DFA" w:rsidR="00201167" w:rsidRDefault="00201167" w:rsidP="00201167">
      <w:pPr>
        <w:rPr>
          <w:color w:val="000000" w:themeColor="text1"/>
        </w:rPr>
      </w:pPr>
      <w:r w:rsidRPr="00D028BF">
        <w:rPr>
          <w:color w:val="000000" w:themeColor="text1"/>
        </w:rPr>
        <w:t>2016-2017</w:t>
      </w:r>
      <w:r w:rsidRPr="00D028BF">
        <w:rPr>
          <w:color w:val="000000" w:themeColor="text1"/>
        </w:rPr>
        <w:tab/>
      </w:r>
      <w:r w:rsidRPr="00D028BF">
        <w:rPr>
          <w:color w:val="000000" w:themeColor="text1"/>
        </w:rPr>
        <w:tab/>
        <w:t>Member, Data Society Task Force for EVP of Research</w:t>
      </w:r>
    </w:p>
    <w:p w14:paraId="7607B88A" w14:textId="77777777" w:rsidR="00201167" w:rsidRPr="00D028BF" w:rsidRDefault="00201167" w:rsidP="00201167">
      <w:pPr>
        <w:ind w:left="2160" w:hanging="2160"/>
        <w:rPr>
          <w:color w:val="000000" w:themeColor="text1"/>
        </w:rPr>
      </w:pPr>
      <w:r w:rsidRPr="00D028BF">
        <w:rPr>
          <w:color w:val="000000" w:themeColor="text1"/>
        </w:rPr>
        <w:t>2015-Present</w:t>
      </w:r>
      <w:r w:rsidRPr="00D028BF">
        <w:rPr>
          <w:color w:val="000000" w:themeColor="text1"/>
        </w:rPr>
        <w:tab/>
        <w:t xml:space="preserve">Investigator, Sexual Health Initiative to Foster Transformation  (SHIFT)  (PIs: Hirsch and </w:t>
      </w:r>
      <w:proofErr w:type="spellStart"/>
      <w:r w:rsidRPr="00D028BF">
        <w:rPr>
          <w:color w:val="000000" w:themeColor="text1"/>
        </w:rPr>
        <w:t>Mellins</w:t>
      </w:r>
      <w:proofErr w:type="spellEnd"/>
      <w:r w:rsidRPr="00D028BF">
        <w:rPr>
          <w:color w:val="000000" w:themeColor="text1"/>
        </w:rPr>
        <w:t>)</w:t>
      </w:r>
    </w:p>
    <w:p w14:paraId="35512444" w14:textId="77777777" w:rsidR="00201167" w:rsidRDefault="00201167" w:rsidP="00201167">
      <w:pPr>
        <w:rPr>
          <w:color w:val="000000" w:themeColor="text1"/>
        </w:rPr>
      </w:pPr>
      <w:r w:rsidRPr="00D028BF">
        <w:rPr>
          <w:color w:val="000000" w:themeColor="text1"/>
        </w:rPr>
        <w:t>2014-Present</w:t>
      </w:r>
      <w:r w:rsidRPr="00D028BF">
        <w:rPr>
          <w:color w:val="000000" w:themeColor="text1"/>
        </w:rPr>
        <w:tab/>
      </w:r>
      <w:r w:rsidRPr="00D028BF">
        <w:rPr>
          <w:color w:val="000000" w:themeColor="text1"/>
        </w:rPr>
        <w:tab/>
        <w:t>Member, Exec</w:t>
      </w:r>
      <w:r>
        <w:rPr>
          <w:color w:val="000000" w:themeColor="text1"/>
        </w:rPr>
        <w:t>utive Board, Center for Justice</w:t>
      </w:r>
    </w:p>
    <w:p w14:paraId="213F6E49" w14:textId="77777777" w:rsidR="00201167" w:rsidRDefault="00201167" w:rsidP="00201167">
      <w:pPr>
        <w:ind w:left="270" w:hanging="270"/>
        <w:outlineLvl w:val="0"/>
        <w:rPr>
          <w:b/>
        </w:rPr>
      </w:pPr>
    </w:p>
    <w:p w14:paraId="2445B010" w14:textId="77777777" w:rsidR="004814F1" w:rsidRPr="00C825F4" w:rsidRDefault="004814F1" w:rsidP="004814F1">
      <w:pPr>
        <w:ind w:left="270" w:hanging="270"/>
        <w:outlineLvl w:val="0"/>
        <w:rPr>
          <w:b/>
        </w:rPr>
      </w:pPr>
      <w:r w:rsidRPr="00C825F4">
        <w:rPr>
          <w:b/>
        </w:rPr>
        <w:t xml:space="preserve">COLUMBIA UNIVERSITY SCHOOL </w:t>
      </w:r>
      <w:r>
        <w:rPr>
          <w:b/>
        </w:rPr>
        <w:t xml:space="preserve">OF SOCIAL WORK </w:t>
      </w:r>
      <w:r w:rsidRPr="00C825F4">
        <w:rPr>
          <w:b/>
        </w:rPr>
        <w:t>COMMITTEES</w:t>
      </w:r>
    </w:p>
    <w:p w14:paraId="208026BD" w14:textId="77777777" w:rsidR="004814F1" w:rsidRPr="00C825F4" w:rsidRDefault="004814F1" w:rsidP="004814F1">
      <w:pPr>
        <w:ind w:left="270" w:hanging="270"/>
        <w:jc w:val="center"/>
        <w:rPr>
          <w:b/>
        </w:rPr>
      </w:pPr>
    </w:p>
    <w:p w14:paraId="23EEF15A" w14:textId="225B7DB1" w:rsidR="00464A7F" w:rsidRPr="00C825F4" w:rsidRDefault="00464A7F" w:rsidP="00464A7F">
      <w:r>
        <w:t>2014-Present</w:t>
      </w:r>
      <w:r w:rsidRPr="00C825F4">
        <w:tab/>
      </w:r>
      <w:r w:rsidRPr="00C825F4">
        <w:tab/>
        <w:t>Budget Advisory Committee</w:t>
      </w:r>
    </w:p>
    <w:p w14:paraId="144ECED6" w14:textId="77777777" w:rsidR="00464A7F" w:rsidRPr="00C825F4" w:rsidRDefault="00464A7F" w:rsidP="00464A7F">
      <w:r w:rsidRPr="00C825F4">
        <w:t>2014-2016</w:t>
      </w:r>
      <w:r w:rsidRPr="00C825F4">
        <w:tab/>
      </w:r>
      <w:r w:rsidRPr="00C825F4">
        <w:tab/>
        <w:t>Faculty Search Committee</w:t>
      </w:r>
    </w:p>
    <w:p w14:paraId="6F5ADABA" w14:textId="77777777" w:rsidR="004814F1" w:rsidRPr="00C825F4" w:rsidRDefault="004814F1" w:rsidP="00464A7F">
      <w:r w:rsidRPr="00C825F4">
        <w:t>2013-Present</w:t>
      </w:r>
      <w:r w:rsidRPr="00C825F4">
        <w:tab/>
      </w:r>
      <w:r w:rsidRPr="00C825F4">
        <w:tab/>
        <w:t>Committee on Field Practice</w:t>
      </w:r>
    </w:p>
    <w:p w14:paraId="301459E2" w14:textId="77777777" w:rsidR="004814F1" w:rsidRPr="00C825F4" w:rsidRDefault="004814F1" w:rsidP="00464A7F">
      <w:r>
        <w:t>2013-</w:t>
      </w:r>
      <w:r w:rsidRPr="00C825F4">
        <w:t>Present</w:t>
      </w:r>
      <w:r>
        <w:tab/>
      </w:r>
      <w:r w:rsidRPr="00C825F4">
        <w:tab/>
        <w:t>Admissions, Recruitment and Financial Aid</w:t>
      </w:r>
    </w:p>
    <w:p w14:paraId="168C7087" w14:textId="77777777" w:rsidR="004814F1" w:rsidRPr="00C825F4" w:rsidRDefault="004814F1" w:rsidP="00464A7F">
      <w:r w:rsidRPr="00C825F4">
        <w:t>2013-Present</w:t>
      </w:r>
      <w:r w:rsidRPr="00C825F4">
        <w:tab/>
      </w:r>
      <w:r w:rsidRPr="00C825F4">
        <w:tab/>
        <w:t>Field Education Committee</w:t>
      </w:r>
    </w:p>
    <w:p w14:paraId="6C6B34F4" w14:textId="77777777" w:rsidR="004814F1" w:rsidRPr="00C825F4" w:rsidRDefault="004814F1" w:rsidP="00464A7F">
      <w:r w:rsidRPr="00C825F4">
        <w:t>2013-Present</w:t>
      </w:r>
      <w:r w:rsidRPr="00C825F4">
        <w:tab/>
      </w:r>
      <w:r w:rsidRPr="00C825F4">
        <w:tab/>
        <w:t>Advanced Clinical Practice</w:t>
      </w:r>
    </w:p>
    <w:p w14:paraId="70C63F2C" w14:textId="77777777" w:rsidR="004814F1" w:rsidRPr="00C825F4" w:rsidRDefault="004814F1" w:rsidP="004814F1">
      <w:pPr>
        <w:pStyle w:val="Heading6"/>
        <w:jc w:val="center"/>
        <w:rPr>
          <w:rFonts w:ascii="Times New Roman" w:hAnsi="Times New Roman" w:cs="Times New Roman"/>
          <w:b/>
          <w:i w:val="0"/>
          <w:color w:val="auto"/>
        </w:rPr>
      </w:pPr>
      <w:r w:rsidRPr="00C825F4">
        <w:rPr>
          <w:rFonts w:ascii="Times New Roman" w:hAnsi="Times New Roman" w:cs="Times New Roman"/>
          <w:b/>
          <w:i w:val="0"/>
          <w:color w:val="auto"/>
        </w:rPr>
        <w:t>EXTERNAL REVIEWER</w:t>
      </w:r>
      <w:r>
        <w:rPr>
          <w:rFonts w:ascii="Times New Roman" w:hAnsi="Times New Roman" w:cs="Times New Roman"/>
          <w:b/>
          <w:i w:val="0"/>
          <w:color w:val="auto"/>
        </w:rPr>
        <w:t xml:space="preserve"> FOR JOURNALS AND GRANTS</w:t>
      </w:r>
    </w:p>
    <w:p w14:paraId="5698A8E3" w14:textId="77777777" w:rsidR="000161D7" w:rsidRDefault="000161D7" w:rsidP="000161D7">
      <w:pPr>
        <w:outlineLvl w:val="0"/>
        <w:rPr>
          <w:b/>
        </w:rPr>
      </w:pPr>
    </w:p>
    <w:p w14:paraId="385A41BF" w14:textId="77777777" w:rsidR="000161D7" w:rsidRPr="00D20DC4" w:rsidRDefault="000161D7" w:rsidP="000161D7">
      <w:pPr>
        <w:outlineLvl w:val="0"/>
        <w:rPr>
          <w:b/>
        </w:rPr>
      </w:pPr>
      <w:r w:rsidRPr="00D20DC4">
        <w:rPr>
          <w:b/>
        </w:rPr>
        <w:t>Grants</w:t>
      </w:r>
    </w:p>
    <w:p w14:paraId="7998FDDF" w14:textId="77777777" w:rsidR="000161D7" w:rsidRDefault="000161D7" w:rsidP="000161D7">
      <w:pPr>
        <w:outlineLvl w:val="0"/>
        <w:rPr>
          <w:i/>
        </w:rPr>
      </w:pPr>
      <w:r>
        <w:rPr>
          <w:i/>
        </w:rPr>
        <w:t>Reviewer, Study Sections for NIDA, NIAAA, Fogarty International(NIH), CDC, and SAMSHA</w:t>
      </w:r>
    </w:p>
    <w:p w14:paraId="007270A0" w14:textId="77777777" w:rsidR="004814F1" w:rsidRPr="004213E8" w:rsidRDefault="004814F1" w:rsidP="004814F1">
      <w:pPr>
        <w:outlineLvl w:val="0"/>
        <w:rPr>
          <w:b/>
        </w:rPr>
      </w:pPr>
      <w:r w:rsidRPr="004213E8">
        <w:rPr>
          <w:b/>
        </w:rPr>
        <w:t>Journals</w:t>
      </w:r>
    </w:p>
    <w:p w14:paraId="4157647F" w14:textId="77777777" w:rsidR="004814F1" w:rsidRPr="00C825F4" w:rsidRDefault="004814F1" w:rsidP="004814F1">
      <w:pPr>
        <w:outlineLvl w:val="0"/>
        <w:rPr>
          <w:i/>
        </w:rPr>
      </w:pPr>
      <w:r w:rsidRPr="00C825F4">
        <w:rPr>
          <w:i/>
        </w:rPr>
        <w:t>AIDS and Behavior</w:t>
      </w:r>
    </w:p>
    <w:p w14:paraId="50B722B8" w14:textId="77777777" w:rsidR="004814F1" w:rsidRPr="00C825F4" w:rsidRDefault="004814F1" w:rsidP="004814F1">
      <w:pPr>
        <w:rPr>
          <w:i/>
        </w:rPr>
      </w:pPr>
      <w:r w:rsidRPr="00C825F4">
        <w:rPr>
          <w:i/>
        </w:rPr>
        <w:t>American Journal of Public Health</w:t>
      </w:r>
    </w:p>
    <w:p w14:paraId="1CBBD632" w14:textId="77777777" w:rsidR="004814F1" w:rsidRPr="00C825F4" w:rsidRDefault="004814F1" w:rsidP="004814F1">
      <w:pPr>
        <w:rPr>
          <w:i/>
        </w:rPr>
      </w:pPr>
      <w:r w:rsidRPr="00C825F4">
        <w:rPr>
          <w:i/>
        </w:rPr>
        <w:t xml:space="preserve">International Journal of Drug </w:t>
      </w:r>
      <w:r>
        <w:rPr>
          <w:i/>
        </w:rPr>
        <w:t>Policy</w:t>
      </w:r>
    </w:p>
    <w:p w14:paraId="6D14FE79" w14:textId="77777777" w:rsidR="004814F1" w:rsidRPr="00C825F4" w:rsidRDefault="004814F1" w:rsidP="004814F1">
      <w:pPr>
        <w:rPr>
          <w:i/>
        </w:rPr>
      </w:pPr>
      <w:r w:rsidRPr="00C825F4">
        <w:rPr>
          <w:i/>
        </w:rPr>
        <w:t>JAIDS</w:t>
      </w:r>
    </w:p>
    <w:p w14:paraId="59735EA4" w14:textId="77777777" w:rsidR="004814F1" w:rsidRPr="00C825F4" w:rsidRDefault="004814F1" w:rsidP="004814F1">
      <w:pPr>
        <w:rPr>
          <w:i/>
        </w:rPr>
      </w:pPr>
      <w:r w:rsidRPr="00C825F4">
        <w:rPr>
          <w:i/>
        </w:rPr>
        <w:t>Journal of Substance Abuse Treatment</w:t>
      </w:r>
    </w:p>
    <w:p w14:paraId="3A02AEFE" w14:textId="176B8C7D" w:rsidR="004814F1" w:rsidRPr="00C825F4" w:rsidRDefault="006A314B" w:rsidP="004814F1">
      <w:pPr>
        <w:rPr>
          <w:i/>
        </w:rPr>
      </w:pPr>
      <w:r>
        <w:rPr>
          <w:i/>
        </w:rPr>
        <w:t>Journal of Urban Health</w:t>
      </w:r>
    </w:p>
    <w:p w14:paraId="140011F4" w14:textId="77777777" w:rsidR="004814F1" w:rsidRPr="00C825F4" w:rsidRDefault="004814F1" w:rsidP="004814F1">
      <w:pPr>
        <w:rPr>
          <w:i/>
        </w:rPr>
      </w:pPr>
      <w:r w:rsidRPr="00C825F4">
        <w:rPr>
          <w:i/>
        </w:rPr>
        <w:t>Violence and Victims</w:t>
      </w:r>
    </w:p>
    <w:p w14:paraId="37D44DD8" w14:textId="19E37148" w:rsidR="004814F1" w:rsidRDefault="004814F1" w:rsidP="004814F1">
      <w:pPr>
        <w:rPr>
          <w:i/>
        </w:rPr>
      </w:pPr>
      <w:r w:rsidRPr="00C825F4">
        <w:rPr>
          <w:i/>
        </w:rPr>
        <w:t>Drug and Alcohol Dependenc</w:t>
      </w:r>
      <w:r w:rsidR="006A314B">
        <w:rPr>
          <w:i/>
        </w:rPr>
        <w:t>e</w:t>
      </w:r>
    </w:p>
    <w:sectPr w:rsidR="004814F1" w:rsidSect="00821FD6">
      <w:headerReference w:type="even" r:id="rId14"/>
      <w:headerReference w:type="default" r:id="rId15"/>
      <w:footerReference w:type="even" r:id="rId16"/>
      <w:footerReference w:type="default" r:id="rId17"/>
      <w:headerReference w:type="first" r:id="rId18"/>
      <w:footerReference w:type="first" r:id="rId19"/>
      <w:pgSz w:w="12240" w:h="15840"/>
      <w:pgMar w:top="1152" w:right="1152" w:bottom="1152"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4CBA4" w14:textId="77777777" w:rsidR="00312060" w:rsidRPr="00B77E6F" w:rsidRDefault="00312060" w:rsidP="00001F59">
      <w:pPr>
        <w:rPr>
          <w:rFonts w:ascii="Verdana" w:hAnsi="Verdana"/>
          <w:color w:val="365F91"/>
          <w:sz w:val="16"/>
        </w:rPr>
      </w:pPr>
      <w:r>
        <w:separator/>
      </w:r>
    </w:p>
  </w:endnote>
  <w:endnote w:type="continuationSeparator" w:id="0">
    <w:p w14:paraId="0DEA1B00" w14:textId="77777777" w:rsidR="00312060" w:rsidRPr="00B77E6F" w:rsidRDefault="00312060" w:rsidP="00001F59">
      <w:pPr>
        <w:rPr>
          <w:rFonts w:ascii="Verdana" w:hAnsi="Verdana"/>
          <w:color w:val="365F91"/>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A6352" w14:textId="77777777" w:rsidR="000D2B1F" w:rsidRDefault="000D2B1F" w:rsidP="00A70C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C0A">
      <w:rPr>
        <w:rStyle w:val="PageNumber"/>
        <w:noProof/>
      </w:rPr>
      <w:t>12</w:t>
    </w:r>
    <w:r>
      <w:rPr>
        <w:rStyle w:val="PageNumber"/>
      </w:rPr>
      <w:fldChar w:fldCharType="end"/>
    </w:r>
  </w:p>
  <w:p w14:paraId="4240E966" w14:textId="77777777" w:rsidR="000D2B1F" w:rsidRDefault="000D2B1F" w:rsidP="00E532D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3C9D7" w14:textId="77777777" w:rsidR="00A70C0A" w:rsidRDefault="00A70C0A" w:rsidP="00A70C0A">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0304" w14:textId="77777777" w:rsidR="00821FD6" w:rsidRDefault="00821F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CBF3E" w14:textId="77777777" w:rsidR="00312060" w:rsidRPr="00B77E6F" w:rsidRDefault="00312060" w:rsidP="00001F59">
      <w:pPr>
        <w:rPr>
          <w:rFonts w:ascii="Verdana" w:hAnsi="Verdana"/>
          <w:color w:val="365F91"/>
          <w:sz w:val="16"/>
        </w:rPr>
      </w:pPr>
      <w:r>
        <w:separator/>
      </w:r>
    </w:p>
  </w:footnote>
  <w:footnote w:type="continuationSeparator" w:id="0">
    <w:p w14:paraId="48ADB49B" w14:textId="77777777" w:rsidR="00312060" w:rsidRPr="00B77E6F" w:rsidRDefault="00312060" w:rsidP="00001F59">
      <w:pPr>
        <w:rPr>
          <w:rFonts w:ascii="Verdana" w:hAnsi="Verdana"/>
          <w:color w:val="365F91"/>
          <w:sz w:val="16"/>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FFF0E" w14:textId="77777777" w:rsidR="00821FD6" w:rsidRDefault="00821FD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0F309" w14:textId="77777777" w:rsidR="00821FD6" w:rsidRDefault="00821FD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652BE" w14:textId="77777777" w:rsidR="00821FD6" w:rsidRDefault="00821F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396"/>
    <w:multiLevelType w:val="hybridMultilevel"/>
    <w:tmpl w:val="92B246BA"/>
    <w:lvl w:ilvl="0" w:tplc="D8AE03A2">
      <w:start w:val="1"/>
      <w:numFmt w:val="decimal"/>
      <w:lvlText w:val="%1."/>
      <w:lvlJc w:val="left"/>
      <w:pPr>
        <w:ind w:left="117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B1732"/>
    <w:multiLevelType w:val="hybridMultilevel"/>
    <w:tmpl w:val="7C38F714"/>
    <w:lvl w:ilvl="0" w:tplc="56487D5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E0555"/>
    <w:multiLevelType w:val="hybridMultilevel"/>
    <w:tmpl w:val="30602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56703A"/>
    <w:multiLevelType w:val="hybridMultilevel"/>
    <w:tmpl w:val="E77E68A4"/>
    <w:lvl w:ilvl="0" w:tplc="937C70E2">
      <w:start w:val="103"/>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113250"/>
    <w:multiLevelType w:val="hybridMultilevel"/>
    <w:tmpl w:val="A7981746"/>
    <w:lvl w:ilvl="0" w:tplc="7292D59E">
      <w:start w:val="1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62EE1"/>
    <w:multiLevelType w:val="multilevel"/>
    <w:tmpl w:val="5C28F5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E0D4265"/>
    <w:multiLevelType w:val="hybridMultilevel"/>
    <w:tmpl w:val="38E04690"/>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39FC"/>
    <w:multiLevelType w:val="hybridMultilevel"/>
    <w:tmpl w:val="629A1B14"/>
    <w:lvl w:ilvl="0" w:tplc="C8E22352">
      <w:start w:val="198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1A5FBD"/>
    <w:multiLevelType w:val="hybridMultilevel"/>
    <w:tmpl w:val="D0607378"/>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503DD"/>
    <w:multiLevelType w:val="hybridMultilevel"/>
    <w:tmpl w:val="2C2E5308"/>
    <w:lvl w:ilvl="0" w:tplc="4EB61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EC07F2"/>
    <w:multiLevelType w:val="hybridMultilevel"/>
    <w:tmpl w:val="14428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9765C8"/>
    <w:multiLevelType w:val="hybridMultilevel"/>
    <w:tmpl w:val="2D2A1890"/>
    <w:lvl w:ilvl="0" w:tplc="0409000F">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F32C6"/>
    <w:multiLevelType w:val="multilevel"/>
    <w:tmpl w:val="1E16AE90"/>
    <w:lvl w:ilvl="0">
      <w:start w:val="1999"/>
      <w:numFmt w:val="decimal"/>
      <w:lvlText w:val="%1"/>
      <w:lvlJc w:val="left"/>
      <w:pPr>
        <w:tabs>
          <w:tab w:val="num" w:pos="960"/>
        </w:tabs>
        <w:ind w:left="960" w:hanging="960"/>
      </w:pPr>
      <w:rPr>
        <w:rFonts w:hint="default"/>
      </w:rPr>
    </w:lvl>
    <w:lvl w:ilvl="1">
      <w:start w:val="2003"/>
      <w:numFmt w:val="decimal"/>
      <w:lvlText w:val="%1-%2"/>
      <w:lvlJc w:val="left"/>
      <w:pPr>
        <w:tabs>
          <w:tab w:val="num" w:pos="1950"/>
        </w:tabs>
        <w:ind w:left="195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2"/>
  </w:num>
  <w:num w:numId="3">
    <w:abstractNumId w:val="0"/>
  </w:num>
  <w:num w:numId="4">
    <w:abstractNumId w:val="8"/>
  </w:num>
  <w:num w:numId="5">
    <w:abstractNumId w:val="4"/>
  </w:num>
  <w:num w:numId="6">
    <w:abstractNumId w:val="6"/>
  </w:num>
  <w:num w:numId="7">
    <w:abstractNumId w:val="11"/>
  </w:num>
  <w:num w:numId="8">
    <w:abstractNumId w:val="3"/>
  </w:num>
  <w:num w:numId="9">
    <w:abstractNumId w:val="2"/>
  </w:num>
  <w:num w:numId="10">
    <w:abstractNumId w:val="10"/>
  </w:num>
  <w:num w:numId="11">
    <w:abstractNumId w:val="9"/>
  </w:num>
  <w:num w:numId="12">
    <w:abstractNumId w:val="1"/>
  </w:num>
  <w:num w:numId="13">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DF"/>
    <w:rsid w:val="00001F59"/>
    <w:rsid w:val="00002C04"/>
    <w:rsid w:val="00014E16"/>
    <w:rsid w:val="000161D7"/>
    <w:rsid w:val="000437C9"/>
    <w:rsid w:val="000442DD"/>
    <w:rsid w:val="00046DD5"/>
    <w:rsid w:val="00056F3C"/>
    <w:rsid w:val="00060195"/>
    <w:rsid w:val="00074712"/>
    <w:rsid w:val="0007576F"/>
    <w:rsid w:val="000A18E0"/>
    <w:rsid w:val="000A4352"/>
    <w:rsid w:val="000A5BE4"/>
    <w:rsid w:val="000B2951"/>
    <w:rsid w:val="000B5E87"/>
    <w:rsid w:val="000B61D9"/>
    <w:rsid w:val="000C2E47"/>
    <w:rsid w:val="000D2B1F"/>
    <w:rsid w:val="000F3BF6"/>
    <w:rsid w:val="000F5877"/>
    <w:rsid w:val="000F7F69"/>
    <w:rsid w:val="0012046A"/>
    <w:rsid w:val="00134B8D"/>
    <w:rsid w:val="0013710E"/>
    <w:rsid w:val="00141712"/>
    <w:rsid w:val="00150543"/>
    <w:rsid w:val="00161CD6"/>
    <w:rsid w:val="00167FA9"/>
    <w:rsid w:val="00192FA5"/>
    <w:rsid w:val="001B4E85"/>
    <w:rsid w:val="001B63EB"/>
    <w:rsid w:val="001C48E1"/>
    <w:rsid w:val="001D57D4"/>
    <w:rsid w:val="001E083E"/>
    <w:rsid w:val="001E0B23"/>
    <w:rsid w:val="001E50EE"/>
    <w:rsid w:val="00201167"/>
    <w:rsid w:val="00206969"/>
    <w:rsid w:val="002132CE"/>
    <w:rsid w:val="00221C3A"/>
    <w:rsid w:val="0023287E"/>
    <w:rsid w:val="002505E9"/>
    <w:rsid w:val="00272F2C"/>
    <w:rsid w:val="0027346E"/>
    <w:rsid w:val="00274C49"/>
    <w:rsid w:val="002769D1"/>
    <w:rsid w:val="002844B3"/>
    <w:rsid w:val="0029154B"/>
    <w:rsid w:val="002943A1"/>
    <w:rsid w:val="00295E81"/>
    <w:rsid w:val="002A70D8"/>
    <w:rsid w:val="002C5098"/>
    <w:rsid w:val="002C5B08"/>
    <w:rsid w:val="002C7894"/>
    <w:rsid w:val="002C79C5"/>
    <w:rsid w:val="002E48DB"/>
    <w:rsid w:val="00312060"/>
    <w:rsid w:val="003317F7"/>
    <w:rsid w:val="003338A4"/>
    <w:rsid w:val="00341775"/>
    <w:rsid w:val="00345C61"/>
    <w:rsid w:val="003658BC"/>
    <w:rsid w:val="00366C3A"/>
    <w:rsid w:val="00375781"/>
    <w:rsid w:val="00390B52"/>
    <w:rsid w:val="003936C4"/>
    <w:rsid w:val="003A284B"/>
    <w:rsid w:val="003A2F12"/>
    <w:rsid w:val="003A39F2"/>
    <w:rsid w:val="003A5E93"/>
    <w:rsid w:val="003B09C0"/>
    <w:rsid w:val="003C33B8"/>
    <w:rsid w:val="00401920"/>
    <w:rsid w:val="00405B5F"/>
    <w:rsid w:val="00432DAC"/>
    <w:rsid w:val="004401DF"/>
    <w:rsid w:val="00447A6E"/>
    <w:rsid w:val="00452C21"/>
    <w:rsid w:val="00464A7F"/>
    <w:rsid w:val="00476CDE"/>
    <w:rsid w:val="00477788"/>
    <w:rsid w:val="004814F1"/>
    <w:rsid w:val="0049062A"/>
    <w:rsid w:val="00491E15"/>
    <w:rsid w:val="004A5CC4"/>
    <w:rsid w:val="004B3039"/>
    <w:rsid w:val="004C7925"/>
    <w:rsid w:val="004E0FB4"/>
    <w:rsid w:val="004F7928"/>
    <w:rsid w:val="0050401A"/>
    <w:rsid w:val="00523F80"/>
    <w:rsid w:val="00527089"/>
    <w:rsid w:val="005317FC"/>
    <w:rsid w:val="00551EF4"/>
    <w:rsid w:val="0056732C"/>
    <w:rsid w:val="00567B01"/>
    <w:rsid w:val="00567B8A"/>
    <w:rsid w:val="00576324"/>
    <w:rsid w:val="005B344A"/>
    <w:rsid w:val="005B3AE3"/>
    <w:rsid w:val="005C5EAB"/>
    <w:rsid w:val="005C64BD"/>
    <w:rsid w:val="005D1040"/>
    <w:rsid w:val="005D7431"/>
    <w:rsid w:val="005E39C4"/>
    <w:rsid w:val="005F5700"/>
    <w:rsid w:val="005F7AEA"/>
    <w:rsid w:val="006002A8"/>
    <w:rsid w:val="0062370D"/>
    <w:rsid w:val="00641431"/>
    <w:rsid w:val="006478B6"/>
    <w:rsid w:val="00666926"/>
    <w:rsid w:val="00673944"/>
    <w:rsid w:val="00677AFB"/>
    <w:rsid w:val="006817BD"/>
    <w:rsid w:val="00697512"/>
    <w:rsid w:val="006A314B"/>
    <w:rsid w:val="006A4347"/>
    <w:rsid w:val="006A6685"/>
    <w:rsid w:val="006B7E1E"/>
    <w:rsid w:val="006C4A03"/>
    <w:rsid w:val="006C630B"/>
    <w:rsid w:val="006D0BC1"/>
    <w:rsid w:val="006F33EA"/>
    <w:rsid w:val="00707909"/>
    <w:rsid w:val="0071259B"/>
    <w:rsid w:val="00726AB0"/>
    <w:rsid w:val="0073041F"/>
    <w:rsid w:val="00730F1A"/>
    <w:rsid w:val="00752BE6"/>
    <w:rsid w:val="00760E63"/>
    <w:rsid w:val="00770533"/>
    <w:rsid w:val="00780F6C"/>
    <w:rsid w:val="00784736"/>
    <w:rsid w:val="00793873"/>
    <w:rsid w:val="00797117"/>
    <w:rsid w:val="007A4BE1"/>
    <w:rsid w:val="007B6329"/>
    <w:rsid w:val="007C6E9E"/>
    <w:rsid w:val="007C6F3E"/>
    <w:rsid w:val="007D370D"/>
    <w:rsid w:val="007D762B"/>
    <w:rsid w:val="007E2081"/>
    <w:rsid w:val="00801225"/>
    <w:rsid w:val="00815477"/>
    <w:rsid w:val="00820ED2"/>
    <w:rsid w:val="00821FD6"/>
    <w:rsid w:val="00831508"/>
    <w:rsid w:val="00837692"/>
    <w:rsid w:val="00863880"/>
    <w:rsid w:val="00876400"/>
    <w:rsid w:val="008858FF"/>
    <w:rsid w:val="00887063"/>
    <w:rsid w:val="008A0FFB"/>
    <w:rsid w:val="008A507E"/>
    <w:rsid w:val="008A523F"/>
    <w:rsid w:val="008A6F1B"/>
    <w:rsid w:val="008B0CA5"/>
    <w:rsid w:val="008C48D4"/>
    <w:rsid w:val="008D7784"/>
    <w:rsid w:val="008E5DE4"/>
    <w:rsid w:val="008E752B"/>
    <w:rsid w:val="00906AB4"/>
    <w:rsid w:val="00914848"/>
    <w:rsid w:val="00923968"/>
    <w:rsid w:val="00930496"/>
    <w:rsid w:val="0094589E"/>
    <w:rsid w:val="00967EDA"/>
    <w:rsid w:val="00970277"/>
    <w:rsid w:val="00971E0C"/>
    <w:rsid w:val="009847E5"/>
    <w:rsid w:val="00995610"/>
    <w:rsid w:val="009A6A5B"/>
    <w:rsid w:val="009D15DE"/>
    <w:rsid w:val="009F0530"/>
    <w:rsid w:val="00A00F25"/>
    <w:rsid w:val="00A17463"/>
    <w:rsid w:val="00A24D0A"/>
    <w:rsid w:val="00A407D7"/>
    <w:rsid w:val="00A51F14"/>
    <w:rsid w:val="00A60154"/>
    <w:rsid w:val="00A61289"/>
    <w:rsid w:val="00A62C46"/>
    <w:rsid w:val="00A65CBF"/>
    <w:rsid w:val="00A70C0A"/>
    <w:rsid w:val="00A7107B"/>
    <w:rsid w:val="00A81F35"/>
    <w:rsid w:val="00AA758A"/>
    <w:rsid w:val="00AB65BC"/>
    <w:rsid w:val="00B01C66"/>
    <w:rsid w:val="00B22496"/>
    <w:rsid w:val="00B2355A"/>
    <w:rsid w:val="00B323B9"/>
    <w:rsid w:val="00B51A4E"/>
    <w:rsid w:val="00B520A1"/>
    <w:rsid w:val="00B63F16"/>
    <w:rsid w:val="00B66CF6"/>
    <w:rsid w:val="00B779C0"/>
    <w:rsid w:val="00B83C92"/>
    <w:rsid w:val="00B933BE"/>
    <w:rsid w:val="00BE1B9B"/>
    <w:rsid w:val="00BE5918"/>
    <w:rsid w:val="00BF2005"/>
    <w:rsid w:val="00BF48EE"/>
    <w:rsid w:val="00C05559"/>
    <w:rsid w:val="00C107F9"/>
    <w:rsid w:val="00C17E12"/>
    <w:rsid w:val="00C24AE0"/>
    <w:rsid w:val="00C55971"/>
    <w:rsid w:val="00C640AD"/>
    <w:rsid w:val="00C6653F"/>
    <w:rsid w:val="00C754EC"/>
    <w:rsid w:val="00C861A0"/>
    <w:rsid w:val="00C93FF3"/>
    <w:rsid w:val="00C96915"/>
    <w:rsid w:val="00C97485"/>
    <w:rsid w:val="00CA46EC"/>
    <w:rsid w:val="00CB18D9"/>
    <w:rsid w:val="00CC1947"/>
    <w:rsid w:val="00CE6800"/>
    <w:rsid w:val="00CE6F17"/>
    <w:rsid w:val="00D02C2C"/>
    <w:rsid w:val="00D133CB"/>
    <w:rsid w:val="00D24E47"/>
    <w:rsid w:val="00D26AA6"/>
    <w:rsid w:val="00D62773"/>
    <w:rsid w:val="00D8183A"/>
    <w:rsid w:val="00D9159D"/>
    <w:rsid w:val="00DA242A"/>
    <w:rsid w:val="00DB6E28"/>
    <w:rsid w:val="00DC016D"/>
    <w:rsid w:val="00DC546E"/>
    <w:rsid w:val="00DC6F39"/>
    <w:rsid w:val="00DD0F28"/>
    <w:rsid w:val="00E10547"/>
    <w:rsid w:val="00E24920"/>
    <w:rsid w:val="00E2548A"/>
    <w:rsid w:val="00E441F0"/>
    <w:rsid w:val="00E532DF"/>
    <w:rsid w:val="00E63D4A"/>
    <w:rsid w:val="00E9726D"/>
    <w:rsid w:val="00EA7A22"/>
    <w:rsid w:val="00EB7818"/>
    <w:rsid w:val="00EC19A2"/>
    <w:rsid w:val="00EC3CB1"/>
    <w:rsid w:val="00ED5D02"/>
    <w:rsid w:val="00EE3448"/>
    <w:rsid w:val="00EF3766"/>
    <w:rsid w:val="00F00A12"/>
    <w:rsid w:val="00F06629"/>
    <w:rsid w:val="00F07B49"/>
    <w:rsid w:val="00F15BC4"/>
    <w:rsid w:val="00F2216F"/>
    <w:rsid w:val="00F232C5"/>
    <w:rsid w:val="00F26D6E"/>
    <w:rsid w:val="00F37C18"/>
    <w:rsid w:val="00F40E48"/>
    <w:rsid w:val="00F5268B"/>
    <w:rsid w:val="00F57158"/>
    <w:rsid w:val="00F57A81"/>
    <w:rsid w:val="00F67DFC"/>
    <w:rsid w:val="00F70DAF"/>
    <w:rsid w:val="00F82004"/>
    <w:rsid w:val="00F847B2"/>
    <w:rsid w:val="00F94D13"/>
    <w:rsid w:val="00FA35C7"/>
    <w:rsid w:val="00FB54F1"/>
    <w:rsid w:val="00FC398F"/>
    <w:rsid w:val="00FC61B7"/>
    <w:rsid w:val="00FC7437"/>
    <w:rsid w:val="00FD2234"/>
    <w:rsid w:val="00FE4C9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A10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DF"/>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F221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E532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272F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32DF"/>
    <w:rPr>
      <w:rFonts w:asciiTheme="majorHAnsi" w:eastAsiaTheme="majorEastAsia" w:hAnsiTheme="majorHAnsi" w:cstheme="majorBidi"/>
      <w:b/>
      <w:bCs/>
      <w:color w:val="4F81BD" w:themeColor="accent1"/>
      <w:sz w:val="26"/>
      <w:szCs w:val="26"/>
      <w:lang w:eastAsia="en-US"/>
    </w:rPr>
  </w:style>
  <w:style w:type="paragraph" w:styleId="BodyTextIndent">
    <w:name w:val="Body Text Indent"/>
    <w:basedOn w:val="Normal"/>
    <w:link w:val="BodyTextIndentChar"/>
    <w:rsid w:val="00E532DF"/>
    <w:pPr>
      <w:spacing w:after="120"/>
      <w:ind w:left="360"/>
    </w:pPr>
    <w:rPr>
      <w:rFonts w:ascii="Times" w:hAnsi="Times"/>
      <w:szCs w:val="20"/>
    </w:rPr>
  </w:style>
  <w:style w:type="character" w:customStyle="1" w:styleId="BodyTextIndentChar">
    <w:name w:val="Body Text Indent Char"/>
    <w:basedOn w:val="DefaultParagraphFont"/>
    <w:link w:val="BodyTextIndent"/>
    <w:rsid w:val="00E532DF"/>
    <w:rPr>
      <w:rFonts w:ascii="Times" w:eastAsia="Times New Roman" w:hAnsi="Times" w:cs="Times New Roman"/>
      <w:sz w:val="24"/>
      <w:lang w:eastAsia="en-US"/>
    </w:rPr>
  </w:style>
  <w:style w:type="paragraph" w:styleId="Footer">
    <w:name w:val="footer"/>
    <w:basedOn w:val="Normal"/>
    <w:link w:val="FooterChar"/>
    <w:rsid w:val="00E532DF"/>
    <w:pPr>
      <w:tabs>
        <w:tab w:val="center" w:pos="4320"/>
        <w:tab w:val="right" w:pos="8640"/>
      </w:tabs>
    </w:pPr>
  </w:style>
  <w:style w:type="character" w:customStyle="1" w:styleId="FooterChar">
    <w:name w:val="Footer Char"/>
    <w:basedOn w:val="DefaultParagraphFont"/>
    <w:link w:val="Footer"/>
    <w:rsid w:val="00E532DF"/>
    <w:rPr>
      <w:rFonts w:ascii="Times New Roman" w:eastAsia="Times New Roman" w:hAnsi="Times New Roman" w:cs="Times New Roman"/>
      <w:sz w:val="24"/>
      <w:szCs w:val="24"/>
      <w:lang w:eastAsia="en-US"/>
    </w:rPr>
  </w:style>
  <w:style w:type="character" w:styleId="PageNumber">
    <w:name w:val="page number"/>
    <w:basedOn w:val="DefaultParagraphFont"/>
    <w:rsid w:val="00E532DF"/>
  </w:style>
  <w:style w:type="paragraph" w:styleId="BodyTextIndent2">
    <w:name w:val="Body Text Indent 2"/>
    <w:basedOn w:val="Normal"/>
    <w:link w:val="BodyTextIndent2Char"/>
    <w:rsid w:val="00E532DF"/>
    <w:pPr>
      <w:autoSpaceDE w:val="0"/>
      <w:autoSpaceDN w:val="0"/>
      <w:spacing w:after="120" w:line="480" w:lineRule="auto"/>
      <w:ind w:left="360"/>
    </w:pPr>
  </w:style>
  <w:style w:type="character" w:customStyle="1" w:styleId="BodyTextIndent2Char">
    <w:name w:val="Body Text Indent 2 Char"/>
    <w:basedOn w:val="DefaultParagraphFont"/>
    <w:link w:val="BodyTextIndent2"/>
    <w:rsid w:val="00E532DF"/>
    <w:rPr>
      <w:rFonts w:ascii="Times New Roman" w:eastAsia="Times New Roman" w:hAnsi="Times New Roman" w:cs="Times New Roman"/>
      <w:sz w:val="24"/>
      <w:szCs w:val="24"/>
      <w:lang w:eastAsia="en-US"/>
    </w:rPr>
  </w:style>
  <w:style w:type="paragraph" w:customStyle="1" w:styleId="SectionSubBulletted">
    <w:name w:val="SectionSubBulletted"/>
    <w:basedOn w:val="Normal"/>
    <w:rsid w:val="00E532DF"/>
    <w:pPr>
      <w:ind w:left="1080" w:hanging="180"/>
    </w:pPr>
    <w:rPr>
      <w:sz w:val="22"/>
    </w:rPr>
  </w:style>
  <w:style w:type="paragraph" w:styleId="ListParagraph">
    <w:name w:val="List Paragraph"/>
    <w:basedOn w:val="Normal"/>
    <w:uiPriority w:val="34"/>
    <w:qFormat/>
    <w:rsid w:val="00E532DF"/>
    <w:pPr>
      <w:widowControl w:val="0"/>
      <w:autoSpaceDE w:val="0"/>
      <w:autoSpaceDN w:val="0"/>
      <w:ind w:left="720"/>
    </w:pPr>
    <w:rPr>
      <w:sz w:val="20"/>
      <w:szCs w:val="20"/>
    </w:rPr>
  </w:style>
  <w:style w:type="paragraph" w:styleId="NormalWeb">
    <w:name w:val="Normal (Web)"/>
    <w:basedOn w:val="Normal"/>
    <w:uiPriority w:val="99"/>
    <w:unhideWhenUsed/>
    <w:rsid w:val="00E532DF"/>
    <w:pPr>
      <w:spacing w:before="100" w:beforeAutospacing="1" w:after="100" w:afterAutospacing="1"/>
    </w:pPr>
  </w:style>
  <w:style w:type="character" w:customStyle="1" w:styleId="apple-style-span">
    <w:name w:val="apple-style-span"/>
    <w:basedOn w:val="DefaultParagraphFont"/>
    <w:rsid w:val="00E532DF"/>
  </w:style>
  <w:style w:type="paragraph" w:customStyle="1" w:styleId="Normal11pt">
    <w:name w:val="Normal + 11 pt"/>
    <w:aliases w:val="Left:  0&quot;,Hanging:  1.13&quot;"/>
    <w:basedOn w:val="Normal"/>
    <w:rsid w:val="00E532DF"/>
    <w:rPr>
      <w:sz w:val="22"/>
      <w:szCs w:val="22"/>
    </w:rPr>
  </w:style>
  <w:style w:type="paragraph" w:customStyle="1" w:styleId="SectionSubSubBulletted">
    <w:name w:val="SectionSubSubBulletted"/>
    <w:basedOn w:val="Normal"/>
    <w:rsid w:val="00E532DF"/>
    <w:pPr>
      <w:ind w:left="1800" w:hanging="180"/>
    </w:pPr>
    <w:rPr>
      <w:sz w:val="22"/>
    </w:rPr>
  </w:style>
  <w:style w:type="paragraph" w:customStyle="1" w:styleId="SectionSubSubHyphenated">
    <w:name w:val="SectionSubSubHyphenated"/>
    <w:basedOn w:val="SectionSubSubBulletted"/>
    <w:rsid w:val="00E532DF"/>
    <w:pPr>
      <w:ind w:left="2340"/>
    </w:pPr>
  </w:style>
  <w:style w:type="character" w:customStyle="1" w:styleId="smalltext1">
    <w:name w:val="smalltext1"/>
    <w:basedOn w:val="DefaultParagraphFont"/>
    <w:rsid w:val="00E532DF"/>
    <w:rPr>
      <w:rFonts w:ascii="Arial" w:hAnsi="Arial" w:cs="Arial" w:hint="default"/>
      <w:b w:val="0"/>
      <w:bCs w:val="0"/>
      <w:i w:val="0"/>
      <w:iCs w:val="0"/>
      <w:smallCaps w:val="0"/>
      <w:color w:val="000000"/>
      <w:sz w:val="15"/>
      <w:szCs w:val="15"/>
    </w:rPr>
  </w:style>
  <w:style w:type="paragraph" w:customStyle="1" w:styleId="References">
    <w:name w:val="References"/>
    <w:basedOn w:val="Normal"/>
    <w:rsid w:val="00E532DF"/>
    <w:pPr>
      <w:widowControl w:val="0"/>
      <w:tabs>
        <w:tab w:val="decimal" w:pos="270"/>
      </w:tabs>
      <w:autoSpaceDE w:val="0"/>
      <w:autoSpaceDN w:val="0"/>
      <w:ind w:left="446" w:hanging="446"/>
    </w:pPr>
    <w:rPr>
      <w:rFonts w:ascii="Arial" w:hAnsi="Arial"/>
      <w:sz w:val="22"/>
    </w:rPr>
  </w:style>
  <w:style w:type="paragraph" w:customStyle="1" w:styleId="DefaultText">
    <w:name w:val="Default Text"/>
    <w:basedOn w:val="Normal"/>
    <w:rsid w:val="00E532DF"/>
    <w:pPr>
      <w:overflowPunct w:val="0"/>
      <w:autoSpaceDE w:val="0"/>
      <w:autoSpaceDN w:val="0"/>
      <w:adjustRightInd w:val="0"/>
      <w:textAlignment w:val="baseline"/>
    </w:pPr>
    <w:rPr>
      <w:szCs w:val="20"/>
    </w:rPr>
  </w:style>
  <w:style w:type="paragraph" w:styleId="BodyTextIndent3">
    <w:name w:val="Body Text Indent 3"/>
    <w:basedOn w:val="Normal"/>
    <w:link w:val="BodyTextIndent3Char"/>
    <w:uiPriority w:val="99"/>
    <w:semiHidden/>
    <w:unhideWhenUsed/>
    <w:rsid w:val="00F26D6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26D6E"/>
    <w:rPr>
      <w:rFonts w:ascii="Times New Roman" w:eastAsia="Times New Roman" w:hAnsi="Times New Roman" w:cs="Times New Roman"/>
      <w:sz w:val="16"/>
      <w:szCs w:val="16"/>
      <w:lang w:eastAsia="en-US"/>
    </w:rPr>
  </w:style>
  <w:style w:type="paragraph" w:styleId="BodyText">
    <w:name w:val="Body Text"/>
    <w:basedOn w:val="Normal"/>
    <w:link w:val="BodyTextChar"/>
    <w:uiPriority w:val="99"/>
    <w:unhideWhenUsed/>
    <w:rsid w:val="00F26D6E"/>
    <w:pPr>
      <w:spacing w:after="120"/>
    </w:pPr>
  </w:style>
  <w:style w:type="character" w:customStyle="1" w:styleId="BodyTextChar">
    <w:name w:val="Body Text Char"/>
    <w:basedOn w:val="DefaultParagraphFont"/>
    <w:link w:val="BodyText"/>
    <w:uiPriority w:val="99"/>
    <w:rsid w:val="00F26D6E"/>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F5877"/>
    <w:rPr>
      <w:rFonts w:ascii="Tahoma" w:hAnsi="Tahoma" w:cs="Tahoma"/>
      <w:sz w:val="16"/>
      <w:szCs w:val="16"/>
    </w:rPr>
  </w:style>
  <w:style w:type="character" w:customStyle="1" w:styleId="BalloonTextChar">
    <w:name w:val="Balloon Text Char"/>
    <w:basedOn w:val="DefaultParagraphFont"/>
    <w:link w:val="BalloonText"/>
    <w:uiPriority w:val="99"/>
    <w:semiHidden/>
    <w:rsid w:val="000F5877"/>
    <w:rPr>
      <w:rFonts w:ascii="Tahoma" w:eastAsia="Times New Roman" w:hAnsi="Tahoma" w:cs="Tahoma"/>
      <w:sz w:val="16"/>
      <w:szCs w:val="16"/>
      <w:lang w:eastAsia="en-US"/>
    </w:rPr>
  </w:style>
  <w:style w:type="character" w:customStyle="1" w:styleId="Heading6Char">
    <w:name w:val="Heading 6 Char"/>
    <w:basedOn w:val="DefaultParagraphFont"/>
    <w:link w:val="Heading6"/>
    <w:uiPriority w:val="9"/>
    <w:rsid w:val="00272F2C"/>
    <w:rPr>
      <w:rFonts w:asciiTheme="majorHAnsi" w:eastAsiaTheme="majorEastAsia" w:hAnsiTheme="majorHAnsi" w:cstheme="majorBidi"/>
      <w:i/>
      <w:iCs/>
      <w:color w:val="243F60" w:themeColor="accent1" w:themeShade="7F"/>
      <w:sz w:val="24"/>
      <w:szCs w:val="24"/>
      <w:lang w:eastAsia="en-US"/>
    </w:rPr>
  </w:style>
  <w:style w:type="character" w:customStyle="1" w:styleId="apple-converted-space">
    <w:name w:val="apple-converted-space"/>
    <w:basedOn w:val="DefaultParagraphFont"/>
    <w:rsid w:val="00134B8D"/>
  </w:style>
  <w:style w:type="paragraph" w:customStyle="1" w:styleId="articlecitationtext1">
    <w:name w:val="articlecitationtext1"/>
    <w:basedOn w:val="Normal"/>
    <w:rsid w:val="00390B52"/>
    <w:pPr>
      <w:spacing w:before="133" w:after="200" w:line="360" w:lineRule="atLeast"/>
      <w:ind w:left="307"/>
    </w:pPr>
    <w:rPr>
      <w:sz w:val="20"/>
      <w:szCs w:val="20"/>
    </w:rPr>
  </w:style>
  <w:style w:type="paragraph" w:customStyle="1" w:styleId="GrantInfo">
    <w:name w:val="GrantInfo"/>
    <w:basedOn w:val="Normal"/>
    <w:uiPriority w:val="99"/>
    <w:rsid w:val="005C64BD"/>
    <w:pPr>
      <w:tabs>
        <w:tab w:val="left" w:pos="5220"/>
        <w:tab w:val="right" w:pos="10620"/>
      </w:tabs>
      <w:autoSpaceDE w:val="0"/>
      <w:autoSpaceDN w:val="0"/>
      <w:ind w:left="360" w:right="180"/>
    </w:pPr>
    <w:rPr>
      <w:rFonts w:ascii="Arial" w:hAnsi="Arial" w:cs="Arial"/>
      <w:sz w:val="22"/>
      <w:szCs w:val="22"/>
      <w:lang w:val="es-ES_tradnl"/>
    </w:rPr>
  </w:style>
  <w:style w:type="character" w:customStyle="1" w:styleId="Heading1Char">
    <w:name w:val="Heading 1 Char"/>
    <w:basedOn w:val="DefaultParagraphFont"/>
    <w:link w:val="Heading1"/>
    <w:uiPriority w:val="9"/>
    <w:rsid w:val="00F2216F"/>
    <w:rPr>
      <w:rFonts w:asciiTheme="majorHAnsi" w:eastAsiaTheme="majorEastAsia" w:hAnsiTheme="majorHAnsi" w:cstheme="majorBidi"/>
      <w:b/>
      <w:bCs/>
      <w:color w:val="345A8A" w:themeColor="accent1" w:themeShade="B5"/>
      <w:sz w:val="32"/>
      <w:szCs w:val="32"/>
      <w:lang w:eastAsia="en-US"/>
    </w:rPr>
  </w:style>
  <w:style w:type="character" w:styleId="CommentReference">
    <w:name w:val="annotation reference"/>
    <w:basedOn w:val="DefaultParagraphFont"/>
    <w:uiPriority w:val="99"/>
    <w:semiHidden/>
    <w:unhideWhenUsed/>
    <w:rsid w:val="00797117"/>
    <w:rPr>
      <w:sz w:val="18"/>
      <w:szCs w:val="18"/>
    </w:rPr>
  </w:style>
  <w:style w:type="paragraph" w:styleId="CommentText">
    <w:name w:val="annotation text"/>
    <w:basedOn w:val="Normal"/>
    <w:link w:val="CommentTextChar"/>
    <w:uiPriority w:val="99"/>
    <w:semiHidden/>
    <w:unhideWhenUsed/>
    <w:rsid w:val="0079711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797117"/>
    <w:rPr>
      <w:sz w:val="24"/>
      <w:szCs w:val="24"/>
      <w:lang w:eastAsia="en-US"/>
    </w:rPr>
  </w:style>
  <w:style w:type="character" w:styleId="Strong">
    <w:name w:val="Strong"/>
    <w:basedOn w:val="DefaultParagraphFont"/>
    <w:uiPriority w:val="22"/>
    <w:qFormat/>
    <w:rsid w:val="00EB7818"/>
    <w:rPr>
      <w:b/>
      <w:bCs/>
    </w:rPr>
  </w:style>
  <w:style w:type="character" w:styleId="Hyperlink">
    <w:name w:val="Hyperlink"/>
    <w:basedOn w:val="DefaultParagraphFont"/>
    <w:uiPriority w:val="99"/>
    <w:semiHidden/>
    <w:unhideWhenUsed/>
    <w:rsid w:val="00FC398F"/>
    <w:rPr>
      <w:color w:val="0000FF"/>
      <w:u w:val="single"/>
    </w:rPr>
  </w:style>
  <w:style w:type="paragraph" w:customStyle="1" w:styleId="EndNoteBibliography">
    <w:name w:val="EndNote Bibliography"/>
    <w:basedOn w:val="Normal"/>
    <w:rsid w:val="00D62773"/>
    <w:rPr>
      <w:rFonts w:ascii="Cambria" w:eastAsiaTheme="minorEastAsia" w:hAnsi="Cambria" w:cstheme="minorBidi"/>
    </w:rPr>
  </w:style>
  <w:style w:type="paragraph" w:styleId="NoSpacing">
    <w:name w:val="No Spacing"/>
    <w:link w:val="NoSpacingChar"/>
    <w:qFormat/>
    <w:rsid w:val="004814F1"/>
    <w:pPr>
      <w:spacing w:after="0"/>
    </w:pPr>
    <w:rPr>
      <w:rFonts w:ascii="Times New Roman" w:eastAsia="Calibri" w:hAnsi="Times New Roman" w:cs="Times New Roman"/>
      <w:sz w:val="24"/>
      <w:szCs w:val="24"/>
      <w:lang w:eastAsia="en-US"/>
    </w:rPr>
  </w:style>
  <w:style w:type="character" w:customStyle="1" w:styleId="NoSpacingChar">
    <w:name w:val="No Spacing Char"/>
    <w:link w:val="NoSpacing"/>
    <w:rsid w:val="004814F1"/>
    <w:rPr>
      <w:rFonts w:ascii="Times New Roman" w:eastAsia="Calibri" w:hAnsi="Times New Roman" w:cs="Times New Roman"/>
      <w:sz w:val="24"/>
      <w:szCs w:val="24"/>
      <w:lang w:eastAsia="en-US"/>
    </w:rPr>
  </w:style>
  <w:style w:type="paragraph" w:styleId="Header">
    <w:name w:val="header"/>
    <w:basedOn w:val="Normal"/>
    <w:link w:val="HeaderChar"/>
    <w:uiPriority w:val="99"/>
    <w:unhideWhenUsed/>
    <w:rsid w:val="005D1040"/>
    <w:pPr>
      <w:tabs>
        <w:tab w:val="center" w:pos="4680"/>
        <w:tab w:val="right" w:pos="9360"/>
      </w:tabs>
    </w:pPr>
  </w:style>
  <w:style w:type="character" w:customStyle="1" w:styleId="HeaderChar">
    <w:name w:val="Header Char"/>
    <w:basedOn w:val="DefaultParagraphFont"/>
    <w:link w:val="Header"/>
    <w:uiPriority w:val="99"/>
    <w:rsid w:val="005D1040"/>
    <w:rPr>
      <w:rFonts w:ascii="Times New Roman" w:eastAsia="Times New Roman" w:hAnsi="Times New Roman" w:cs="Times New Roman"/>
      <w:sz w:val="24"/>
      <w:szCs w:val="24"/>
      <w:lang w:eastAsia="en-US"/>
    </w:rPr>
  </w:style>
  <w:style w:type="paragraph" w:customStyle="1" w:styleId="p1">
    <w:name w:val="p1"/>
    <w:basedOn w:val="Normal"/>
    <w:rsid w:val="00192FA5"/>
    <w:rPr>
      <w:rFonts w:ascii="Helvetica" w:eastAsiaTheme="minorHAnsi" w:hAnsi="Helvetica"/>
      <w:sz w:val="11"/>
      <w:szCs w:val="1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DF"/>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F221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E532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272F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32DF"/>
    <w:rPr>
      <w:rFonts w:asciiTheme="majorHAnsi" w:eastAsiaTheme="majorEastAsia" w:hAnsiTheme="majorHAnsi" w:cstheme="majorBidi"/>
      <w:b/>
      <w:bCs/>
      <w:color w:val="4F81BD" w:themeColor="accent1"/>
      <w:sz w:val="26"/>
      <w:szCs w:val="26"/>
      <w:lang w:eastAsia="en-US"/>
    </w:rPr>
  </w:style>
  <w:style w:type="paragraph" w:styleId="BodyTextIndent">
    <w:name w:val="Body Text Indent"/>
    <w:basedOn w:val="Normal"/>
    <w:link w:val="BodyTextIndentChar"/>
    <w:rsid w:val="00E532DF"/>
    <w:pPr>
      <w:spacing w:after="120"/>
      <w:ind w:left="360"/>
    </w:pPr>
    <w:rPr>
      <w:rFonts w:ascii="Times" w:hAnsi="Times"/>
      <w:szCs w:val="20"/>
    </w:rPr>
  </w:style>
  <w:style w:type="character" w:customStyle="1" w:styleId="BodyTextIndentChar">
    <w:name w:val="Body Text Indent Char"/>
    <w:basedOn w:val="DefaultParagraphFont"/>
    <w:link w:val="BodyTextIndent"/>
    <w:rsid w:val="00E532DF"/>
    <w:rPr>
      <w:rFonts w:ascii="Times" w:eastAsia="Times New Roman" w:hAnsi="Times" w:cs="Times New Roman"/>
      <w:sz w:val="24"/>
      <w:lang w:eastAsia="en-US"/>
    </w:rPr>
  </w:style>
  <w:style w:type="paragraph" w:styleId="Footer">
    <w:name w:val="footer"/>
    <w:basedOn w:val="Normal"/>
    <w:link w:val="FooterChar"/>
    <w:rsid w:val="00E532DF"/>
    <w:pPr>
      <w:tabs>
        <w:tab w:val="center" w:pos="4320"/>
        <w:tab w:val="right" w:pos="8640"/>
      </w:tabs>
    </w:pPr>
  </w:style>
  <w:style w:type="character" w:customStyle="1" w:styleId="FooterChar">
    <w:name w:val="Footer Char"/>
    <w:basedOn w:val="DefaultParagraphFont"/>
    <w:link w:val="Footer"/>
    <w:rsid w:val="00E532DF"/>
    <w:rPr>
      <w:rFonts w:ascii="Times New Roman" w:eastAsia="Times New Roman" w:hAnsi="Times New Roman" w:cs="Times New Roman"/>
      <w:sz w:val="24"/>
      <w:szCs w:val="24"/>
      <w:lang w:eastAsia="en-US"/>
    </w:rPr>
  </w:style>
  <w:style w:type="character" w:styleId="PageNumber">
    <w:name w:val="page number"/>
    <w:basedOn w:val="DefaultParagraphFont"/>
    <w:rsid w:val="00E532DF"/>
  </w:style>
  <w:style w:type="paragraph" w:styleId="BodyTextIndent2">
    <w:name w:val="Body Text Indent 2"/>
    <w:basedOn w:val="Normal"/>
    <w:link w:val="BodyTextIndent2Char"/>
    <w:rsid w:val="00E532DF"/>
    <w:pPr>
      <w:autoSpaceDE w:val="0"/>
      <w:autoSpaceDN w:val="0"/>
      <w:spacing w:after="120" w:line="480" w:lineRule="auto"/>
      <w:ind w:left="360"/>
    </w:pPr>
  </w:style>
  <w:style w:type="character" w:customStyle="1" w:styleId="BodyTextIndent2Char">
    <w:name w:val="Body Text Indent 2 Char"/>
    <w:basedOn w:val="DefaultParagraphFont"/>
    <w:link w:val="BodyTextIndent2"/>
    <w:rsid w:val="00E532DF"/>
    <w:rPr>
      <w:rFonts w:ascii="Times New Roman" w:eastAsia="Times New Roman" w:hAnsi="Times New Roman" w:cs="Times New Roman"/>
      <w:sz w:val="24"/>
      <w:szCs w:val="24"/>
      <w:lang w:eastAsia="en-US"/>
    </w:rPr>
  </w:style>
  <w:style w:type="paragraph" w:customStyle="1" w:styleId="SectionSubBulletted">
    <w:name w:val="SectionSubBulletted"/>
    <w:basedOn w:val="Normal"/>
    <w:rsid w:val="00E532DF"/>
    <w:pPr>
      <w:ind w:left="1080" w:hanging="180"/>
    </w:pPr>
    <w:rPr>
      <w:sz w:val="22"/>
    </w:rPr>
  </w:style>
  <w:style w:type="paragraph" w:styleId="ListParagraph">
    <w:name w:val="List Paragraph"/>
    <w:basedOn w:val="Normal"/>
    <w:uiPriority w:val="34"/>
    <w:qFormat/>
    <w:rsid w:val="00E532DF"/>
    <w:pPr>
      <w:widowControl w:val="0"/>
      <w:autoSpaceDE w:val="0"/>
      <w:autoSpaceDN w:val="0"/>
      <w:ind w:left="720"/>
    </w:pPr>
    <w:rPr>
      <w:sz w:val="20"/>
      <w:szCs w:val="20"/>
    </w:rPr>
  </w:style>
  <w:style w:type="paragraph" w:styleId="NormalWeb">
    <w:name w:val="Normal (Web)"/>
    <w:basedOn w:val="Normal"/>
    <w:uiPriority w:val="99"/>
    <w:unhideWhenUsed/>
    <w:rsid w:val="00E532DF"/>
    <w:pPr>
      <w:spacing w:before="100" w:beforeAutospacing="1" w:after="100" w:afterAutospacing="1"/>
    </w:pPr>
  </w:style>
  <w:style w:type="character" w:customStyle="1" w:styleId="apple-style-span">
    <w:name w:val="apple-style-span"/>
    <w:basedOn w:val="DefaultParagraphFont"/>
    <w:rsid w:val="00E532DF"/>
  </w:style>
  <w:style w:type="paragraph" w:customStyle="1" w:styleId="Normal11pt">
    <w:name w:val="Normal + 11 pt"/>
    <w:aliases w:val="Left:  0&quot;,Hanging:  1.13&quot;"/>
    <w:basedOn w:val="Normal"/>
    <w:rsid w:val="00E532DF"/>
    <w:rPr>
      <w:sz w:val="22"/>
      <w:szCs w:val="22"/>
    </w:rPr>
  </w:style>
  <w:style w:type="paragraph" w:customStyle="1" w:styleId="SectionSubSubBulletted">
    <w:name w:val="SectionSubSubBulletted"/>
    <w:basedOn w:val="Normal"/>
    <w:rsid w:val="00E532DF"/>
    <w:pPr>
      <w:ind w:left="1800" w:hanging="180"/>
    </w:pPr>
    <w:rPr>
      <w:sz w:val="22"/>
    </w:rPr>
  </w:style>
  <w:style w:type="paragraph" w:customStyle="1" w:styleId="SectionSubSubHyphenated">
    <w:name w:val="SectionSubSubHyphenated"/>
    <w:basedOn w:val="SectionSubSubBulletted"/>
    <w:rsid w:val="00E532DF"/>
    <w:pPr>
      <w:ind w:left="2340"/>
    </w:pPr>
  </w:style>
  <w:style w:type="character" w:customStyle="1" w:styleId="smalltext1">
    <w:name w:val="smalltext1"/>
    <w:basedOn w:val="DefaultParagraphFont"/>
    <w:rsid w:val="00E532DF"/>
    <w:rPr>
      <w:rFonts w:ascii="Arial" w:hAnsi="Arial" w:cs="Arial" w:hint="default"/>
      <w:b w:val="0"/>
      <w:bCs w:val="0"/>
      <w:i w:val="0"/>
      <w:iCs w:val="0"/>
      <w:smallCaps w:val="0"/>
      <w:color w:val="000000"/>
      <w:sz w:val="15"/>
      <w:szCs w:val="15"/>
    </w:rPr>
  </w:style>
  <w:style w:type="paragraph" w:customStyle="1" w:styleId="References">
    <w:name w:val="References"/>
    <w:basedOn w:val="Normal"/>
    <w:rsid w:val="00E532DF"/>
    <w:pPr>
      <w:widowControl w:val="0"/>
      <w:tabs>
        <w:tab w:val="decimal" w:pos="270"/>
      </w:tabs>
      <w:autoSpaceDE w:val="0"/>
      <w:autoSpaceDN w:val="0"/>
      <w:ind w:left="446" w:hanging="446"/>
    </w:pPr>
    <w:rPr>
      <w:rFonts w:ascii="Arial" w:hAnsi="Arial"/>
      <w:sz w:val="22"/>
    </w:rPr>
  </w:style>
  <w:style w:type="paragraph" w:customStyle="1" w:styleId="DefaultText">
    <w:name w:val="Default Text"/>
    <w:basedOn w:val="Normal"/>
    <w:rsid w:val="00E532DF"/>
    <w:pPr>
      <w:overflowPunct w:val="0"/>
      <w:autoSpaceDE w:val="0"/>
      <w:autoSpaceDN w:val="0"/>
      <w:adjustRightInd w:val="0"/>
      <w:textAlignment w:val="baseline"/>
    </w:pPr>
    <w:rPr>
      <w:szCs w:val="20"/>
    </w:rPr>
  </w:style>
  <w:style w:type="paragraph" w:styleId="BodyTextIndent3">
    <w:name w:val="Body Text Indent 3"/>
    <w:basedOn w:val="Normal"/>
    <w:link w:val="BodyTextIndent3Char"/>
    <w:uiPriority w:val="99"/>
    <w:semiHidden/>
    <w:unhideWhenUsed/>
    <w:rsid w:val="00F26D6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26D6E"/>
    <w:rPr>
      <w:rFonts w:ascii="Times New Roman" w:eastAsia="Times New Roman" w:hAnsi="Times New Roman" w:cs="Times New Roman"/>
      <w:sz w:val="16"/>
      <w:szCs w:val="16"/>
      <w:lang w:eastAsia="en-US"/>
    </w:rPr>
  </w:style>
  <w:style w:type="paragraph" w:styleId="BodyText">
    <w:name w:val="Body Text"/>
    <w:basedOn w:val="Normal"/>
    <w:link w:val="BodyTextChar"/>
    <w:uiPriority w:val="99"/>
    <w:unhideWhenUsed/>
    <w:rsid w:val="00F26D6E"/>
    <w:pPr>
      <w:spacing w:after="120"/>
    </w:pPr>
  </w:style>
  <w:style w:type="character" w:customStyle="1" w:styleId="BodyTextChar">
    <w:name w:val="Body Text Char"/>
    <w:basedOn w:val="DefaultParagraphFont"/>
    <w:link w:val="BodyText"/>
    <w:uiPriority w:val="99"/>
    <w:rsid w:val="00F26D6E"/>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F5877"/>
    <w:rPr>
      <w:rFonts w:ascii="Tahoma" w:hAnsi="Tahoma" w:cs="Tahoma"/>
      <w:sz w:val="16"/>
      <w:szCs w:val="16"/>
    </w:rPr>
  </w:style>
  <w:style w:type="character" w:customStyle="1" w:styleId="BalloonTextChar">
    <w:name w:val="Balloon Text Char"/>
    <w:basedOn w:val="DefaultParagraphFont"/>
    <w:link w:val="BalloonText"/>
    <w:uiPriority w:val="99"/>
    <w:semiHidden/>
    <w:rsid w:val="000F5877"/>
    <w:rPr>
      <w:rFonts w:ascii="Tahoma" w:eastAsia="Times New Roman" w:hAnsi="Tahoma" w:cs="Tahoma"/>
      <w:sz w:val="16"/>
      <w:szCs w:val="16"/>
      <w:lang w:eastAsia="en-US"/>
    </w:rPr>
  </w:style>
  <w:style w:type="character" w:customStyle="1" w:styleId="Heading6Char">
    <w:name w:val="Heading 6 Char"/>
    <w:basedOn w:val="DefaultParagraphFont"/>
    <w:link w:val="Heading6"/>
    <w:uiPriority w:val="9"/>
    <w:rsid w:val="00272F2C"/>
    <w:rPr>
      <w:rFonts w:asciiTheme="majorHAnsi" w:eastAsiaTheme="majorEastAsia" w:hAnsiTheme="majorHAnsi" w:cstheme="majorBidi"/>
      <w:i/>
      <w:iCs/>
      <w:color w:val="243F60" w:themeColor="accent1" w:themeShade="7F"/>
      <w:sz w:val="24"/>
      <w:szCs w:val="24"/>
      <w:lang w:eastAsia="en-US"/>
    </w:rPr>
  </w:style>
  <w:style w:type="character" w:customStyle="1" w:styleId="apple-converted-space">
    <w:name w:val="apple-converted-space"/>
    <w:basedOn w:val="DefaultParagraphFont"/>
    <w:rsid w:val="00134B8D"/>
  </w:style>
  <w:style w:type="paragraph" w:customStyle="1" w:styleId="articlecitationtext1">
    <w:name w:val="articlecitationtext1"/>
    <w:basedOn w:val="Normal"/>
    <w:rsid w:val="00390B52"/>
    <w:pPr>
      <w:spacing w:before="133" w:after="200" w:line="360" w:lineRule="atLeast"/>
      <w:ind w:left="307"/>
    </w:pPr>
    <w:rPr>
      <w:sz w:val="20"/>
      <w:szCs w:val="20"/>
    </w:rPr>
  </w:style>
  <w:style w:type="paragraph" w:customStyle="1" w:styleId="GrantInfo">
    <w:name w:val="GrantInfo"/>
    <w:basedOn w:val="Normal"/>
    <w:uiPriority w:val="99"/>
    <w:rsid w:val="005C64BD"/>
    <w:pPr>
      <w:tabs>
        <w:tab w:val="left" w:pos="5220"/>
        <w:tab w:val="right" w:pos="10620"/>
      </w:tabs>
      <w:autoSpaceDE w:val="0"/>
      <w:autoSpaceDN w:val="0"/>
      <w:ind w:left="360" w:right="180"/>
    </w:pPr>
    <w:rPr>
      <w:rFonts w:ascii="Arial" w:hAnsi="Arial" w:cs="Arial"/>
      <w:sz w:val="22"/>
      <w:szCs w:val="22"/>
      <w:lang w:val="es-ES_tradnl"/>
    </w:rPr>
  </w:style>
  <w:style w:type="character" w:customStyle="1" w:styleId="Heading1Char">
    <w:name w:val="Heading 1 Char"/>
    <w:basedOn w:val="DefaultParagraphFont"/>
    <w:link w:val="Heading1"/>
    <w:uiPriority w:val="9"/>
    <w:rsid w:val="00F2216F"/>
    <w:rPr>
      <w:rFonts w:asciiTheme="majorHAnsi" w:eastAsiaTheme="majorEastAsia" w:hAnsiTheme="majorHAnsi" w:cstheme="majorBidi"/>
      <w:b/>
      <w:bCs/>
      <w:color w:val="345A8A" w:themeColor="accent1" w:themeShade="B5"/>
      <w:sz w:val="32"/>
      <w:szCs w:val="32"/>
      <w:lang w:eastAsia="en-US"/>
    </w:rPr>
  </w:style>
  <w:style w:type="character" w:styleId="CommentReference">
    <w:name w:val="annotation reference"/>
    <w:basedOn w:val="DefaultParagraphFont"/>
    <w:uiPriority w:val="99"/>
    <w:semiHidden/>
    <w:unhideWhenUsed/>
    <w:rsid w:val="00797117"/>
    <w:rPr>
      <w:sz w:val="18"/>
      <w:szCs w:val="18"/>
    </w:rPr>
  </w:style>
  <w:style w:type="paragraph" w:styleId="CommentText">
    <w:name w:val="annotation text"/>
    <w:basedOn w:val="Normal"/>
    <w:link w:val="CommentTextChar"/>
    <w:uiPriority w:val="99"/>
    <w:semiHidden/>
    <w:unhideWhenUsed/>
    <w:rsid w:val="0079711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797117"/>
    <w:rPr>
      <w:sz w:val="24"/>
      <w:szCs w:val="24"/>
      <w:lang w:eastAsia="en-US"/>
    </w:rPr>
  </w:style>
  <w:style w:type="character" w:styleId="Strong">
    <w:name w:val="Strong"/>
    <w:basedOn w:val="DefaultParagraphFont"/>
    <w:uiPriority w:val="22"/>
    <w:qFormat/>
    <w:rsid w:val="00EB7818"/>
    <w:rPr>
      <w:b/>
      <w:bCs/>
    </w:rPr>
  </w:style>
  <w:style w:type="character" w:styleId="Hyperlink">
    <w:name w:val="Hyperlink"/>
    <w:basedOn w:val="DefaultParagraphFont"/>
    <w:uiPriority w:val="99"/>
    <w:semiHidden/>
    <w:unhideWhenUsed/>
    <w:rsid w:val="00FC398F"/>
    <w:rPr>
      <w:color w:val="0000FF"/>
      <w:u w:val="single"/>
    </w:rPr>
  </w:style>
  <w:style w:type="paragraph" w:customStyle="1" w:styleId="EndNoteBibliography">
    <w:name w:val="EndNote Bibliography"/>
    <w:basedOn w:val="Normal"/>
    <w:rsid w:val="00D62773"/>
    <w:rPr>
      <w:rFonts w:ascii="Cambria" w:eastAsiaTheme="minorEastAsia" w:hAnsi="Cambria" w:cstheme="minorBidi"/>
    </w:rPr>
  </w:style>
  <w:style w:type="paragraph" w:styleId="NoSpacing">
    <w:name w:val="No Spacing"/>
    <w:link w:val="NoSpacingChar"/>
    <w:qFormat/>
    <w:rsid w:val="004814F1"/>
    <w:pPr>
      <w:spacing w:after="0"/>
    </w:pPr>
    <w:rPr>
      <w:rFonts w:ascii="Times New Roman" w:eastAsia="Calibri" w:hAnsi="Times New Roman" w:cs="Times New Roman"/>
      <w:sz w:val="24"/>
      <w:szCs w:val="24"/>
      <w:lang w:eastAsia="en-US"/>
    </w:rPr>
  </w:style>
  <w:style w:type="character" w:customStyle="1" w:styleId="NoSpacingChar">
    <w:name w:val="No Spacing Char"/>
    <w:link w:val="NoSpacing"/>
    <w:rsid w:val="004814F1"/>
    <w:rPr>
      <w:rFonts w:ascii="Times New Roman" w:eastAsia="Calibri" w:hAnsi="Times New Roman" w:cs="Times New Roman"/>
      <w:sz w:val="24"/>
      <w:szCs w:val="24"/>
      <w:lang w:eastAsia="en-US"/>
    </w:rPr>
  </w:style>
  <w:style w:type="paragraph" w:styleId="Header">
    <w:name w:val="header"/>
    <w:basedOn w:val="Normal"/>
    <w:link w:val="HeaderChar"/>
    <w:uiPriority w:val="99"/>
    <w:unhideWhenUsed/>
    <w:rsid w:val="005D1040"/>
    <w:pPr>
      <w:tabs>
        <w:tab w:val="center" w:pos="4680"/>
        <w:tab w:val="right" w:pos="9360"/>
      </w:tabs>
    </w:pPr>
  </w:style>
  <w:style w:type="character" w:customStyle="1" w:styleId="HeaderChar">
    <w:name w:val="Header Char"/>
    <w:basedOn w:val="DefaultParagraphFont"/>
    <w:link w:val="Header"/>
    <w:uiPriority w:val="99"/>
    <w:rsid w:val="005D1040"/>
    <w:rPr>
      <w:rFonts w:ascii="Times New Roman" w:eastAsia="Times New Roman" w:hAnsi="Times New Roman" w:cs="Times New Roman"/>
      <w:sz w:val="24"/>
      <w:szCs w:val="24"/>
      <w:lang w:eastAsia="en-US"/>
    </w:rPr>
  </w:style>
  <w:style w:type="paragraph" w:customStyle="1" w:styleId="p1">
    <w:name w:val="p1"/>
    <w:basedOn w:val="Normal"/>
    <w:rsid w:val="00192FA5"/>
    <w:rPr>
      <w:rFonts w:ascii="Helvetica" w:eastAsiaTheme="minorHAnsi" w:hAnsi="Helvetica"/>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77943">
      <w:bodyDiv w:val="1"/>
      <w:marLeft w:val="0"/>
      <w:marRight w:val="0"/>
      <w:marTop w:val="0"/>
      <w:marBottom w:val="0"/>
      <w:divBdr>
        <w:top w:val="none" w:sz="0" w:space="0" w:color="auto"/>
        <w:left w:val="none" w:sz="0" w:space="0" w:color="auto"/>
        <w:bottom w:val="none" w:sz="0" w:space="0" w:color="auto"/>
        <w:right w:val="none" w:sz="0" w:space="0" w:color="auto"/>
      </w:divBdr>
    </w:div>
    <w:div w:id="311101564">
      <w:bodyDiv w:val="1"/>
      <w:marLeft w:val="0"/>
      <w:marRight w:val="0"/>
      <w:marTop w:val="0"/>
      <w:marBottom w:val="0"/>
      <w:divBdr>
        <w:top w:val="none" w:sz="0" w:space="0" w:color="auto"/>
        <w:left w:val="none" w:sz="0" w:space="0" w:color="auto"/>
        <w:bottom w:val="none" w:sz="0" w:space="0" w:color="auto"/>
        <w:right w:val="none" w:sz="0" w:space="0" w:color="auto"/>
      </w:divBdr>
    </w:div>
    <w:div w:id="360938993">
      <w:bodyDiv w:val="1"/>
      <w:marLeft w:val="0"/>
      <w:marRight w:val="0"/>
      <w:marTop w:val="0"/>
      <w:marBottom w:val="0"/>
      <w:divBdr>
        <w:top w:val="none" w:sz="0" w:space="0" w:color="auto"/>
        <w:left w:val="none" w:sz="0" w:space="0" w:color="auto"/>
        <w:bottom w:val="none" w:sz="0" w:space="0" w:color="auto"/>
        <w:right w:val="none" w:sz="0" w:space="0" w:color="auto"/>
      </w:divBdr>
    </w:div>
    <w:div w:id="402993374">
      <w:bodyDiv w:val="1"/>
      <w:marLeft w:val="0"/>
      <w:marRight w:val="0"/>
      <w:marTop w:val="0"/>
      <w:marBottom w:val="0"/>
      <w:divBdr>
        <w:top w:val="none" w:sz="0" w:space="0" w:color="auto"/>
        <w:left w:val="none" w:sz="0" w:space="0" w:color="auto"/>
        <w:bottom w:val="none" w:sz="0" w:space="0" w:color="auto"/>
        <w:right w:val="none" w:sz="0" w:space="0" w:color="auto"/>
      </w:divBdr>
    </w:div>
    <w:div w:id="500394059">
      <w:bodyDiv w:val="1"/>
      <w:marLeft w:val="0"/>
      <w:marRight w:val="0"/>
      <w:marTop w:val="0"/>
      <w:marBottom w:val="0"/>
      <w:divBdr>
        <w:top w:val="none" w:sz="0" w:space="0" w:color="auto"/>
        <w:left w:val="none" w:sz="0" w:space="0" w:color="auto"/>
        <w:bottom w:val="none" w:sz="0" w:space="0" w:color="auto"/>
        <w:right w:val="none" w:sz="0" w:space="0" w:color="auto"/>
      </w:divBdr>
    </w:div>
    <w:div w:id="661812921">
      <w:bodyDiv w:val="1"/>
      <w:marLeft w:val="0"/>
      <w:marRight w:val="0"/>
      <w:marTop w:val="0"/>
      <w:marBottom w:val="0"/>
      <w:divBdr>
        <w:top w:val="none" w:sz="0" w:space="0" w:color="auto"/>
        <w:left w:val="none" w:sz="0" w:space="0" w:color="auto"/>
        <w:bottom w:val="none" w:sz="0" w:space="0" w:color="auto"/>
        <w:right w:val="none" w:sz="0" w:space="0" w:color="auto"/>
      </w:divBdr>
    </w:div>
    <w:div w:id="665981659">
      <w:bodyDiv w:val="1"/>
      <w:marLeft w:val="0"/>
      <w:marRight w:val="0"/>
      <w:marTop w:val="0"/>
      <w:marBottom w:val="0"/>
      <w:divBdr>
        <w:top w:val="none" w:sz="0" w:space="0" w:color="auto"/>
        <w:left w:val="none" w:sz="0" w:space="0" w:color="auto"/>
        <w:bottom w:val="none" w:sz="0" w:space="0" w:color="auto"/>
        <w:right w:val="none" w:sz="0" w:space="0" w:color="auto"/>
      </w:divBdr>
    </w:div>
    <w:div w:id="748966961">
      <w:bodyDiv w:val="1"/>
      <w:marLeft w:val="0"/>
      <w:marRight w:val="0"/>
      <w:marTop w:val="0"/>
      <w:marBottom w:val="0"/>
      <w:divBdr>
        <w:top w:val="none" w:sz="0" w:space="0" w:color="auto"/>
        <w:left w:val="none" w:sz="0" w:space="0" w:color="auto"/>
        <w:bottom w:val="none" w:sz="0" w:space="0" w:color="auto"/>
        <w:right w:val="none" w:sz="0" w:space="0" w:color="auto"/>
      </w:divBdr>
    </w:div>
    <w:div w:id="766194661">
      <w:bodyDiv w:val="1"/>
      <w:marLeft w:val="0"/>
      <w:marRight w:val="0"/>
      <w:marTop w:val="0"/>
      <w:marBottom w:val="0"/>
      <w:divBdr>
        <w:top w:val="none" w:sz="0" w:space="0" w:color="auto"/>
        <w:left w:val="none" w:sz="0" w:space="0" w:color="auto"/>
        <w:bottom w:val="none" w:sz="0" w:space="0" w:color="auto"/>
        <w:right w:val="none" w:sz="0" w:space="0" w:color="auto"/>
      </w:divBdr>
    </w:div>
    <w:div w:id="767190361">
      <w:bodyDiv w:val="1"/>
      <w:marLeft w:val="0"/>
      <w:marRight w:val="0"/>
      <w:marTop w:val="0"/>
      <w:marBottom w:val="0"/>
      <w:divBdr>
        <w:top w:val="none" w:sz="0" w:space="0" w:color="auto"/>
        <w:left w:val="none" w:sz="0" w:space="0" w:color="auto"/>
        <w:bottom w:val="none" w:sz="0" w:space="0" w:color="auto"/>
        <w:right w:val="none" w:sz="0" w:space="0" w:color="auto"/>
      </w:divBdr>
    </w:div>
    <w:div w:id="773945002">
      <w:bodyDiv w:val="1"/>
      <w:marLeft w:val="0"/>
      <w:marRight w:val="0"/>
      <w:marTop w:val="0"/>
      <w:marBottom w:val="0"/>
      <w:divBdr>
        <w:top w:val="none" w:sz="0" w:space="0" w:color="auto"/>
        <w:left w:val="none" w:sz="0" w:space="0" w:color="auto"/>
        <w:bottom w:val="none" w:sz="0" w:space="0" w:color="auto"/>
        <w:right w:val="none" w:sz="0" w:space="0" w:color="auto"/>
      </w:divBdr>
      <w:divsChild>
        <w:div w:id="1540389214">
          <w:marLeft w:val="0"/>
          <w:marRight w:val="0"/>
          <w:marTop w:val="120"/>
          <w:marBottom w:val="0"/>
          <w:divBdr>
            <w:top w:val="none" w:sz="0" w:space="0" w:color="auto"/>
            <w:left w:val="none" w:sz="0" w:space="0" w:color="auto"/>
            <w:bottom w:val="none" w:sz="0" w:space="0" w:color="auto"/>
            <w:right w:val="none" w:sz="0" w:space="0" w:color="auto"/>
          </w:divBdr>
          <w:divsChild>
            <w:div w:id="981424493">
              <w:marLeft w:val="0"/>
              <w:marRight w:val="267"/>
              <w:marTop w:val="0"/>
              <w:marBottom w:val="0"/>
              <w:divBdr>
                <w:top w:val="none" w:sz="0" w:space="0" w:color="auto"/>
                <w:left w:val="none" w:sz="0" w:space="0" w:color="auto"/>
                <w:bottom w:val="none" w:sz="0" w:space="0" w:color="auto"/>
                <w:right w:val="none" w:sz="0" w:space="0" w:color="auto"/>
              </w:divBdr>
              <w:divsChild>
                <w:div w:id="457725092">
                  <w:marLeft w:val="0"/>
                  <w:marRight w:val="0"/>
                  <w:marTop w:val="0"/>
                  <w:marBottom w:val="0"/>
                  <w:divBdr>
                    <w:top w:val="none" w:sz="0" w:space="0" w:color="auto"/>
                    <w:left w:val="none" w:sz="0" w:space="0" w:color="auto"/>
                    <w:bottom w:val="none" w:sz="0" w:space="0" w:color="auto"/>
                    <w:right w:val="none" w:sz="0" w:space="0" w:color="auto"/>
                  </w:divBdr>
                  <w:divsChild>
                    <w:div w:id="2037778019">
                      <w:marLeft w:val="133"/>
                      <w:marRight w:val="1827"/>
                      <w:marTop w:val="0"/>
                      <w:marBottom w:val="133"/>
                      <w:divBdr>
                        <w:top w:val="none" w:sz="0" w:space="0" w:color="auto"/>
                        <w:left w:val="none" w:sz="0" w:space="0" w:color="auto"/>
                        <w:bottom w:val="none" w:sz="0" w:space="0" w:color="auto"/>
                        <w:right w:val="none" w:sz="0" w:space="0" w:color="auto"/>
                      </w:divBdr>
                      <w:divsChild>
                        <w:div w:id="10343798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5905280">
      <w:bodyDiv w:val="1"/>
      <w:marLeft w:val="0"/>
      <w:marRight w:val="0"/>
      <w:marTop w:val="0"/>
      <w:marBottom w:val="0"/>
      <w:divBdr>
        <w:top w:val="none" w:sz="0" w:space="0" w:color="auto"/>
        <w:left w:val="none" w:sz="0" w:space="0" w:color="auto"/>
        <w:bottom w:val="none" w:sz="0" w:space="0" w:color="auto"/>
        <w:right w:val="none" w:sz="0" w:space="0" w:color="auto"/>
      </w:divBdr>
      <w:divsChild>
        <w:div w:id="225577105">
          <w:marLeft w:val="0"/>
          <w:marRight w:val="0"/>
          <w:marTop w:val="0"/>
          <w:marBottom w:val="0"/>
          <w:divBdr>
            <w:top w:val="none" w:sz="0" w:space="0" w:color="auto"/>
            <w:left w:val="none" w:sz="0" w:space="0" w:color="auto"/>
            <w:bottom w:val="none" w:sz="0" w:space="0" w:color="auto"/>
            <w:right w:val="none" w:sz="0" w:space="0" w:color="auto"/>
          </w:divBdr>
        </w:div>
        <w:div w:id="888153732">
          <w:marLeft w:val="0"/>
          <w:marRight w:val="0"/>
          <w:marTop w:val="0"/>
          <w:marBottom w:val="0"/>
          <w:divBdr>
            <w:top w:val="none" w:sz="0" w:space="0" w:color="auto"/>
            <w:left w:val="none" w:sz="0" w:space="0" w:color="auto"/>
            <w:bottom w:val="none" w:sz="0" w:space="0" w:color="auto"/>
            <w:right w:val="none" w:sz="0" w:space="0" w:color="auto"/>
          </w:divBdr>
        </w:div>
        <w:div w:id="616375980">
          <w:marLeft w:val="0"/>
          <w:marRight w:val="0"/>
          <w:marTop w:val="0"/>
          <w:marBottom w:val="0"/>
          <w:divBdr>
            <w:top w:val="none" w:sz="0" w:space="0" w:color="auto"/>
            <w:left w:val="none" w:sz="0" w:space="0" w:color="auto"/>
            <w:bottom w:val="none" w:sz="0" w:space="0" w:color="auto"/>
            <w:right w:val="none" w:sz="0" w:space="0" w:color="auto"/>
          </w:divBdr>
        </w:div>
      </w:divsChild>
    </w:div>
    <w:div w:id="886989023">
      <w:bodyDiv w:val="1"/>
      <w:marLeft w:val="0"/>
      <w:marRight w:val="0"/>
      <w:marTop w:val="0"/>
      <w:marBottom w:val="0"/>
      <w:divBdr>
        <w:top w:val="none" w:sz="0" w:space="0" w:color="auto"/>
        <w:left w:val="none" w:sz="0" w:space="0" w:color="auto"/>
        <w:bottom w:val="none" w:sz="0" w:space="0" w:color="auto"/>
        <w:right w:val="none" w:sz="0" w:space="0" w:color="auto"/>
      </w:divBdr>
    </w:div>
    <w:div w:id="1058239405">
      <w:bodyDiv w:val="1"/>
      <w:marLeft w:val="0"/>
      <w:marRight w:val="0"/>
      <w:marTop w:val="0"/>
      <w:marBottom w:val="0"/>
      <w:divBdr>
        <w:top w:val="none" w:sz="0" w:space="0" w:color="auto"/>
        <w:left w:val="none" w:sz="0" w:space="0" w:color="auto"/>
        <w:bottom w:val="none" w:sz="0" w:space="0" w:color="auto"/>
        <w:right w:val="none" w:sz="0" w:space="0" w:color="auto"/>
      </w:divBdr>
    </w:div>
    <w:div w:id="1163816263">
      <w:bodyDiv w:val="1"/>
      <w:marLeft w:val="0"/>
      <w:marRight w:val="0"/>
      <w:marTop w:val="0"/>
      <w:marBottom w:val="0"/>
      <w:divBdr>
        <w:top w:val="none" w:sz="0" w:space="0" w:color="auto"/>
        <w:left w:val="none" w:sz="0" w:space="0" w:color="auto"/>
        <w:bottom w:val="none" w:sz="0" w:space="0" w:color="auto"/>
        <w:right w:val="none" w:sz="0" w:space="0" w:color="auto"/>
      </w:divBdr>
    </w:div>
    <w:div w:id="1405101329">
      <w:bodyDiv w:val="1"/>
      <w:marLeft w:val="0"/>
      <w:marRight w:val="0"/>
      <w:marTop w:val="0"/>
      <w:marBottom w:val="0"/>
      <w:divBdr>
        <w:top w:val="none" w:sz="0" w:space="0" w:color="auto"/>
        <w:left w:val="none" w:sz="0" w:space="0" w:color="auto"/>
        <w:bottom w:val="none" w:sz="0" w:space="0" w:color="auto"/>
        <w:right w:val="none" w:sz="0" w:space="0" w:color="auto"/>
      </w:divBdr>
    </w:div>
    <w:div w:id="1504080846">
      <w:bodyDiv w:val="1"/>
      <w:marLeft w:val="0"/>
      <w:marRight w:val="0"/>
      <w:marTop w:val="0"/>
      <w:marBottom w:val="0"/>
      <w:divBdr>
        <w:top w:val="none" w:sz="0" w:space="0" w:color="auto"/>
        <w:left w:val="none" w:sz="0" w:space="0" w:color="auto"/>
        <w:bottom w:val="none" w:sz="0" w:space="0" w:color="auto"/>
        <w:right w:val="none" w:sz="0" w:space="0" w:color="auto"/>
      </w:divBdr>
      <w:divsChild>
        <w:div w:id="84739666">
          <w:marLeft w:val="0"/>
          <w:marRight w:val="0"/>
          <w:marTop w:val="0"/>
          <w:marBottom w:val="0"/>
          <w:divBdr>
            <w:top w:val="none" w:sz="0" w:space="0" w:color="auto"/>
            <w:left w:val="none" w:sz="0" w:space="0" w:color="auto"/>
            <w:bottom w:val="none" w:sz="0" w:space="0" w:color="auto"/>
            <w:right w:val="none" w:sz="0" w:space="0" w:color="auto"/>
          </w:divBdr>
          <w:divsChild>
            <w:div w:id="1029451125">
              <w:marLeft w:val="0"/>
              <w:marRight w:val="0"/>
              <w:marTop w:val="0"/>
              <w:marBottom w:val="0"/>
              <w:divBdr>
                <w:top w:val="none" w:sz="0" w:space="0" w:color="auto"/>
                <w:left w:val="none" w:sz="0" w:space="0" w:color="auto"/>
                <w:bottom w:val="none" w:sz="0" w:space="0" w:color="auto"/>
                <w:right w:val="none" w:sz="0" w:space="0" w:color="auto"/>
              </w:divBdr>
              <w:divsChild>
                <w:div w:id="1229921894">
                  <w:marLeft w:val="1740"/>
                  <w:marRight w:val="0"/>
                  <w:marTop w:val="0"/>
                  <w:marBottom w:val="0"/>
                  <w:divBdr>
                    <w:top w:val="none" w:sz="0" w:space="0" w:color="auto"/>
                    <w:left w:val="none" w:sz="0" w:space="0" w:color="auto"/>
                    <w:bottom w:val="none" w:sz="0" w:space="0" w:color="auto"/>
                    <w:right w:val="none" w:sz="0" w:space="0" w:color="auto"/>
                  </w:divBdr>
                  <w:divsChild>
                    <w:div w:id="1740588939">
                      <w:marLeft w:val="0"/>
                      <w:marRight w:val="0"/>
                      <w:marTop w:val="0"/>
                      <w:marBottom w:val="240"/>
                      <w:divBdr>
                        <w:top w:val="none" w:sz="0" w:space="0" w:color="auto"/>
                        <w:left w:val="none" w:sz="0" w:space="0" w:color="auto"/>
                        <w:bottom w:val="none" w:sz="0" w:space="0" w:color="auto"/>
                        <w:right w:val="none" w:sz="0" w:space="0" w:color="auto"/>
                      </w:divBdr>
                      <w:divsChild>
                        <w:div w:id="583607735">
                          <w:marLeft w:val="0"/>
                          <w:marRight w:val="0"/>
                          <w:marTop w:val="0"/>
                          <w:marBottom w:val="0"/>
                          <w:divBdr>
                            <w:top w:val="none" w:sz="0" w:space="0" w:color="auto"/>
                            <w:left w:val="none" w:sz="0" w:space="0" w:color="auto"/>
                            <w:bottom w:val="none" w:sz="0" w:space="0" w:color="auto"/>
                            <w:right w:val="none" w:sz="0" w:space="0" w:color="auto"/>
                          </w:divBdr>
                        </w:div>
                        <w:div w:id="21161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1085">
          <w:marLeft w:val="0"/>
          <w:marRight w:val="0"/>
          <w:marTop w:val="480"/>
          <w:marBottom w:val="0"/>
          <w:divBdr>
            <w:top w:val="none" w:sz="0" w:space="0" w:color="auto"/>
            <w:left w:val="none" w:sz="0" w:space="0" w:color="auto"/>
            <w:bottom w:val="none" w:sz="0" w:space="0" w:color="auto"/>
            <w:right w:val="none" w:sz="0" w:space="0" w:color="auto"/>
          </w:divBdr>
        </w:div>
      </w:divsChild>
    </w:div>
    <w:div w:id="1719747273">
      <w:bodyDiv w:val="1"/>
      <w:marLeft w:val="0"/>
      <w:marRight w:val="0"/>
      <w:marTop w:val="0"/>
      <w:marBottom w:val="0"/>
      <w:divBdr>
        <w:top w:val="none" w:sz="0" w:space="0" w:color="auto"/>
        <w:left w:val="none" w:sz="0" w:space="0" w:color="auto"/>
        <w:bottom w:val="none" w:sz="0" w:space="0" w:color="auto"/>
        <w:right w:val="none" w:sz="0" w:space="0" w:color="auto"/>
      </w:divBdr>
    </w:div>
    <w:div w:id="1881629814">
      <w:bodyDiv w:val="1"/>
      <w:marLeft w:val="0"/>
      <w:marRight w:val="0"/>
      <w:marTop w:val="0"/>
      <w:marBottom w:val="0"/>
      <w:divBdr>
        <w:top w:val="none" w:sz="0" w:space="0" w:color="auto"/>
        <w:left w:val="none" w:sz="0" w:space="0" w:color="auto"/>
        <w:bottom w:val="none" w:sz="0" w:space="0" w:color="auto"/>
        <w:right w:val="none" w:sz="0" w:space="0" w:color="auto"/>
      </w:divBdr>
    </w:div>
    <w:div w:id="1881866416">
      <w:bodyDiv w:val="1"/>
      <w:marLeft w:val="0"/>
      <w:marRight w:val="0"/>
      <w:marTop w:val="0"/>
      <w:marBottom w:val="0"/>
      <w:divBdr>
        <w:top w:val="none" w:sz="0" w:space="0" w:color="auto"/>
        <w:left w:val="none" w:sz="0" w:space="0" w:color="auto"/>
        <w:bottom w:val="none" w:sz="0" w:space="0" w:color="auto"/>
        <w:right w:val="none" w:sz="0" w:space="0" w:color="auto"/>
      </w:divBdr>
    </w:div>
    <w:div w:id="1921284556">
      <w:bodyDiv w:val="1"/>
      <w:marLeft w:val="0"/>
      <w:marRight w:val="0"/>
      <w:marTop w:val="0"/>
      <w:marBottom w:val="0"/>
      <w:divBdr>
        <w:top w:val="none" w:sz="0" w:space="0" w:color="auto"/>
        <w:left w:val="none" w:sz="0" w:space="0" w:color="auto"/>
        <w:bottom w:val="none" w:sz="0" w:space="0" w:color="auto"/>
        <w:right w:val="none" w:sz="0" w:space="0" w:color="auto"/>
      </w:divBdr>
    </w:div>
    <w:div w:id="1963919109">
      <w:bodyDiv w:val="1"/>
      <w:marLeft w:val="0"/>
      <w:marRight w:val="0"/>
      <w:marTop w:val="0"/>
      <w:marBottom w:val="0"/>
      <w:divBdr>
        <w:top w:val="none" w:sz="0" w:space="0" w:color="auto"/>
        <w:left w:val="none" w:sz="0" w:space="0" w:color="auto"/>
        <w:bottom w:val="none" w:sz="0" w:space="0" w:color="auto"/>
        <w:right w:val="none" w:sz="0" w:space="0" w:color="auto"/>
      </w:divBdr>
      <w:divsChild>
        <w:div w:id="870915586">
          <w:marLeft w:val="0"/>
          <w:marRight w:val="0"/>
          <w:marTop w:val="0"/>
          <w:marBottom w:val="0"/>
          <w:divBdr>
            <w:top w:val="none" w:sz="0" w:space="0" w:color="auto"/>
            <w:left w:val="none" w:sz="0" w:space="0" w:color="auto"/>
            <w:bottom w:val="none" w:sz="0" w:space="0" w:color="auto"/>
            <w:right w:val="none" w:sz="0" w:space="0" w:color="auto"/>
          </w:divBdr>
        </w:div>
        <w:div w:id="1254320922">
          <w:marLeft w:val="0"/>
          <w:marRight w:val="0"/>
          <w:marTop w:val="0"/>
          <w:marBottom w:val="0"/>
          <w:divBdr>
            <w:top w:val="none" w:sz="0" w:space="0" w:color="auto"/>
            <w:left w:val="none" w:sz="0" w:space="0" w:color="auto"/>
            <w:bottom w:val="none" w:sz="0" w:space="0" w:color="auto"/>
            <w:right w:val="none" w:sz="0" w:space="0" w:color="auto"/>
          </w:divBdr>
        </w:div>
      </w:divsChild>
    </w:div>
    <w:div w:id="2013951886">
      <w:bodyDiv w:val="1"/>
      <w:marLeft w:val="0"/>
      <w:marRight w:val="0"/>
      <w:marTop w:val="0"/>
      <w:marBottom w:val="0"/>
      <w:divBdr>
        <w:top w:val="none" w:sz="0" w:space="0" w:color="auto"/>
        <w:left w:val="none" w:sz="0" w:space="0" w:color="auto"/>
        <w:bottom w:val="none" w:sz="0" w:space="0" w:color="auto"/>
        <w:right w:val="none" w:sz="0" w:space="0" w:color="auto"/>
      </w:divBdr>
    </w:div>
    <w:div w:id="2088914736">
      <w:bodyDiv w:val="1"/>
      <w:marLeft w:val="0"/>
      <w:marRight w:val="0"/>
      <w:marTop w:val="0"/>
      <w:marBottom w:val="0"/>
      <w:divBdr>
        <w:top w:val="none" w:sz="0" w:space="0" w:color="auto"/>
        <w:left w:val="none" w:sz="0" w:space="0" w:color="auto"/>
        <w:bottom w:val="none" w:sz="0" w:space="0" w:color="auto"/>
        <w:right w:val="none" w:sz="0" w:space="0" w:color="auto"/>
      </w:divBdr>
    </w:div>
    <w:div w:id="2118135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cholar.google.com/scholar?oi=bibs&amp;cluster=1563509554137028322&amp;btnI=1&amp;hl=en"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10" Type="http://schemas.openxmlformats.org/officeDocument/2006/relationships/hyperlink" Target="https://scholar.google.com/citations?view_op=view_citation&amp;hl=en&amp;user=OdQKi7wAAAAJ&amp;sortby=pubdate&amp;citation_for_view=OdQKi7wAAAAJ:SdhP9T11ey4C" TargetMode="External"/><Relationship Id="rId11" Type="http://schemas.openxmlformats.org/officeDocument/2006/relationships/hyperlink" Target="https://scholar.google.com/scholar?oi=bibs&amp;cluster=45664087257391549&amp;btnI=1&amp;hl=en" TargetMode="External"/><Relationship Id="rId12" Type="http://schemas.openxmlformats.org/officeDocument/2006/relationships/hyperlink" Target="https://scholar.google.com/scholar?oi=bibs&amp;cluster=16329465665353198790&amp;btnI=1&amp;hl=en" TargetMode="External"/><Relationship Id="rId13" Type="http://schemas.openxmlformats.org/officeDocument/2006/relationships/hyperlink" Target="https://scholar.google.com/citations?view_op=view_citation&amp;hl=en&amp;user=OdQKi7wAAAAJ&amp;sortby=pubdate&amp;citation_for_view=OdQKi7wAAAAJ:LPZeul_q3PIC"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nk.springer.com/article/10.1007/s40609-014-002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4415</Words>
  <Characters>25167</Characters>
  <Application>Microsoft Macintosh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Audrey Ward</cp:lastModifiedBy>
  <cp:revision>2</cp:revision>
  <cp:lastPrinted>2017-11-17T15:35:00Z</cp:lastPrinted>
  <dcterms:created xsi:type="dcterms:W3CDTF">2018-04-26T16:24:00Z</dcterms:created>
  <dcterms:modified xsi:type="dcterms:W3CDTF">2018-04-26T16:24:00Z</dcterms:modified>
</cp:coreProperties>
</file>