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997" w:rsidRPr="00B80C17" w:rsidRDefault="00433997" w:rsidP="00DE6FF6">
      <w:pPr>
        <w:jc w:val="center"/>
        <w:rPr>
          <w:b/>
          <w:sz w:val="28"/>
          <w:szCs w:val="28"/>
          <w:lang w:val="fr-FR"/>
        </w:rPr>
      </w:pPr>
      <w:bookmarkStart w:id="0" w:name="_GoBack"/>
      <w:bookmarkEnd w:id="0"/>
      <w:r w:rsidRPr="00B80C17">
        <w:rPr>
          <w:b/>
          <w:sz w:val="28"/>
          <w:szCs w:val="28"/>
          <w:lang w:val="fr-FR"/>
        </w:rPr>
        <w:t xml:space="preserve">Lynn T. M. Michalopoulos, </w:t>
      </w:r>
      <w:r w:rsidR="00961033">
        <w:rPr>
          <w:b/>
          <w:sz w:val="28"/>
          <w:szCs w:val="28"/>
          <w:lang w:val="fr-FR"/>
        </w:rPr>
        <w:t>MA</w:t>
      </w:r>
      <w:r w:rsidR="00415D74">
        <w:rPr>
          <w:b/>
          <w:sz w:val="28"/>
          <w:szCs w:val="28"/>
          <w:lang w:val="fr-FR"/>
        </w:rPr>
        <w:t>, PhD</w:t>
      </w:r>
    </w:p>
    <w:p w:rsidR="00D64A44" w:rsidRDefault="00D64A44" w:rsidP="00D64A44">
      <w:pPr>
        <w:rPr>
          <w:sz w:val="22"/>
          <w:szCs w:val="22"/>
        </w:rPr>
      </w:pPr>
      <w:r>
        <w:rPr>
          <w:sz w:val="22"/>
          <w:szCs w:val="22"/>
        </w:rPr>
        <w:t>Work:</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42BFB">
        <w:rPr>
          <w:sz w:val="22"/>
          <w:szCs w:val="22"/>
        </w:rPr>
        <w:tab/>
      </w:r>
      <w:r w:rsidR="00742BFB">
        <w:rPr>
          <w:sz w:val="22"/>
          <w:szCs w:val="22"/>
        </w:rPr>
        <w:tab/>
      </w:r>
      <w:r>
        <w:rPr>
          <w:sz w:val="22"/>
          <w:szCs w:val="22"/>
        </w:rPr>
        <w:t>Home:</w:t>
      </w:r>
    </w:p>
    <w:p w:rsidR="00961033" w:rsidRPr="009807E7" w:rsidRDefault="00961033" w:rsidP="00D64A44">
      <w:pPr>
        <w:rPr>
          <w:sz w:val="22"/>
          <w:szCs w:val="22"/>
        </w:rPr>
      </w:pPr>
      <w:r w:rsidRPr="009807E7">
        <w:rPr>
          <w:sz w:val="22"/>
          <w:szCs w:val="22"/>
        </w:rPr>
        <w:t>Columbia University School of Social Work</w:t>
      </w:r>
      <w:r w:rsidR="00D64A44">
        <w:rPr>
          <w:sz w:val="22"/>
          <w:szCs w:val="22"/>
        </w:rPr>
        <w:tab/>
      </w:r>
      <w:r w:rsidR="00742BFB">
        <w:rPr>
          <w:sz w:val="22"/>
          <w:szCs w:val="22"/>
        </w:rPr>
        <w:tab/>
      </w:r>
      <w:r w:rsidR="00742BFB">
        <w:rPr>
          <w:sz w:val="22"/>
          <w:szCs w:val="22"/>
        </w:rPr>
        <w:tab/>
      </w:r>
      <w:r w:rsidR="00F060AE">
        <w:rPr>
          <w:sz w:val="22"/>
          <w:szCs w:val="22"/>
        </w:rPr>
        <w:t>26 Eastmoor Drive</w:t>
      </w:r>
    </w:p>
    <w:p w:rsidR="000850E0" w:rsidRDefault="00961033" w:rsidP="00D64A44">
      <w:pPr>
        <w:rPr>
          <w:sz w:val="22"/>
          <w:szCs w:val="22"/>
        </w:rPr>
      </w:pPr>
      <w:r w:rsidRPr="009807E7">
        <w:rPr>
          <w:sz w:val="22"/>
          <w:szCs w:val="22"/>
        </w:rPr>
        <w:t xml:space="preserve">1255 Amsterdam Avenue, Rm </w:t>
      </w:r>
      <w:r w:rsidR="00E8046E" w:rsidRPr="009807E7">
        <w:rPr>
          <w:sz w:val="22"/>
          <w:szCs w:val="22"/>
        </w:rPr>
        <w:t>8</w:t>
      </w:r>
      <w:r w:rsidR="00840628" w:rsidRPr="009807E7">
        <w:rPr>
          <w:sz w:val="22"/>
          <w:szCs w:val="22"/>
        </w:rPr>
        <w:t>04</w:t>
      </w:r>
      <w:r w:rsidR="00D64A44">
        <w:rPr>
          <w:sz w:val="22"/>
          <w:szCs w:val="22"/>
        </w:rPr>
        <w:tab/>
      </w:r>
      <w:r w:rsidR="00D64A44">
        <w:rPr>
          <w:sz w:val="22"/>
          <w:szCs w:val="22"/>
        </w:rPr>
        <w:tab/>
      </w:r>
      <w:r w:rsidR="00742BFB">
        <w:rPr>
          <w:sz w:val="22"/>
          <w:szCs w:val="22"/>
        </w:rPr>
        <w:tab/>
      </w:r>
      <w:r w:rsidR="00742BFB">
        <w:rPr>
          <w:sz w:val="22"/>
          <w:szCs w:val="22"/>
        </w:rPr>
        <w:tab/>
      </w:r>
      <w:r w:rsidR="00F060AE">
        <w:rPr>
          <w:sz w:val="22"/>
          <w:szCs w:val="22"/>
        </w:rPr>
        <w:t>Silver Spring, MD 20901</w:t>
      </w:r>
    </w:p>
    <w:p w:rsidR="000850E0" w:rsidRPr="009807E7" w:rsidRDefault="00961033" w:rsidP="00D64A44">
      <w:pPr>
        <w:rPr>
          <w:sz w:val="22"/>
          <w:szCs w:val="22"/>
        </w:rPr>
      </w:pPr>
      <w:r w:rsidRPr="009807E7">
        <w:rPr>
          <w:sz w:val="22"/>
          <w:szCs w:val="22"/>
        </w:rPr>
        <w:t>New York, NY 10027</w:t>
      </w:r>
      <w:r w:rsidR="001A61EA" w:rsidRPr="009807E7">
        <w:rPr>
          <w:sz w:val="22"/>
          <w:szCs w:val="22"/>
        </w:rPr>
        <w:t xml:space="preserve"> USA</w:t>
      </w:r>
    </w:p>
    <w:p w:rsidR="00961033" w:rsidRPr="009807E7" w:rsidRDefault="00961033" w:rsidP="00D64A44">
      <w:pPr>
        <w:rPr>
          <w:sz w:val="22"/>
          <w:szCs w:val="22"/>
        </w:rPr>
      </w:pPr>
      <w:r w:rsidRPr="009807E7">
        <w:rPr>
          <w:sz w:val="22"/>
          <w:szCs w:val="22"/>
        </w:rPr>
        <w:t>mobile: (215) 681-9203</w:t>
      </w:r>
    </w:p>
    <w:p w:rsidR="00433997" w:rsidRPr="009807E7" w:rsidRDefault="00961033" w:rsidP="00D64A44">
      <w:pPr>
        <w:rPr>
          <w:sz w:val="22"/>
          <w:szCs w:val="22"/>
        </w:rPr>
      </w:pPr>
      <w:r w:rsidRPr="009807E7">
        <w:rPr>
          <w:sz w:val="22"/>
          <w:szCs w:val="22"/>
        </w:rPr>
        <w:t>email:</w:t>
      </w:r>
      <w:r w:rsidR="00DE6FF6">
        <w:rPr>
          <w:sz w:val="22"/>
          <w:szCs w:val="22"/>
        </w:rPr>
        <w:t xml:space="preserve"> </w:t>
      </w:r>
      <w:hyperlink r:id="rId8" w:history="1">
        <w:r w:rsidR="00742BFB" w:rsidRPr="00AD7B8D">
          <w:rPr>
            <w:rStyle w:val="Hyperlink"/>
            <w:sz w:val="22"/>
            <w:szCs w:val="22"/>
          </w:rPr>
          <w:t>lynnmichalopoulos@gmail.com</w:t>
        </w:r>
      </w:hyperlink>
      <w:r w:rsidR="00742BFB">
        <w:rPr>
          <w:sz w:val="22"/>
          <w:szCs w:val="22"/>
        </w:rPr>
        <w:t xml:space="preserve"> OR </w:t>
      </w:r>
      <w:hyperlink r:id="rId9" w:history="1">
        <w:r w:rsidR="00DE6FF6" w:rsidRPr="0009038B">
          <w:rPr>
            <w:rStyle w:val="Hyperlink"/>
            <w:sz w:val="22"/>
            <w:szCs w:val="22"/>
          </w:rPr>
          <w:t>lm2996@columbia.edu</w:t>
        </w:r>
      </w:hyperlink>
    </w:p>
    <w:p w:rsidR="001A61EA" w:rsidRPr="009807E7" w:rsidRDefault="001A61EA" w:rsidP="00DE6FF6">
      <w:pPr>
        <w:jc w:val="center"/>
        <w:rPr>
          <w:b/>
          <w:sz w:val="22"/>
          <w:szCs w:val="22"/>
        </w:rPr>
      </w:pPr>
      <w:r w:rsidRPr="009807E7">
        <w:rPr>
          <w:b/>
          <w:sz w:val="22"/>
          <w:szCs w:val="22"/>
        </w:rPr>
        <w:t>____________________________________________________________________</w:t>
      </w:r>
      <w:r w:rsidR="000850E0">
        <w:rPr>
          <w:b/>
          <w:sz w:val="22"/>
          <w:szCs w:val="22"/>
        </w:rPr>
        <w:softHyphen/>
      </w:r>
      <w:r w:rsidR="000850E0">
        <w:rPr>
          <w:b/>
          <w:sz w:val="22"/>
          <w:szCs w:val="22"/>
        </w:rPr>
        <w:softHyphen/>
      </w:r>
      <w:r w:rsidR="000850E0">
        <w:rPr>
          <w:b/>
          <w:sz w:val="22"/>
          <w:szCs w:val="22"/>
        </w:rPr>
        <w:softHyphen/>
      </w:r>
      <w:r w:rsidR="000850E0">
        <w:rPr>
          <w:b/>
          <w:sz w:val="22"/>
          <w:szCs w:val="22"/>
        </w:rPr>
        <w:softHyphen/>
      </w:r>
      <w:r w:rsidR="000850E0">
        <w:rPr>
          <w:b/>
          <w:sz w:val="22"/>
          <w:szCs w:val="22"/>
        </w:rPr>
        <w:softHyphen/>
      </w:r>
      <w:r w:rsidR="000850E0">
        <w:rPr>
          <w:b/>
          <w:sz w:val="22"/>
          <w:szCs w:val="22"/>
        </w:rPr>
        <w:softHyphen/>
      </w:r>
      <w:r w:rsidR="000850E0">
        <w:rPr>
          <w:b/>
          <w:sz w:val="22"/>
          <w:szCs w:val="22"/>
        </w:rPr>
        <w:softHyphen/>
      </w:r>
      <w:r w:rsidR="000850E0">
        <w:rPr>
          <w:b/>
          <w:sz w:val="22"/>
          <w:szCs w:val="22"/>
        </w:rPr>
        <w:softHyphen/>
      </w:r>
      <w:r w:rsidR="000850E0">
        <w:rPr>
          <w:b/>
          <w:sz w:val="22"/>
          <w:szCs w:val="22"/>
        </w:rPr>
        <w:softHyphen/>
      </w:r>
      <w:r w:rsidR="000850E0">
        <w:rPr>
          <w:b/>
          <w:sz w:val="22"/>
          <w:szCs w:val="22"/>
        </w:rPr>
        <w:softHyphen/>
      </w:r>
      <w:r w:rsidRPr="009807E7">
        <w:rPr>
          <w:b/>
          <w:sz w:val="22"/>
          <w:szCs w:val="22"/>
        </w:rPr>
        <w:t>________</w:t>
      </w:r>
    </w:p>
    <w:p w:rsidR="00433997" w:rsidRPr="009807E7" w:rsidRDefault="00433997">
      <w:pPr>
        <w:rPr>
          <w:sz w:val="22"/>
          <w:szCs w:val="22"/>
        </w:rPr>
      </w:pPr>
    </w:p>
    <w:p w:rsidR="001A61EA" w:rsidRPr="009807E7" w:rsidRDefault="001A61EA" w:rsidP="00C92290">
      <w:pPr>
        <w:spacing w:line="360" w:lineRule="auto"/>
        <w:jc w:val="center"/>
        <w:rPr>
          <w:b/>
          <w:sz w:val="22"/>
          <w:szCs w:val="22"/>
        </w:rPr>
      </w:pPr>
      <w:r w:rsidRPr="009807E7">
        <w:rPr>
          <w:b/>
          <w:sz w:val="22"/>
          <w:szCs w:val="22"/>
        </w:rPr>
        <w:t>CURRENT POSITIONS</w:t>
      </w:r>
    </w:p>
    <w:p w:rsidR="001131F7" w:rsidRPr="00A0485B" w:rsidRDefault="001131F7" w:rsidP="00C92290">
      <w:pPr>
        <w:spacing w:line="360" w:lineRule="auto"/>
        <w:ind w:left="-720"/>
        <w:rPr>
          <w:sz w:val="22"/>
          <w:szCs w:val="22"/>
        </w:rPr>
      </w:pPr>
      <w:r w:rsidRPr="00A0485B">
        <w:rPr>
          <w:sz w:val="22"/>
          <w:szCs w:val="22"/>
        </w:rPr>
        <w:t>2017-present</w:t>
      </w:r>
      <w:r w:rsidRPr="00A0485B">
        <w:rPr>
          <w:sz w:val="22"/>
          <w:szCs w:val="22"/>
        </w:rPr>
        <w:tab/>
      </w:r>
      <w:r w:rsidRPr="00A0485B">
        <w:rPr>
          <w:b/>
          <w:sz w:val="22"/>
          <w:szCs w:val="22"/>
        </w:rPr>
        <w:t>Associate Professor</w:t>
      </w:r>
      <w:r w:rsidRPr="00A0485B">
        <w:rPr>
          <w:sz w:val="22"/>
          <w:szCs w:val="22"/>
        </w:rPr>
        <w:t>, Columbia University School of Social Work</w:t>
      </w:r>
    </w:p>
    <w:p w:rsidR="00630E4F" w:rsidRDefault="00630E4F" w:rsidP="00630E4F">
      <w:pPr>
        <w:spacing w:line="360" w:lineRule="auto"/>
        <w:ind w:left="720" w:hanging="1440"/>
        <w:rPr>
          <w:sz w:val="22"/>
          <w:szCs w:val="22"/>
        </w:rPr>
      </w:pPr>
      <w:r w:rsidRPr="007D5441">
        <w:rPr>
          <w:sz w:val="22"/>
          <w:szCs w:val="22"/>
        </w:rPr>
        <w:t xml:space="preserve">2016-present </w:t>
      </w:r>
      <w:r w:rsidRPr="007D5441">
        <w:rPr>
          <w:sz w:val="22"/>
          <w:szCs w:val="22"/>
        </w:rPr>
        <w:tab/>
      </w:r>
      <w:r w:rsidRPr="007D5441">
        <w:rPr>
          <w:b/>
          <w:sz w:val="22"/>
          <w:szCs w:val="22"/>
        </w:rPr>
        <w:t>Consultant</w:t>
      </w:r>
      <w:r w:rsidRPr="007D5441">
        <w:rPr>
          <w:sz w:val="22"/>
          <w:szCs w:val="22"/>
        </w:rPr>
        <w:t xml:space="preserve">, </w:t>
      </w:r>
      <w:r w:rsidR="00742BFB">
        <w:rPr>
          <w:sz w:val="22"/>
          <w:szCs w:val="22"/>
        </w:rPr>
        <w:t xml:space="preserve">Adaptation and </w:t>
      </w:r>
      <w:r w:rsidRPr="007D5441">
        <w:rPr>
          <w:sz w:val="22"/>
          <w:szCs w:val="22"/>
        </w:rPr>
        <w:t xml:space="preserve">Implementation </w:t>
      </w:r>
      <w:r w:rsidR="00742BFB">
        <w:rPr>
          <w:sz w:val="22"/>
          <w:szCs w:val="22"/>
        </w:rPr>
        <w:t>of Psychosocial Instruments and Evidence-Based Psychosocial Interventions</w:t>
      </w:r>
      <w:r w:rsidRPr="007D5441">
        <w:rPr>
          <w:sz w:val="22"/>
          <w:szCs w:val="22"/>
        </w:rPr>
        <w:t>- Ubuntu Education Fund, Port Elizabeth, South Africa</w:t>
      </w:r>
    </w:p>
    <w:p w:rsidR="00C81DBE" w:rsidRDefault="00C81DBE" w:rsidP="00630E4F">
      <w:pPr>
        <w:spacing w:line="360" w:lineRule="auto"/>
        <w:ind w:left="720" w:hanging="1440"/>
        <w:rPr>
          <w:sz w:val="22"/>
          <w:szCs w:val="22"/>
        </w:rPr>
      </w:pPr>
      <w:r>
        <w:rPr>
          <w:sz w:val="22"/>
          <w:szCs w:val="22"/>
        </w:rPr>
        <w:t>2018-present</w:t>
      </w:r>
      <w:r>
        <w:rPr>
          <w:sz w:val="22"/>
          <w:szCs w:val="22"/>
        </w:rPr>
        <w:tab/>
      </w:r>
      <w:r w:rsidRPr="00C81DBE">
        <w:rPr>
          <w:b/>
          <w:sz w:val="22"/>
          <w:szCs w:val="22"/>
        </w:rPr>
        <w:t>Consultant</w:t>
      </w:r>
      <w:r>
        <w:rPr>
          <w:sz w:val="22"/>
          <w:szCs w:val="22"/>
        </w:rPr>
        <w:t xml:space="preserve">, </w:t>
      </w:r>
      <w:r w:rsidR="00857630">
        <w:rPr>
          <w:sz w:val="22"/>
          <w:szCs w:val="22"/>
        </w:rPr>
        <w:t>United States Agency for International Development</w:t>
      </w:r>
      <w:r>
        <w:rPr>
          <w:sz w:val="22"/>
          <w:szCs w:val="22"/>
        </w:rPr>
        <w:t xml:space="preserve">, </w:t>
      </w:r>
      <w:r w:rsidR="00857630">
        <w:rPr>
          <w:sz w:val="22"/>
          <w:szCs w:val="22"/>
        </w:rPr>
        <w:t>Center for Resilience, Feed the Future/ Bureau for Food Security/ CRDF Global</w:t>
      </w:r>
    </w:p>
    <w:p w:rsidR="00095AD3" w:rsidRPr="007D5441" w:rsidRDefault="00095AD3" w:rsidP="00095AD3">
      <w:pPr>
        <w:spacing w:line="360" w:lineRule="auto"/>
        <w:ind w:left="720" w:hanging="1440"/>
        <w:rPr>
          <w:sz w:val="22"/>
          <w:szCs w:val="22"/>
        </w:rPr>
      </w:pPr>
      <w:r w:rsidRPr="007D5441">
        <w:rPr>
          <w:sz w:val="22"/>
          <w:szCs w:val="22"/>
        </w:rPr>
        <w:t xml:space="preserve">2015-present </w:t>
      </w:r>
      <w:r w:rsidRPr="007D5441">
        <w:rPr>
          <w:sz w:val="22"/>
          <w:szCs w:val="22"/>
        </w:rPr>
        <w:tab/>
      </w:r>
      <w:r w:rsidRPr="007D5441">
        <w:rPr>
          <w:b/>
          <w:sz w:val="22"/>
          <w:szCs w:val="22"/>
        </w:rPr>
        <w:t>Founder</w:t>
      </w:r>
      <w:r>
        <w:rPr>
          <w:b/>
          <w:sz w:val="22"/>
          <w:szCs w:val="22"/>
        </w:rPr>
        <w:t>/Director</w:t>
      </w:r>
      <w:r w:rsidRPr="007D5441">
        <w:rPr>
          <w:sz w:val="22"/>
          <w:szCs w:val="22"/>
        </w:rPr>
        <w:t>, Global Health and Mental Health Unit of the Social Intervention Group</w:t>
      </w:r>
    </w:p>
    <w:p w:rsidR="00095AD3" w:rsidRPr="009807E7" w:rsidRDefault="00095AD3" w:rsidP="00095AD3">
      <w:pPr>
        <w:spacing w:line="360" w:lineRule="auto"/>
        <w:ind w:left="-720"/>
        <w:rPr>
          <w:sz w:val="22"/>
          <w:szCs w:val="22"/>
        </w:rPr>
      </w:pPr>
      <w:r w:rsidRPr="009807E7">
        <w:rPr>
          <w:sz w:val="22"/>
          <w:szCs w:val="22"/>
        </w:rPr>
        <w:t xml:space="preserve">2013-present </w:t>
      </w:r>
      <w:r w:rsidRPr="009807E7">
        <w:rPr>
          <w:sz w:val="22"/>
          <w:szCs w:val="22"/>
        </w:rPr>
        <w:tab/>
      </w:r>
      <w:r w:rsidRPr="009807E7">
        <w:rPr>
          <w:b/>
          <w:sz w:val="22"/>
          <w:szCs w:val="22"/>
        </w:rPr>
        <w:t>Associate</w:t>
      </w:r>
      <w:r w:rsidRPr="009807E7">
        <w:rPr>
          <w:sz w:val="22"/>
          <w:szCs w:val="22"/>
        </w:rPr>
        <w:t>, Social Intervention Group, Columbia University School of Social Work</w:t>
      </w:r>
    </w:p>
    <w:p w:rsidR="00095AD3" w:rsidRPr="009807E7" w:rsidRDefault="00095AD3" w:rsidP="00095AD3">
      <w:pPr>
        <w:spacing w:line="360" w:lineRule="auto"/>
        <w:ind w:left="720" w:hanging="1440"/>
        <w:rPr>
          <w:sz w:val="22"/>
          <w:szCs w:val="22"/>
        </w:rPr>
      </w:pPr>
      <w:r w:rsidRPr="009807E7">
        <w:rPr>
          <w:sz w:val="22"/>
          <w:szCs w:val="22"/>
        </w:rPr>
        <w:t xml:space="preserve">2013-present </w:t>
      </w:r>
      <w:r w:rsidRPr="009807E7">
        <w:rPr>
          <w:sz w:val="22"/>
          <w:szCs w:val="22"/>
        </w:rPr>
        <w:tab/>
      </w:r>
      <w:r w:rsidRPr="009807E7">
        <w:rPr>
          <w:b/>
          <w:sz w:val="22"/>
          <w:szCs w:val="22"/>
        </w:rPr>
        <w:t>Associate</w:t>
      </w:r>
      <w:r w:rsidRPr="009807E7">
        <w:rPr>
          <w:sz w:val="22"/>
          <w:szCs w:val="22"/>
        </w:rPr>
        <w:t>, Global Health Research Center of Central Asia, Columbia University School of Social Work</w:t>
      </w:r>
    </w:p>
    <w:p w:rsidR="00095AD3" w:rsidRDefault="00095AD3" w:rsidP="00095AD3">
      <w:pPr>
        <w:spacing w:line="360" w:lineRule="auto"/>
        <w:ind w:left="-720"/>
        <w:rPr>
          <w:sz w:val="22"/>
          <w:szCs w:val="22"/>
        </w:rPr>
      </w:pPr>
      <w:r w:rsidRPr="009807E7">
        <w:rPr>
          <w:sz w:val="22"/>
          <w:szCs w:val="22"/>
        </w:rPr>
        <w:t>2013-present</w:t>
      </w:r>
      <w:r w:rsidRPr="009807E7">
        <w:rPr>
          <w:sz w:val="22"/>
          <w:szCs w:val="22"/>
        </w:rPr>
        <w:tab/>
      </w:r>
      <w:r w:rsidRPr="009807E7">
        <w:rPr>
          <w:b/>
          <w:sz w:val="22"/>
          <w:szCs w:val="22"/>
        </w:rPr>
        <w:t>Faculty</w:t>
      </w:r>
      <w:r w:rsidRPr="009807E7">
        <w:rPr>
          <w:sz w:val="22"/>
          <w:szCs w:val="22"/>
        </w:rPr>
        <w:t>, Columbia Population Research Center, Columbia University</w:t>
      </w:r>
    </w:p>
    <w:p w:rsidR="00630E4F" w:rsidRDefault="00630E4F" w:rsidP="00630E4F">
      <w:pPr>
        <w:spacing w:line="360" w:lineRule="auto"/>
        <w:ind w:left="720" w:hanging="1440"/>
        <w:rPr>
          <w:rFonts w:ascii="Georgia" w:hAnsi="Georgia"/>
          <w:sz w:val="21"/>
          <w:szCs w:val="21"/>
        </w:rPr>
      </w:pPr>
      <w:r w:rsidRPr="007D5441">
        <w:rPr>
          <w:sz w:val="22"/>
          <w:szCs w:val="22"/>
        </w:rPr>
        <w:t>2016-present</w:t>
      </w:r>
      <w:r w:rsidRPr="007D5441">
        <w:rPr>
          <w:sz w:val="22"/>
          <w:szCs w:val="22"/>
        </w:rPr>
        <w:tab/>
      </w:r>
      <w:r w:rsidRPr="007D5441">
        <w:rPr>
          <w:b/>
          <w:sz w:val="22"/>
          <w:szCs w:val="22"/>
        </w:rPr>
        <w:t>Affiliate</w:t>
      </w:r>
      <w:r w:rsidRPr="007D5441">
        <w:rPr>
          <w:sz w:val="22"/>
          <w:szCs w:val="22"/>
        </w:rPr>
        <w:t xml:space="preserve">, </w:t>
      </w:r>
      <w:r w:rsidRPr="007D5441">
        <w:rPr>
          <w:rFonts w:ascii="Georgia" w:hAnsi="Georgia"/>
          <w:sz w:val="21"/>
          <w:szCs w:val="21"/>
        </w:rPr>
        <w:t xml:space="preserve">International Center for Child Health and Asset Development, </w:t>
      </w:r>
      <w:r w:rsidR="00095AD3">
        <w:rPr>
          <w:rFonts w:ascii="Georgia" w:hAnsi="Georgia"/>
          <w:sz w:val="21"/>
          <w:szCs w:val="21"/>
        </w:rPr>
        <w:t xml:space="preserve">Washington University </w:t>
      </w:r>
      <w:r w:rsidRPr="007D5441">
        <w:rPr>
          <w:rFonts w:ascii="Georgia" w:hAnsi="Georgia"/>
          <w:sz w:val="21"/>
          <w:szCs w:val="21"/>
        </w:rPr>
        <w:t>School of Social Work</w:t>
      </w:r>
    </w:p>
    <w:p w:rsidR="00630E4F" w:rsidRDefault="00630E4F" w:rsidP="00D170A1">
      <w:pPr>
        <w:spacing w:line="360" w:lineRule="auto"/>
        <w:jc w:val="center"/>
        <w:rPr>
          <w:b/>
          <w:sz w:val="22"/>
          <w:szCs w:val="22"/>
        </w:rPr>
      </w:pPr>
    </w:p>
    <w:p w:rsidR="00D170A1" w:rsidRPr="009807E7" w:rsidRDefault="00C92290" w:rsidP="00D170A1">
      <w:pPr>
        <w:spacing w:line="360" w:lineRule="auto"/>
        <w:jc w:val="center"/>
        <w:rPr>
          <w:b/>
          <w:sz w:val="22"/>
          <w:szCs w:val="22"/>
        </w:rPr>
      </w:pPr>
      <w:r w:rsidRPr="009807E7">
        <w:rPr>
          <w:b/>
          <w:sz w:val="22"/>
          <w:szCs w:val="22"/>
        </w:rPr>
        <w:t>PREVIOUS POSITIONS</w:t>
      </w:r>
    </w:p>
    <w:p w:rsidR="00BF78D6" w:rsidRDefault="00BF78D6" w:rsidP="00BF78D6">
      <w:pPr>
        <w:spacing w:line="360" w:lineRule="auto"/>
        <w:ind w:left="720" w:hanging="1440"/>
        <w:rPr>
          <w:sz w:val="22"/>
          <w:szCs w:val="22"/>
        </w:rPr>
      </w:pPr>
      <w:r>
        <w:rPr>
          <w:sz w:val="22"/>
          <w:szCs w:val="22"/>
        </w:rPr>
        <w:t>2017-2018</w:t>
      </w:r>
      <w:r>
        <w:rPr>
          <w:sz w:val="22"/>
          <w:szCs w:val="22"/>
        </w:rPr>
        <w:tab/>
      </w:r>
      <w:r w:rsidRPr="00984391">
        <w:rPr>
          <w:b/>
          <w:sz w:val="22"/>
          <w:szCs w:val="22"/>
        </w:rPr>
        <w:t>Psychosocial</w:t>
      </w:r>
      <w:r>
        <w:rPr>
          <w:sz w:val="22"/>
          <w:szCs w:val="22"/>
        </w:rPr>
        <w:t xml:space="preserve"> </w:t>
      </w:r>
      <w:r w:rsidRPr="00803305">
        <w:rPr>
          <w:b/>
          <w:sz w:val="22"/>
          <w:szCs w:val="22"/>
        </w:rPr>
        <w:t>Consultant</w:t>
      </w:r>
      <w:r>
        <w:rPr>
          <w:sz w:val="22"/>
          <w:szCs w:val="22"/>
        </w:rPr>
        <w:t>, Uganda Mission, USAID, QED Group</w:t>
      </w:r>
    </w:p>
    <w:p w:rsidR="00FA375A" w:rsidRDefault="00FA375A" w:rsidP="00FA375A">
      <w:pPr>
        <w:spacing w:line="360" w:lineRule="auto"/>
        <w:ind w:left="-720"/>
        <w:rPr>
          <w:sz w:val="22"/>
          <w:szCs w:val="22"/>
        </w:rPr>
      </w:pPr>
      <w:r w:rsidRPr="009807E7">
        <w:rPr>
          <w:sz w:val="22"/>
          <w:szCs w:val="22"/>
        </w:rPr>
        <w:t>2013-</w:t>
      </w:r>
      <w:r>
        <w:rPr>
          <w:sz w:val="22"/>
          <w:szCs w:val="22"/>
        </w:rPr>
        <w:t>2017</w:t>
      </w:r>
      <w:r w:rsidRPr="009807E7">
        <w:rPr>
          <w:sz w:val="22"/>
          <w:szCs w:val="22"/>
        </w:rPr>
        <w:t xml:space="preserve"> </w:t>
      </w:r>
      <w:r w:rsidRPr="009807E7">
        <w:rPr>
          <w:sz w:val="22"/>
          <w:szCs w:val="22"/>
        </w:rPr>
        <w:tab/>
      </w:r>
      <w:r w:rsidRPr="009807E7">
        <w:rPr>
          <w:b/>
          <w:sz w:val="22"/>
          <w:szCs w:val="22"/>
        </w:rPr>
        <w:t>Assistant Professor</w:t>
      </w:r>
      <w:r w:rsidRPr="009807E7">
        <w:rPr>
          <w:sz w:val="22"/>
          <w:szCs w:val="22"/>
        </w:rPr>
        <w:t>, Columbia University School of Social Work</w:t>
      </w:r>
    </w:p>
    <w:p w:rsidR="00630E4F" w:rsidRPr="009807E7" w:rsidRDefault="00630E4F" w:rsidP="00630E4F">
      <w:pPr>
        <w:spacing w:line="360" w:lineRule="auto"/>
        <w:ind w:left="720" w:hanging="1440"/>
        <w:rPr>
          <w:sz w:val="22"/>
          <w:szCs w:val="22"/>
        </w:rPr>
      </w:pPr>
      <w:r>
        <w:rPr>
          <w:sz w:val="22"/>
          <w:szCs w:val="22"/>
        </w:rPr>
        <w:t>2013-2015</w:t>
      </w:r>
      <w:r w:rsidRPr="009807E7">
        <w:rPr>
          <w:sz w:val="22"/>
          <w:szCs w:val="22"/>
        </w:rPr>
        <w:t xml:space="preserve"> </w:t>
      </w:r>
      <w:r w:rsidRPr="009807E7">
        <w:rPr>
          <w:sz w:val="22"/>
          <w:szCs w:val="22"/>
        </w:rPr>
        <w:tab/>
      </w:r>
      <w:r w:rsidRPr="009807E7">
        <w:rPr>
          <w:b/>
          <w:sz w:val="22"/>
          <w:szCs w:val="22"/>
        </w:rPr>
        <w:t>Research Fellow</w:t>
      </w:r>
      <w:r w:rsidRPr="009807E7">
        <w:rPr>
          <w:sz w:val="22"/>
          <w:szCs w:val="22"/>
        </w:rPr>
        <w:t>, HIV Intervention Science Training Program (HISTP) for Racial Ethnic Minority HIV Investigators</w:t>
      </w:r>
    </w:p>
    <w:p w:rsidR="00630E4F" w:rsidRDefault="00630E4F" w:rsidP="00630E4F">
      <w:pPr>
        <w:spacing w:line="360" w:lineRule="auto"/>
        <w:ind w:left="720" w:hanging="1440"/>
        <w:rPr>
          <w:sz w:val="22"/>
          <w:szCs w:val="22"/>
        </w:rPr>
      </w:pPr>
      <w:r w:rsidRPr="009807E7">
        <w:rPr>
          <w:sz w:val="22"/>
          <w:szCs w:val="22"/>
        </w:rPr>
        <w:t>2012-</w:t>
      </w:r>
      <w:r>
        <w:rPr>
          <w:sz w:val="22"/>
          <w:szCs w:val="22"/>
        </w:rPr>
        <w:t>2014</w:t>
      </w:r>
      <w:r w:rsidRPr="009807E7">
        <w:rPr>
          <w:sz w:val="22"/>
          <w:szCs w:val="22"/>
        </w:rPr>
        <w:tab/>
      </w:r>
      <w:r>
        <w:rPr>
          <w:b/>
          <w:sz w:val="22"/>
          <w:szCs w:val="22"/>
        </w:rPr>
        <w:t>Collaborator</w:t>
      </w:r>
      <w:r w:rsidRPr="009807E7">
        <w:rPr>
          <w:b/>
          <w:sz w:val="22"/>
          <w:szCs w:val="22"/>
        </w:rPr>
        <w:t xml:space="preserve">, </w:t>
      </w:r>
      <w:r w:rsidRPr="009807E7">
        <w:rPr>
          <w:sz w:val="22"/>
          <w:szCs w:val="22"/>
        </w:rPr>
        <w:t>Applied Mental Health Research Group, Johns Hopkins School of Public Health, Center for Refugee and Disaster Response and Victims of Torture Program at the United States Agency for International Development (USAID) (20% effort)</w:t>
      </w:r>
    </w:p>
    <w:p w:rsidR="00630E4F" w:rsidRDefault="00630E4F" w:rsidP="00630E4F">
      <w:pPr>
        <w:spacing w:line="360" w:lineRule="auto"/>
        <w:ind w:left="720" w:hanging="1440"/>
        <w:rPr>
          <w:sz w:val="22"/>
          <w:szCs w:val="22"/>
        </w:rPr>
      </w:pPr>
      <w:r w:rsidRPr="009807E7">
        <w:rPr>
          <w:sz w:val="22"/>
          <w:szCs w:val="22"/>
        </w:rPr>
        <w:t>2012-2013</w:t>
      </w:r>
      <w:r w:rsidRPr="009807E7">
        <w:rPr>
          <w:sz w:val="22"/>
          <w:szCs w:val="22"/>
        </w:rPr>
        <w:tab/>
      </w:r>
      <w:r w:rsidRPr="009807E7">
        <w:rPr>
          <w:b/>
          <w:sz w:val="22"/>
          <w:szCs w:val="22"/>
        </w:rPr>
        <w:t>Instructor</w:t>
      </w:r>
      <w:r w:rsidRPr="009807E7">
        <w:rPr>
          <w:sz w:val="22"/>
          <w:szCs w:val="22"/>
        </w:rPr>
        <w:t>, University of Maryland, School of Social Work</w:t>
      </w:r>
    </w:p>
    <w:p w:rsidR="00630E4F" w:rsidRPr="009807E7" w:rsidRDefault="00630E4F" w:rsidP="00630E4F">
      <w:pPr>
        <w:spacing w:line="360" w:lineRule="auto"/>
        <w:ind w:left="720" w:hanging="1440"/>
        <w:rPr>
          <w:sz w:val="22"/>
          <w:szCs w:val="22"/>
        </w:rPr>
      </w:pPr>
      <w:r>
        <w:rPr>
          <w:sz w:val="22"/>
          <w:szCs w:val="22"/>
        </w:rPr>
        <w:t>2012</w:t>
      </w:r>
      <w:r w:rsidRPr="009807E7">
        <w:rPr>
          <w:sz w:val="22"/>
          <w:szCs w:val="22"/>
        </w:rPr>
        <w:tab/>
      </w:r>
      <w:r w:rsidRPr="009807E7">
        <w:rPr>
          <w:b/>
          <w:sz w:val="22"/>
          <w:szCs w:val="22"/>
        </w:rPr>
        <w:t xml:space="preserve">Strategic Information and Evaluation Consultant, </w:t>
      </w:r>
      <w:r w:rsidRPr="009807E7">
        <w:rPr>
          <w:sz w:val="22"/>
          <w:szCs w:val="22"/>
        </w:rPr>
        <w:t>Elizabeth Glaser Pediatric AIDS Foundation (EGPAF), Zambia</w:t>
      </w:r>
    </w:p>
    <w:p w:rsidR="00630E4F" w:rsidRPr="009807E7" w:rsidRDefault="00630E4F" w:rsidP="00630E4F">
      <w:pPr>
        <w:spacing w:line="360" w:lineRule="auto"/>
        <w:ind w:left="720" w:hanging="1440"/>
        <w:rPr>
          <w:sz w:val="22"/>
          <w:szCs w:val="22"/>
        </w:rPr>
      </w:pPr>
      <w:r w:rsidRPr="009807E7">
        <w:rPr>
          <w:sz w:val="22"/>
          <w:szCs w:val="22"/>
        </w:rPr>
        <w:t>2011-2013</w:t>
      </w:r>
      <w:r w:rsidRPr="009807E7">
        <w:rPr>
          <w:sz w:val="22"/>
          <w:szCs w:val="22"/>
        </w:rPr>
        <w:tab/>
      </w:r>
      <w:r w:rsidRPr="009807E7">
        <w:rPr>
          <w:b/>
          <w:sz w:val="22"/>
          <w:szCs w:val="22"/>
        </w:rPr>
        <w:t xml:space="preserve">Data Analyst, International Independent Contractor, </w:t>
      </w:r>
      <w:r w:rsidRPr="009807E7">
        <w:rPr>
          <w:sz w:val="22"/>
          <w:szCs w:val="22"/>
        </w:rPr>
        <w:t>Applied Mental Health Research Group, Johns Hopkins School of Public Health, Center for Refugee and Disaster Response and United States Agency for International Development (USAID)</w:t>
      </w:r>
    </w:p>
    <w:p w:rsidR="00630E4F" w:rsidRPr="009807E7" w:rsidRDefault="00630E4F" w:rsidP="00630E4F">
      <w:pPr>
        <w:spacing w:line="360" w:lineRule="auto"/>
        <w:ind w:left="720" w:hanging="1440"/>
        <w:rPr>
          <w:sz w:val="22"/>
          <w:szCs w:val="22"/>
        </w:rPr>
      </w:pPr>
      <w:r w:rsidRPr="009807E7">
        <w:rPr>
          <w:sz w:val="22"/>
          <w:szCs w:val="22"/>
        </w:rPr>
        <w:lastRenderedPageBreak/>
        <w:t>2010-2012</w:t>
      </w:r>
      <w:r w:rsidRPr="009807E7">
        <w:rPr>
          <w:sz w:val="22"/>
          <w:szCs w:val="22"/>
        </w:rPr>
        <w:tab/>
      </w:r>
      <w:r w:rsidRPr="009807E7">
        <w:rPr>
          <w:b/>
          <w:sz w:val="22"/>
          <w:szCs w:val="22"/>
        </w:rPr>
        <w:t>Teaching Assistant/Lab Instructor</w:t>
      </w:r>
      <w:r w:rsidRPr="009807E7">
        <w:rPr>
          <w:sz w:val="22"/>
          <w:szCs w:val="22"/>
        </w:rPr>
        <w:t>, University of Maryland, School of Social Work Doctoral Program</w:t>
      </w:r>
    </w:p>
    <w:p w:rsidR="00630E4F" w:rsidRPr="009807E7" w:rsidRDefault="00630E4F" w:rsidP="00630E4F">
      <w:pPr>
        <w:spacing w:line="360" w:lineRule="auto"/>
        <w:ind w:left="720" w:hanging="1440"/>
        <w:rPr>
          <w:sz w:val="22"/>
          <w:szCs w:val="22"/>
        </w:rPr>
      </w:pPr>
      <w:r w:rsidRPr="009807E7">
        <w:rPr>
          <w:sz w:val="22"/>
          <w:szCs w:val="22"/>
        </w:rPr>
        <w:t>2009-2013</w:t>
      </w:r>
      <w:r w:rsidRPr="009807E7">
        <w:rPr>
          <w:b/>
          <w:sz w:val="22"/>
          <w:szCs w:val="22"/>
        </w:rPr>
        <w:tab/>
        <w:t xml:space="preserve">Graduate Research Assistant, </w:t>
      </w:r>
      <w:r w:rsidRPr="009807E7">
        <w:rPr>
          <w:sz w:val="22"/>
          <w:szCs w:val="22"/>
        </w:rPr>
        <w:t>University of Maryland, Baltimore School of Social Work</w:t>
      </w:r>
    </w:p>
    <w:p w:rsidR="00630E4F" w:rsidRPr="009807E7" w:rsidRDefault="00630E4F" w:rsidP="00630E4F">
      <w:pPr>
        <w:spacing w:line="360" w:lineRule="auto"/>
        <w:ind w:left="720" w:hanging="1440"/>
        <w:rPr>
          <w:sz w:val="22"/>
          <w:szCs w:val="22"/>
        </w:rPr>
      </w:pPr>
      <w:r w:rsidRPr="009807E7">
        <w:rPr>
          <w:sz w:val="22"/>
          <w:szCs w:val="22"/>
        </w:rPr>
        <w:t>2008-2009</w:t>
      </w:r>
      <w:r w:rsidRPr="009807E7">
        <w:rPr>
          <w:b/>
          <w:sz w:val="22"/>
          <w:szCs w:val="22"/>
        </w:rPr>
        <w:tab/>
        <w:t xml:space="preserve">Research Assistant, </w:t>
      </w:r>
      <w:r w:rsidRPr="009807E7">
        <w:rPr>
          <w:sz w:val="22"/>
          <w:szCs w:val="22"/>
        </w:rPr>
        <w:t>Children’s Hospital of Philadelphia, University of Pennsylvania, Center for Family Intervention Science, Philadelphia, PA</w:t>
      </w:r>
    </w:p>
    <w:p w:rsidR="00630E4F" w:rsidRPr="009807E7" w:rsidRDefault="00630E4F" w:rsidP="00630E4F">
      <w:pPr>
        <w:spacing w:line="360" w:lineRule="auto"/>
        <w:ind w:left="-720"/>
        <w:rPr>
          <w:sz w:val="22"/>
          <w:szCs w:val="22"/>
        </w:rPr>
      </w:pPr>
      <w:r w:rsidRPr="009807E7">
        <w:rPr>
          <w:sz w:val="22"/>
          <w:szCs w:val="22"/>
        </w:rPr>
        <w:t>2007-2009</w:t>
      </w:r>
      <w:r w:rsidRPr="009807E7">
        <w:rPr>
          <w:b/>
          <w:sz w:val="22"/>
          <w:szCs w:val="22"/>
        </w:rPr>
        <w:tab/>
        <w:t xml:space="preserve">Psychotherapist, </w:t>
      </w:r>
      <w:r w:rsidRPr="009807E7">
        <w:rPr>
          <w:sz w:val="22"/>
          <w:szCs w:val="22"/>
        </w:rPr>
        <w:t>Women’s Therapy Center, Philadelphia, PA</w:t>
      </w:r>
    </w:p>
    <w:p w:rsidR="00630E4F" w:rsidRPr="009807E7" w:rsidRDefault="00630E4F" w:rsidP="00630E4F">
      <w:pPr>
        <w:spacing w:line="360" w:lineRule="auto"/>
        <w:ind w:left="-720"/>
        <w:rPr>
          <w:sz w:val="22"/>
          <w:szCs w:val="22"/>
        </w:rPr>
      </w:pPr>
      <w:r w:rsidRPr="009807E7">
        <w:rPr>
          <w:sz w:val="22"/>
          <w:szCs w:val="22"/>
        </w:rPr>
        <w:t>2006-2009</w:t>
      </w:r>
      <w:r w:rsidRPr="009807E7">
        <w:rPr>
          <w:b/>
          <w:sz w:val="22"/>
          <w:szCs w:val="22"/>
        </w:rPr>
        <w:tab/>
        <w:t xml:space="preserve">Psychotherapist, </w:t>
      </w:r>
      <w:r w:rsidRPr="009807E7">
        <w:rPr>
          <w:sz w:val="22"/>
          <w:szCs w:val="22"/>
        </w:rPr>
        <w:t>Private Practice, Philadelphia, PA</w:t>
      </w:r>
    </w:p>
    <w:p w:rsidR="00D170A1" w:rsidRPr="009807E7" w:rsidRDefault="00D170A1" w:rsidP="00D170A1">
      <w:pPr>
        <w:spacing w:line="360" w:lineRule="auto"/>
        <w:ind w:left="-720"/>
        <w:rPr>
          <w:b/>
          <w:sz w:val="22"/>
          <w:szCs w:val="22"/>
        </w:rPr>
      </w:pPr>
      <w:r w:rsidRPr="009807E7">
        <w:rPr>
          <w:sz w:val="22"/>
          <w:szCs w:val="22"/>
        </w:rPr>
        <w:t>2004-2009</w:t>
      </w:r>
      <w:r w:rsidRPr="009807E7">
        <w:rPr>
          <w:b/>
          <w:sz w:val="22"/>
          <w:szCs w:val="22"/>
        </w:rPr>
        <w:tab/>
        <w:t xml:space="preserve">EAP Consultant, </w:t>
      </w:r>
      <w:r w:rsidRPr="009807E7">
        <w:rPr>
          <w:sz w:val="22"/>
          <w:szCs w:val="22"/>
        </w:rPr>
        <w:t>Ceridian/Military OneSource,</w:t>
      </w:r>
      <w:r w:rsidRPr="009807E7">
        <w:rPr>
          <w:b/>
          <w:sz w:val="22"/>
          <w:szCs w:val="22"/>
        </w:rPr>
        <w:t xml:space="preserve"> </w:t>
      </w:r>
      <w:r w:rsidRPr="009807E7">
        <w:rPr>
          <w:sz w:val="22"/>
          <w:szCs w:val="22"/>
        </w:rPr>
        <w:t>Plymouth Meeting, PA</w:t>
      </w:r>
    </w:p>
    <w:p w:rsidR="00FE64E7" w:rsidRDefault="006B77A5" w:rsidP="00600CF2">
      <w:pPr>
        <w:ind w:left="720" w:right="-180"/>
        <w:rPr>
          <w:b/>
          <w:sz w:val="22"/>
          <w:szCs w:val="22"/>
        </w:rPr>
      </w:pPr>
      <w:r w:rsidRPr="009807E7">
        <w:rPr>
          <w:sz w:val="22"/>
          <w:szCs w:val="22"/>
        </w:rPr>
        <w:t xml:space="preserve">            </w:t>
      </w:r>
    </w:p>
    <w:p w:rsidR="0090001B" w:rsidRPr="009807E7" w:rsidRDefault="006B0CB4" w:rsidP="0090001B">
      <w:pPr>
        <w:spacing w:line="360" w:lineRule="auto"/>
        <w:jc w:val="center"/>
        <w:rPr>
          <w:b/>
          <w:sz w:val="22"/>
          <w:szCs w:val="22"/>
        </w:rPr>
      </w:pPr>
      <w:r w:rsidRPr="009807E7">
        <w:rPr>
          <w:b/>
          <w:sz w:val="22"/>
          <w:szCs w:val="22"/>
        </w:rPr>
        <w:t>EDUCATION</w:t>
      </w:r>
    </w:p>
    <w:p w:rsidR="0090001B" w:rsidRPr="009807E7" w:rsidRDefault="0090001B" w:rsidP="0090001B">
      <w:pPr>
        <w:spacing w:line="360" w:lineRule="auto"/>
        <w:ind w:left="-720"/>
        <w:rPr>
          <w:sz w:val="22"/>
          <w:szCs w:val="22"/>
        </w:rPr>
      </w:pPr>
      <w:r w:rsidRPr="009807E7">
        <w:rPr>
          <w:sz w:val="22"/>
          <w:szCs w:val="22"/>
        </w:rPr>
        <w:t>1997</w:t>
      </w:r>
      <w:r w:rsidRPr="009807E7">
        <w:rPr>
          <w:b/>
          <w:sz w:val="22"/>
          <w:szCs w:val="22"/>
        </w:rPr>
        <w:tab/>
      </w:r>
      <w:r w:rsidRPr="009807E7">
        <w:rPr>
          <w:b/>
          <w:sz w:val="22"/>
          <w:szCs w:val="22"/>
        </w:rPr>
        <w:tab/>
        <w:t>BA</w:t>
      </w:r>
      <w:r w:rsidRPr="009807E7">
        <w:rPr>
          <w:sz w:val="22"/>
          <w:szCs w:val="22"/>
        </w:rPr>
        <w:t>, Psychology, Williams College, Williamstown, MA</w:t>
      </w:r>
    </w:p>
    <w:p w:rsidR="0090001B" w:rsidRPr="009807E7" w:rsidRDefault="0090001B" w:rsidP="0090001B">
      <w:pPr>
        <w:spacing w:line="360" w:lineRule="auto"/>
        <w:ind w:left="-720"/>
        <w:rPr>
          <w:sz w:val="22"/>
          <w:szCs w:val="22"/>
        </w:rPr>
      </w:pPr>
      <w:r w:rsidRPr="009807E7">
        <w:rPr>
          <w:sz w:val="22"/>
          <w:szCs w:val="22"/>
        </w:rPr>
        <w:t>2001</w:t>
      </w:r>
      <w:r w:rsidRPr="009807E7">
        <w:rPr>
          <w:sz w:val="22"/>
          <w:szCs w:val="22"/>
        </w:rPr>
        <w:tab/>
      </w:r>
      <w:r w:rsidRPr="009807E7">
        <w:rPr>
          <w:sz w:val="22"/>
          <w:szCs w:val="22"/>
        </w:rPr>
        <w:tab/>
      </w:r>
      <w:r w:rsidRPr="009807E7">
        <w:rPr>
          <w:b/>
          <w:sz w:val="22"/>
          <w:szCs w:val="22"/>
        </w:rPr>
        <w:t>MA</w:t>
      </w:r>
      <w:r w:rsidRPr="009807E7">
        <w:rPr>
          <w:sz w:val="22"/>
          <w:szCs w:val="22"/>
        </w:rPr>
        <w:t>, Social Service Administration, University of Chicago, Chicago, IL</w:t>
      </w:r>
    </w:p>
    <w:p w:rsidR="0090001B" w:rsidRDefault="0090001B" w:rsidP="0090001B">
      <w:pPr>
        <w:spacing w:line="360" w:lineRule="auto"/>
        <w:ind w:left="-720"/>
        <w:rPr>
          <w:sz w:val="22"/>
          <w:szCs w:val="22"/>
        </w:rPr>
      </w:pPr>
      <w:r w:rsidRPr="009807E7">
        <w:rPr>
          <w:sz w:val="22"/>
          <w:szCs w:val="22"/>
        </w:rPr>
        <w:t>2013</w:t>
      </w:r>
      <w:r w:rsidRPr="009807E7">
        <w:rPr>
          <w:sz w:val="22"/>
          <w:szCs w:val="22"/>
        </w:rPr>
        <w:tab/>
      </w:r>
      <w:r w:rsidRPr="009807E7">
        <w:rPr>
          <w:sz w:val="22"/>
          <w:szCs w:val="22"/>
        </w:rPr>
        <w:tab/>
      </w:r>
      <w:r w:rsidRPr="009807E7">
        <w:rPr>
          <w:b/>
          <w:sz w:val="22"/>
          <w:szCs w:val="22"/>
        </w:rPr>
        <w:t>PhD</w:t>
      </w:r>
      <w:r w:rsidRPr="009807E7">
        <w:rPr>
          <w:sz w:val="22"/>
          <w:szCs w:val="22"/>
        </w:rPr>
        <w:t>, Social Work, University of Maryland</w:t>
      </w:r>
      <w:r w:rsidR="000D473A" w:rsidRPr="009807E7">
        <w:rPr>
          <w:sz w:val="22"/>
          <w:szCs w:val="22"/>
        </w:rPr>
        <w:t>, Baltimore, MD</w:t>
      </w:r>
    </w:p>
    <w:p w:rsidR="00DA656C" w:rsidRPr="00052423" w:rsidRDefault="00DA656C" w:rsidP="00DA656C">
      <w:pPr>
        <w:ind w:left="720"/>
        <w:contextualSpacing/>
      </w:pPr>
      <w:r>
        <w:rPr>
          <w:b/>
          <w:sz w:val="22"/>
          <w:szCs w:val="22"/>
        </w:rPr>
        <w:t xml:space="preserve">Dissertation title: </w:t>
      </w:r>
      <w:r w:rsidRPr="00204309">
        <w:rPr>
          <w:i/>
          <w:sz w:val="22"/>
          <w:szCs w:val="22"/>
        </w:rPr>
        <w:t>Exploration of cross-cultural adaptability of PTSD among trauma survivors in Northern Iraq, Thailand, and the Democratic Republic of Congo: Application of item response theory and classical test theory</w:t>
      </w:r>
      <w:r>
        <w:t xml:space="preserve"> </w:t>
      </w:r>
    </w:p>
    <w:p w:rsidR="00DA656C" w:rsidRPr="009807E7" w:rsidRDefault="00DA656C" w:rsidP="0090001B">
      <w:pPr>
        <w:spacing w:line="360" w:lineRule="auto"/>
        <w:ind w:left="-720"/>
        <w:rPr>
          <w:sz w:val="22"/>
          <w:szCs w:val="22"/>
        </w:rPr>
      </w:pPr>
    </w:p>
    <w:p w:rsidR="000D473A" w:rsidRPr="009807E7" w:rsidRDefault="000D473A" w:rsidP="00D83F15">
      <w:pPr>
        <w:spacing w:line="360" w:lineRule="auto"/>
        <w:jc w:val="center"/>
        <w:rPr>
          <w:b/>
          <w:sz w:val="22"/>
          <w:szCs w:val="22"/>
        </w:rPr>
      </w:pPr>
      <w:r w:rsidRPr="009807E7">
        <w:rPr>
          <w:b/>
          <w:sz w:val="22"/>
          <w:szCs w:val="22"/>
        </w:rPr>
        <w:t>FUNDED RESEARCH</w:t>
      </w:r>
      <w:r w:rsidR="00095AD3">
        <w:rPr>
          <w:b/>
          <w:sz w:val="22"/>
          <w:szCs w:val="22"/>
        </w:rPr>
        <w:t xml:space="preserve"> AND RESEARCH PROJECTS</w:t>
      </w:r>
    </w:p>
    <w:p w:rsidR="000D473A" w:rsidRPr="009807E7" w:rsidRDefault="000D473A" w:rsidP="000D473A">
      <w:pPr>
        <w:spacing w:line="360" w:lineRule="auto"/>
        <w:ind w:left="720" w:hanging="1440"/>
        <w:contextualSpacing/>
        <w:rPr>
          <w:bCs/>
          <w:sz w:val="22"/>
          <w:szCs w:val="22"/>
        </w:rPr>
      </w:pPr>
      <w:r w:rsidRPr="009807E7">
        <w:rPr>
          <w:sz w:val="22"/>
          <w:szCs w:val="22"/>
        </w:rPr>
        <w:t>2012</w:t>
      </w:r>
      <w:r w:rsidRPr="009807E7">
        <w:rPr>
          <w:b/>
          <w:sz w:val="22"/>
          <w:szCs w:val="22"/>
        </w:rPr>
        <w:tab/>
        <w:t xml:space="preserve">Principal Investigator, </w:t>
      </w:r>
      <w:r w:rsidRPr="009807E7">
        <w:rPr>
          <w:i/>
          <w:sz w:val="22"/>
          <w:szCs w:val="22"/>
        </w:rPr>
        <w:t>Exploration of cross-cultural adaptability of PTSD among trauma survivors in Northern Iraq, Thailand, and the Democratic Republic of Congo: Application of item response theory and classical test theory</w:t>
      </w:r>
      <w:r w:rsidRPr="009807E7">
        <w:rPr>
          <w:sz w:val="22"/>
          <w:szCs w:val="22"/>
        </w:rPr>
        <w:t xml:space="preserve">, </w:t>
      </w:r>
      <w:r w:rsidRPr="009807E7">
        <w:rPr>
          <w:bCs/>
          <w:sz w:val="22"/>
          <w:szCs w:val="22"/>
        </w:rPr>
        <w:t>Fahs-Beck Fund for Research and  Experimentation Doctoral Dissertation Grant Program at the New York Community Trust ($2,343)</w:t>
      </w:r>
    </w:p>
    <w:p w:rsidR="000D473A" w:rsidRPr="009807E7" w:rsidRDefault="000D473A" w:rsidP="000D473A">
      <w:pPr>
        <w:spacing w:line="360" w:lineRule="auto"/>
        <w:ind w:left="720" w:hanging="1440"/>
        <w:contextualSpacing/>
        <w:rPr>
          <w:sz w:val="22"/>
          <w:szCs w:val="22"/>
        </w:rPr>
      </w:pPr>
      <w:r w:rsidRPr="009807E7">
        <w:rPr>
          <w:sz w:val="22"/>
          <w:szCs w:val="22"/>
        </w:rPr>
        <w:t>2011-2013</w:t>
      </w:r>
      <w:r w:rsidRPr="009807E7">
        <w:rPr>
          <w:b/>
          <w:sz w:val="22"/>
          <w:szCs w:val="22"/>
        </w:rPr>
        <w:tab/>
        <w:t xml:space="preserve">Fellow, </w:t>
      </w:r>
      <w:r w:rsidRPr="009807E7">
        <w:rPr>
          <w:sz w:val="22"/>
          <w:szCs w:val="22"/>
        </w:rPr>
        <w:t>Council on Social Work Education Minority Fellowship Program through Substance Abuse Mental Health Services Administration (SAMHSA), Award Number 1 SM060560-01 ($21,000/year)</w:t>
      </w:r>
    </w:p>
    <w:p w:rsidR="000D473A" w:rsidRPr="009807E7" w:rsidRDefault="000D473A" w:rsidP="000D473A">
      <w:pPr>
        <w:spacing w:line="360" w:lineRule="auto"/>
        <w:ind w:left="720" w:hanging="1440"/>
        <w:contextualSpacing/>
        <w:rPr>
          <w:sz w:val="22"/>
          <w:szCs w:val="22"/>
        </w:rPr>
      </w:pPr>
      <w:r w:rsidRPr="009807E7">
        <w:rPr>
          <w:sz w:val="22"/>
          <w:szCs w:val="22"/>
        </w:rPr>
        <w:t>2012-2014</w:t>
      </w:r>
      <w:r w:rsidRPr="009807E7">
        <w:rPr>
          <w:b/>
          <w:sz w:val="22"/>
          <w:szCs w:val="22"/>
        </w:rPr>
        <w:tab/>
      </w:r>
      <w:r w:rsidR="00BA3DF2">
        <w:rPr>
          <w:b/>
          <w:sz w:val="22"/>
          <w:szCs w:val="22"/>
        </w:rPr>
        <w:t>Investigator</w:t>
      </w:r>
      <w:r w:rsidRPr="009807E7">
        <w:rPr>
          <w:b/>
          <w:sz w:val="22"/>
          <w:szCs w:val="22"/>
        </w:rPr>
        <w:t>,</w:t>
      </w:r>
      <w:r w:rsidR="00BA3DF2">
        <w:rPr>
          <w:b/>
          <w:sz w:val="22"/>
          <w:szCs w:val="22"/>
        </w:rPr>
        <w:t xml:space="preserve"> </w:t>
      </w:r>
      <w:r w:rsidRPr="009807E7">
        <w:rPr>
          <w:i/>
          <w:sz w:val="22"/>
          <w:szCs w:val="22"/>
        </w:rPr>
        <w:t>Use of Item Response Theory to Develop a Global Assessment Tool for Trauma Symptoms,</w:t>
      </w:r>
      <w:r w:rsidRPr="009807E7">
        <w:rPr>
          <w:sz w:val="22"/>
          <w:szCs w:val="22"/>
        </w:rPr>
        <w:t xml:space="preserve"> Victims of Torture Fund at the United States Agency for International Development (USAID</w:t>
      </w:r>
      <w:r w:rsidRPr="009807E7">
        <w:rPr>
          <w:b/>
          <w:sz w:val="22"/>
          <w:szCs w:val="22"/>
        </w:rPr>
        <w:t>)</w:t>
      </w:r>
      <w:r w:rsidRPr="009807E7">
        <w:rPr>
          <w:i/>
          <w:sz w:val="22"/>
          <w:szCs w:val="22"/>
        </w:rPr>
        <w:t xml:space="preserve"> </w:t>
      </w:r>
      <w:r w:rsidRPr="009807E7">
        <w:rPr>
          <w:sz w:val="22"/>
          <w:szCs w:val="22"/>
        </w:rPr>
        <w:t>(20% effort)</w:t>
      </w:r>
    </w:p>
    <w:p w:rsidR="00001866" w:rsidRPr="009807E7" w:rsidRDefault="000D473A" w:rsidP="00001866">
      <w:pPr>
        <w:spacing w:line="360" w:lineRule="auto"/>
        <w:ind w:left="720" w:hanging="1440"/>
        <w:contextualSpacing/>
        <w:rPr>
          <w:sz w:val="22"/>
          <w:szCs w:val="22"/>
        </w:rPr>
      </w:pPr>
      <w:r w:rsidRPr="009807E7">
        <w:rPr>
          <w:sz w:val="22"/>
          <w:szCs w:val="22"/>
        </w:rPr>
        <w:t>2013-201</w:t>
      </w:r>
      <w:r w:rsidR="00802A48">
        <w:rPr>
          <w:sz w:val="22"/>
          <w:szCs w:val="22"/>
        </w:rPr>
        <w:t>5</w:t>
      </w:r>
      <w:r w:rsidRPr="009807E7">
        <w:rPr>
          <w:b/>
          <w:sz w:val="22"/>
          <w:szCs w:val="22"/>
        </w:rPr>
        <w:tab/>
        <w:t xml:space="preserve">Fellow, </w:t>
      </w:r>
      <w:r w:rsidR="00001866" w:rsidRPr="009807E7">
        <w:rPr>
          <w:bCs/>
          <w:i/>
          <w:sz w:val="22"/>
          <w:szCs w:val="22"/>
        </w:rPr>
        <w:t>Trauma outcomes and HIV risk behavior</w:t>
      </w:r>
      <w:r w:rsidR="00A146CF">
        <w:rPr>
          <w:bCs/>
          <w:i/>
          <w:sz w:val="22"/>
          <w:szCs w:val="22"/>
        </w:rPr>
        <w:t xml:space="preserve"> among truck drivers along the C</w:t>
      </w:r>
      <w:r w:rsidR="00001866" w:rsidRPr="009807E7">
        <w:rPr>
          <w:bCs/>
          <w:i/>
          <w:sz w:val="22"/>
          <w:szCs w:val="22"/>
        </w:rPr>
        <w:t xml:space="preserve">opperbelt route in Zambia, </w:t>
      </w:r>
      <w:r w:rsidRPr="009807E7">
        <w:rPr>
          <w:sz w:val="22"/>
          <w:szCs w:val="22"/>
        </w:rPr>
        <w:t>HIV Intervention Science Training Program for Underrepresented New Investigators (HISTP) at the Columbia School of Social Work through National Institute of Mental Health (NIMH), ($30,000)</w:t>
      </w:r>
      <w:r w:rsidR="00802A48">
        <w:rPr>
          <w:sz w:val="22"/>
          <w:szCs w:val="22"/>
        </w:rPr>
        <w:t xml:space="preserve"> (PI: Nabila El-Bassel)</w:t>
      </w:r>
      <w:r w:rsidRPr="009807E7">
        <w:rPr>
          <w:sz w:val="22"/>
          <w:szCs w:val="22"/>
        </w:rPr>
        <w:t xml:space="preserve"> </w:t>
      </w:r>
    </w:p>
    <w:p w:rsidR="00001866" w:rsidRPr="009807E7" w:rsidRDefault="00001866" w:rsidP="00001866">
      <w:pPr>
        <w:spacing w:line="360" w:lineRule="auto"/>
        <w:ind w:left="720" w:hanging="1440"/>
        <w:contextualSpacing/>
        <w:rPr>
          <w:color w:val="000000"/>
          <w:sz w:val="22"/>
          <w:szCs w:val="22"/>
        </w:rPr>
      </w:pPr>
      <w:r w:rsidRPr="006C7BE6">
        <w:rPr>
          <w:sz w:val="22"/>
          <w:szCs w:val="22"/>
        </w:rPr>
        <w:t>2014-2015</w:t>
      </w:r>
      <w:r w:rsidRPr="009807E7">
        <w:rPr>
          <w:b/>
          <w:sz w:val="22"/>
          <w:szCs w:val="22"/>
        </w:rPr>
        <w:tab/>
        <w:t xml:space="preserve">Principal Investigator, </w:t>
      </w:r>
      <w:r w:rsidRPr="009807E7">
        <w:rPr>
          <w:i/>
          <w:sz w:val="22"/>
          <w:szCs w:val="22"/>
        </w:rPr>
        <w:t>Trauma and HIV risk behavior among female fish traders in Zambia</w:t>
      </w:r>
      <w:r w:rsidRPr="009807E7">
        <w:rPr>
          <w:i/>
          <w:color w:val="000000"/>
          <w:sz w:val="22"/>
          <w:szCs w:val="22"/>
        </w:rPr>
        <w:t xml:space="preserve"> </w:t>
      </w:r>
      <w:r w:rsidRPr="009807E7">
        <w:rPr>
          <w:color w:val="000000"/>
          <w:sz w:val="22"/>
          <w:szCs w:val="22"/>
        </w:rPr>
        <w:t xml:space="preserve">Provost’s Grants Program for Junior Faculty who Contribute to the Diversity Goals of the University at Columbia University ($25,000) </w:t>
      </w:r>
    </w:p>
    <w:p w:rsidR="003D0B08" w:rsidRDefault="00001866" w:rsidP="003D0B08">
      <w:pPr>
        <w:spacing w:line="360" w:lineRule="auto"/>
        <w:ind w:left="720" w:hanging="1440"/>
        <w:contextualSpacing/>
        <w:rPr>
          <w:sz w:val="22"/>
          <w:szCs w:val="22"/>
        </w:rPr>
      </w:pPr>
      <w:r w:rsidRPr="006C7BE6">
        <w:rPr>
          <w:sz w:val="22"/>
          <w:szCs w:val="22"/>
        </w:rPr>
        <w:lastRenderedPageBreak/>
        <w:t>2013-</w:t>
      </w:r>
      <w:r w:rsidR="003D0B08">
        <w:rPr>
          <w:sz w:val="22"/>
          <w:szCs w:val="22"/>
        </w:rPr>
        <w:t>2015</w:t>
      </w:r>
      <w:r w:rsidRPr="009807E7">
        <w:rPr>
          <w:b/>
          <w:sz w:val="22"/>
          <w:szCs w:val="22"/>
        </w:rPr>
        <w:tab/>
        <w:t xml:space="preserve">Investigator, </w:t>
      </w:r>
      <w:r w:rsidRPr="009807E7">
        <w:rPr>
          <w:i/>
          <w:sz w:val="22"/>
          <w:szCs w:val="22"/>
        </w:rPr>
        <w:t>Tuberculosis factors in Central Asian migrants,</w:t>
      </w:r>
      <w:r w:rsidRPr="009807E7">
        <w:rPr>
          <w:b/>
          <w:sz w:val="22"/>
          <w:szCs w:val="22"/>
        </w:rPr>
        <w:t xml:space="preserve"> </w:t>
      </w:r>
      <w:r w:rsidRPr="009807E7">
        <w:rPr>
          <w:sz w:val="22"/>
          <w:szCs w:val="22"/>
        </w:rPr>
        <w:t>Global Health Resource Center of Central Asia, Columbia University School of Social Work, United States Agency for International Development (USAID)</w:t>
      </w:r>
      <w:r w:rsidR="00470EE7">
        <w:rPr>
          <w:sz w:val="22"/>
          <w:szCs w:val="22"/>
        </w:rPr>
        <w:t xml:space="preserve"> ($1,000,000)</w:t>
      </w:r>
      <w:r w:rsidR="003204F3">
        <w:rPr>
          <w:sz w:val="22"/>
          <w:szCs w:val="22"/>
        </w:rPr>
        <w:t xml:space="preserve"> (PI: Nabila El-Bassel)</w:t>
      </w:r>
    </w:p>
    <w:p w:rsidR="003D0B08" w:rsidRPr="009C1AA6" w:rsidRDefault="003D0B08" w:rsidP="003D0B08">
      <w:pPr>
        <w:spacing w:line="360" w:lineRule="auto"/>
        <w:ind w:left="720" w:hanging="1440"/>
        <w:contextualSpacing/>
        <w:rPr>
          <w:sz w:val="22"/>
          <w:szCs w:val="22"/>
        </w:rPr>
      </w:pPr>
      <w:r w:rsidRPr="009C1AA6">
        <w:rPr>
          <w:sz w:val="22"/>
          <w:szCs w:val="22"/>
        </w:rPr>
        <w:t>2015-2017</w:t>
      </w:r>
      <w:r w:rsidRPr="009C1AA6">
        <w:rPr>
          <w:sz w:val="22"/>
          <w:szCs w:val="22"/>
        </w:rPr>
        <w:tab/>
      </w:r>
      <w:r w:rsidR="00802A48" w:rsidRPr="009C1AA6">
        <w:rPr>
          <w:b/>
          <w:sz w:val="22"/>
          <w:szCs w:val="22"/>
        </w:rPr>
        <w:t xml:space="preserve">Principal </w:t>
      </w:r>
      <w:r w:rsidRPr="009C1AA6">
        <w:rPr>
          <w:b/>
          <w:sz w:val="22"/>
          <w:szCs w:val="22"/>
        </w:rPr>
        <w:t>Investigator</w:t>
      </w:r>
      <w:r w:rsidRPr="009C1AA6">
        <w:rPr>
          <w:sz w:val="22"/>
          <w:szCs w:val="22"/>
        </w:rPr>
        <w:t xml:space="preserve">, </w:t>
      </w:r>
      <w:r w:rsidRPr="009C1AA6">
        <w:rPr>
          <w:i/>
          <w:sz w:val="22"/>
          <w:szCs w:val="22"/>
        </w:rPr>
        <w:t>Trauma, psychosocial outcomes and HIV risk behavior among labor migrants in Zambia</w:t>
      </w:r>
      <w:r w:rsidRPr="009C1AA6">
        <w:rPr>
          <w:sz w:val="22"/>
          <w:szCs w:val="22"/>
        </w:rPr>
        <w:t>, National Institute of Health</w:t>
      </w:r>
      <w:r w:rsidR="00AB41A3" w:rsidRPr="009C1AA6">
        <w:rPr>
          <w:sz w:val="22"/>
          <w:szCs w:val="22"/>
        </w:rPr>
        <w:t xml:space="preserve"> Loan Repayment Program</w:t>
      </w:r>
      <w:r w:rsidRPr="009C1AA6">
        <w:rPr>
          <w:sz w:val="22"/>
          <w:szCs w:val="22"/>
        </w:rPr>
        <w:t>, Health Disparities Research (</w:t>
      </w:r>
      <w:r w:rsidR="00802A48" w:rsidRPr="009C1AA6">
        <w:rPr>
          <w:sz w:val="22"/>
          <w:szCs w:val="22"/>
        </w:rPr>
        <w:t>$17,000</w:t>
      </w:r>
      <w:r w:rsidRPr="009C1AA6">
        <w:rPr>
          <w:sz w:val="22"/>
          <w:szCs w:val="22"/>
        </w:rPr>
        <w:t>)</w:t>
      </w:r>
    </w:p>
    <w:p w:rsidR="00CB0B8F" w:rsidRPr="00A0485B" w:rsidRDefault="00CB0B8F" w:rsidP="003D0B08">
      <w:pPr>
        <w:spacing w:line="360" w:lineRule="auto"/>
        <w:ind w:left="720" w:hanging="1440"/>
        <w:contextualSpacing/>
        <w:rPr>
          <w:sz w:val="22"/>
          <w:szCs w:val="22"/>
        </w:rPr>
      </w:pPr>
      <w:r w:rsidRPr="00A0485B">
        <w:rPr>
          <w:sz w:val="22"/>
          <w:szCs w:val="22"/>
        </w:rPr>
        <w:t>2016-2018</w:t>
      </w:r>
      <w:r w:rsidRPr="00A0485B">
        <w:rPr>
          <w:sz w:val="22"/>
          <w:szCs w:val="22"/>
        </w:rPr>
        <w:tab/>
      </w:r>
      <w:r w:rsidRPr="00A0485B">
        <w:rPr>
          <w:b/>
          <w:sz w:val="22"/>
          <w:szCs w:val="22"/>
        </w:rPr>
        <w:t>Principal Investigator</w:t>
      </w:r>
      <w:r w:rsidRPr="00A0485B">
        <w:rPr>
          <w:sz w:val="22"/>
          <w:szCs w:val="22"/>
        </w:rPr>
        <w:t xml:space="preserve">, </w:t>
      </w:r>
      <w:r w:rsidRPr="00A0485B">
        <w:rPr>
          <w:i/>
          <w:sz w:val="22"/>
          <w:szCs w:val="22"/>
        </w:rPr>
        <w:t>Trauma, mental health, substance use and HIV risk behavior among truck drivers in Zambia: A quantitative study</w:t>
      </w:r>
      <w:r w:rsidRPr="00A0485B">
        <w:rPr>
          <w:sz w:val="22"/>
          <w:szCs w:val="22"/>
        </w:rPr>
        <w:t>, International Organization for Migration ($15,000)</w:t>
      </w:r>
      <w:r w:rsidR="00541B51" w:rsidRPr="00A0485B">
        <w:rPr>
          <w:sz w:val="22"/>
          <w:szCs w:val="22"/>
        </w:rPr>
        <w:t>; Columbia Population Research Center Seed Grants (</w:t>
      </w:r>
      <w:r w:rsidR="00DE6FF6" w:rsidRPr="00A0485B">
        <w:rPr>
          <w:sz w:val="22"/>
          <w:szCs w:val="22"/>
        </w:rPr>
        <w:t>$11,225</w:t>
      </w:r>
      <w:r w:rsidR="00541B51" w:rsidRPr="00A0485B">
        <w:rPr>
          <w:sz w:val="22"/>
          <w:szCs w:val="22"/>
        </w:rPr>
        <w:t>)</w:t>
      </w:r>
    </w:p>
    <w:p w:rsidR="00CB0B8F" w:rsidRPr="00A0485B" w:rsidRDefault="00CB0B8F" w:rsidP="00CB0B8F">
      <w:pPr>
        <w:spacing w:line="360" w:lineRule="auto"/>
        <w:ind w:left="720" w:hanging="1440"/>
        <w:rPr>
          <w:sz w:val="22"/>
          <w:szCs w:val="22"/>
        </w:rPr>
      </w:pPr>
      <w:r w:rsidRPr="00A0485B">
        <w:rPr>
          <w:sz w:val="22"/>
          <w:szCs w:val="22"/>
        </w:rPr>
        <w:t xml:space="preserve">2016-2019 </w:t>
      </w:r>
      <w:r w:rsidRPr="00A0485B">
        <w:rPr>
          <w:sz w:val="22"/>
          <w:szCs w:val="22"/>
        </w:rPr>
        <w:tab/>
      </w:r>
      <w:r w:rsidRPr="00A0485B">
        <w:rPr>
          <w:b/>
          <w:sz w:val="22"/>
          <w:szCs w:val="22"/>
        </w:rPr>
        <w:t>Principle Investigator</w:t>
      </w:r>
      <w:r w:rsidR="000D60E6" w:rsidRPr="00A0485B">
        <w:rPr>
          <w:b/>
          <w:sz w:val="22"/>
          <w:szCs w:val="22"/>
        </w:rPr>
        <w:t>/Consultant</w:t>
      </w:r>
      <w:r w:rsidRPr="00A0485B">
        <w:rPr>
          <w:sz w:val="22"/>
          <w:szCs w:val="22"/>
        </w:rPr>
        <w:t xml:space="preserve">, </w:t>
      </w:r>
      <w:r w:rsidRPr="00A0485B">
        <w:rPr>
          <w:i/>
          <w:sz w:val="22"/>
          <w:szCs w:val="22"/>
        </w:rPr>
        <w:t>Validation and Implementation into Programming of Valid and Reliable Scales of Post- Traumatic Stress, Depression and Shame</w:t>
      </w:r>
      <w:r w:rsidRPr="00A0485B">
        <w:rPr>
          <w:sz w:val="22"/>
          <w:szCs w:val="22"/>
        </w:rPr>
        <w:t>- Ubuntu Education Fund</w:t>
      </w:r>
      <w:r w:rsidR="00337D7A">
        <w:rPr>
          <w:sz w:val="22"/>
          <w:szCs w:val="22"/>
        </w:rPr>
        <w:t xml:space="preserve">, Port Elizabeth, South Africa </w:t>
      </w:r>
    </w:p>
    <w:p w:rsidR="008F6976" w:rsidRPr="005A41B7" w:rsidRDefault="008F6976" w:rsidP="008F6976">
      <w:pPr>
        <w:spacing w:line="360" w:lineRule="auto"/>
        <w:ind w:left="720" w:hanging="1440"/>
        <w:rPr>
          <w:sz w:val="22"/>
          <w:szCs w:val="22"/>
        </w:rPr>
      </w:pPr>
      <w:r w:rsidRPr="00A0485B">
        <w:rPr>
          <w:sz w:val="22"/>
          <w:szCs w:val="22"/>
        </w:rPr>
        <w:t xml:space="preserve">2016-2019 </w:t>
      </w:r>
      <w:r w:rsidRPr="00A0485B">
        <w:rPr>
          <w:sz w:val="22"/>
          <w:szCs w:val="22"/>
        </w:rPr>
        <w:tab/>
      </w:r>
      <w:r w:rsidRPr="00A0485B">
        <w:rPr>
          <w:b/>
          <w:sz w:val="22"/>
          <w:szCs w:val="22"/>
        </w:rPr>
        <w:t>Principle Investigator/Consultant</w:t>
      </w:r>
      <w:r w:rsidRPr="00A0485B">
        <w:rPr>
          <w:sz w:val="22"/>
          <w:szCs w:val="22"/>
        </w:rPr>
        <w:t xml:space="preserve">, </w:t>
      </w:r>
      <w:r w:rsidRPr="00A0485B">
        <w:rPr>
          <w:i/>
          <w:sz w:val="22"/>
          <w:szCs w:val="22"/>
        </w:rPr>
        <w:t>Validation and Implementation into Programming of Valid and Reliable Scales of Post- Traumatic Stress, Depression and Shame</w:t>
      </w:r>
      <w:r w:rsidRPr="00A0485B">
        <w:rPr>
          <w:sz w:val="22"/>
          <w:szCs w:val="22"/>
        </w:rPr>
        <w:t xml:space="preserve">- International </w:t>
      </w:r>
      <w:r w:rsidRPr="00A0485B">
        <w:rPr>
          <w:rStyle w:val="st"/>
          <w:sz w:val="22"/>
          <w:szCs w:val="22"/>
        </w:rPr>
        <w:t>Center for Child Health and Asset Development (</w:t>
      </w:r>
      <w:r w:rsidRPr="00A0485B">
        <w:rPr>
          <w:rStyle w:val="Emphasis"/>
          <w:sz w:val="22"/>
          <w:szCs w:val="22"/>
        </w:rPr>
        <w:t>ICHAD</w:t>
      </w:r>
      <w:r w:rsidRPr="00A0485B">
        <w:rPr>
          <w:rStyle w:val="st"/>
          <w:sz w:val="22"/>
          <w:szCs w:val="22"/>
        </w:rPr>
        <w:t xml:space="preserve">) at </w:t>
      </w:r>
      <w:r w:rsidR="00095AD3">
        <w:rPr>
          <w:rStyle w:val="st"/>
          <w:sz w:val="22"/>
          <w:szCs w:val="22"/>
        </w:rPr>
        <w:t>Washington</w:t>
      </w:r>
      <w:r w:rsidRPr="00A0485B">
        <w:rPr>
          <w:rStyle w:val="st"/>
          <w:sz w:val="22"/>
          <w:szCs w:val="22"/>
        </w:rPr>
        <w:t xml:space="preserve"> University, Uganda.</w:t>
      </w:r>
      <w:r w:rsidR="00672971">
        <w:rPr>
          <w:sz w:val="22"/>
          <w:szCs w:val="22"/>
        </w:rPr>
        <w:t xml:space="preserve"> </w:t>
      </w:r>
    </w:p>
    <w:p w:rsidR="0047619C" w:rsidRPr="00A0485B" w:rsidRDefault="0047619C" w:rsidP="0047619C">
      <w:pPr>
        <w:spacing w:line="360" w:lineRule="auto"/>
        <w:ind w:left="720" w:hanging="1440"/>
        <w:contextualSpacing/>
        <w:rPr>
          <w:sz w:val="22"/>
          <w:szCs w:val="22"/>
        </w:rPr>
      </w:pPr>
      <w:r w:rsidRPr="005A41B7">
        <w:rPr>
          <w:sz w:val="22"/>
          <w:szCs w:val="22"/>
        </w:rPr>
        <w:t>2016-2018</w:t>
      </w:r>
      <w:r w:rsidRPr="005A41B7">
        <w:rPr>
          <w:sz w:val="22"/>
          <w:szCs w:val="22"/>
        </w:rPr>
        <w:tab/>
      </w:r>
      <w:r w:rsidRPr="005A41B7">
        <w:rPr>
          <w:b/>
          <w:sz w:val="22"/>
          <w:szCs w:val="22"/>
        </w:rPr>
        <w:t>Consortium Member</w:t>
      </w:r>
      <w:r w:rsidRPr="005A41B7">
        <w:rPr>
          <w:sz w:val="22"/>
          <w:szCs w:val="22"/>
        </w:rPr>
        <w:t xml:space="preserve">, President Bollinger’s Global Health Initiative, Syrian Refugee </w:t>
      </w:r>
      <w:r w:rsidRPr="00A0485B">
        <w:rPr>
          <w:sz w:val="22"/>
          <w:szCs w:val="22"/>
        </w:rPr>
        <w:t>Health Project (PI: Kashaul and El-Bassel)</w:t>
      </w:r>
    </w:p>
    <w:p w:rsidR="0047619C" w:rsidRDefault="008A6343" w:rsidP="003D0B08">
      <w:pPr>
        <w:spacing w:line="360" w:lineRule="auto"/>
        <w:ind w:left="720" w:hanging="1440"/>
        <w:contextualSpacing/>
        <w:rPr>
          <w:bCs/>
          <w:sz w:val="22"/>
          <w:szCs w:val="22"/>
          <w:shd w:val="clear" w:color="auto" w:fill="FFFFFF"/>
        </w:rPr>
      </w:pPr>
      <w:r>
        <w:rPr>
          <w:sz w:val="22"/>
          <w:szCs w:val="22"/>
        </w:rPr>
        <w:t>2017-2022</w:t>
      </w:r>
      <w:r w:rsidR="0047619C" w:rsidRPr="00A0485B">
        <w:rPr>
          <w:sz w:val="22"/>
          <w:szCs w:val="22"/>
        </w:rPr>
        <w:tab/>
      </w:r>
      <w:r w:rsidR="0047619C" w:rsidRPr="00A0485B">
        <w:rPr>
          <w:b/>
          <w:sz w:val="22"/>
          <w:szCs w:val="22"/>
        </w:rPr>
        <w:t>Co-Investigator</w:t>
      </w:r>
      <w:r w:rsidR="0047619C" w:rsidRPr="00A0485B">
        <w:rPr>
          <w:sz w:val="22"/>
          <w:szCs w:val="22"/>
        </w:rPr>
        <w:t xml:space="preserve">, </w:t>
      </w:r>
      <w:r w:rsidR="0047619C" w:rsidRPr="00A0485B">
        <w:rPr>
          <w:color w:val="262626"/>
          <w:sz w:val="22"/>
          <w:szCs w:val="22"/>
        </w:rPr>
        <w:t>“PRIDE: sub Saharan Africa" -</w:t>
      </w:r>
      <w:r w:rsidR="0047619C" w:rsidRPr="00A0485B">
        <w:rPr>
          <w:sz w:val="28"/>
          <w:szCs w:val="28"/>
        </w:rPr>
        <w:t xml:space="preserve"> </w:t>
      </w:r>
      <w:r w:rsidR="0047619C" w:rsidRPr="00A0485B">
        <w:rPr>
          <w:b/>
          <w:sz w:val="22"/>
          <w:szCs w:val="22"/>
        </w:rPr>
        <w:t>P</w:t>
      </w:r>
      <w:r w:rsidR="0047619C" w:rsidRPr="00A0485B">
        <w:rPr>
          <w:sz w:val="22"/>
          <w:szCs w:val="22"/>
        </w:rPr>
        <w:t xml:space="preserve">artnerships in </w:t>
      </w:r>
      <w:r w:rsidR="0047619C" w:rsidRPr="00A0485B">
        <w:rPr>
          <w:b/>
          <w:sz w:val="22"/>
          <w:szCs w:val="22"/>
        </w:rPr>
        <w:t>R</w:t>
      </w:r>
      <w:r w:rsidR="0047619C" w:rsidRPr="00A0485B">
        <w:rPr>
          <w:sz w:val="22"/>
          <w:szCs w:val="22"/>
        </w:rPr>
        <w:t xml:space="preserve">esearch to </w:t>
      </w:r>
      <w:r w:rsidR="0047619C" w:rsidRPr="00A0485B">
        <w:rPr>
          <w:b/>
          <w:sz w:val="22"/>
          <w:szCs w:val="22"/>
        </w:rPr>
        <w:t>I</w:t>
      </w:r>
      <w:r w:rsidR="0047619C" w:rsidRPr="00A0485B">
        <w:rPr>
          <w:sz w:val="22"/>
          <w:szCs w:val="22"/>
        </w:rPr>
        <w:t xml:space="preserve">mplement and </w:t>
      </w:r>
      <w:r w:rsidR="0047619C" w:rsidRPr="00A0485B">
        <w:rPr>
          <w:b/>
          <w:sz w:val="22"/>
          <w:szCs w:val="22"/>
        </w:rPr>
        <w:t>D</w:t>
      </w:r>
      <w:r w:rsidR="0047619C" w:rsidRPr="00A0485B">
        <w:rPr>
          <w:sz w:val="22"/>
          <w:szCs w:val="22"/>
        </w:rPr>
        <w:t xml:space="preserve">isseminate Sustainable and Scalable </w:t>
      </w:r>
      <w:r w:rsidR="0047619C" w:rsidRPr="00A0485B">
        <w:rPr>
          <w:b/>
          <w:sz w:val="22"/>
          <w:szCs w:val="22"/>
        </w:rPr>
        <w:t>E</w:t>
      </w:r>
      <w:r w:rsidR="0047619C" w:rsidRPr="00A0485B">
        <w:rPr>
          <w:sz w:val="22"/>
          <w:szCs w:val="22"/>
        </w:rPr>
        <w:t>BPs (Evidence Based Practices) in sub-Saharan Africa,</w:t>
      </w:r>
      <w:r w:rsidR="0047619C" w:rsidRPr="00A0485B">
        <w:rPr>
          <w:bCs/>
          <w:sz w:val="22"/>
          <w:szCs w:val="22"/>
          <w:shd w:val="clear" w:color="auto" w:fill="FFFFFF"/>
        </w:rPr>
        <w:t>” National Institute of Mental Health, U19 Collaborative Hub (PI: Wainberg)</w:t>
      </w:r>
      <w:r w:rsidR="003D6ED8" w:rsidRPr="00A0485B">
        <w:rPr>
          <w:bCs/>
          <w:sz w:val="22"/>
          <w:szCs w:val="22"/>
          <w:shd w:val="clear" w:color="auto" w:fill="FFFFFF"/>
        </w:rPr>
        <w:t xml:space="preserve"> </w:t>
      </w:r>
      <w:r w:rsidR="00D950CC">
        <w:rPr>
          <w:bCs/>
          <w:sz w:val="22"/>
          <w:szCs w:val="22"/>
          <w:shd w:val="clear" w:color="auto" w:fill="FFFFFF"/>
        </w:rPr>
        <w:t>(5% effort)</w:t>
      </w:r>
    </w:p>
    <w:p w:rsidR="00337D7A" w:rsidRDefault="007744AE" w:rsidP="00337D7A">
      <w:pPr>
        <w:spacing w:line="360" w:lineRule="auto"/>
        <w:ind w:left="720" w:hanging="1440"/>
        <w:rPr>
          <w:sz w:val="22"/>
          <w:szCs w:val="22"/>
        </w:rPr>
      </w:pPr>
      <w:r>
        <w:rPr>
          <w:sz w:val="22"/>
          <w:szCs w:val="22"/>
        </w:rPr>
        <w:t>2017-2020</w:t>
      </w:r>
      <w:r w:rsidR="00337D7A" w:rsidRPr="00A0485B">
        <w:rPr>
          <w:sz w:val="22"/>
          <w:szCs w:val="22"/>
        </w:rPr>
        <w:t xml:space="preserve"> </w:t>
      </w:r>
      <w:r w:rsidR="00337D7A" w:rsidRPr="00A0485B">
        <w:rPr>
          <w:sz w:val="22"/>
          <w:szCs w:val="22"/>
        </w:rPr>
        <w:tab/>
      </w:r>
      <w:r w:rsidR="00337D7A" w:rsidRPr="00A0485B">
        <w:rPr>
          <w:b/>
          <w:sz w:val="22"/>
          <w:szCs w:val="22"/>
        </w:rPr>
        <w:t>Principle Investigator/</w:t>
      </w:r>
      <w:r>
        <w:rPr>
          <w:b/>
          <w:sz w:val="22"/>
          <w:szCs w:val="22"/>
        </w:rPr>
        <w:t xml:space="preserve">Lead </w:t>
      </w:r>
      <w:r w:rsidR="00337D7A" w:rsidRPr="00A0485B">
        <w:rPr>
          <w:b/>
          <w:sz w:val="22"/>
          <w:szCs w:val="22"/>
        </w:rPr>
        <w:t>Consultant</w:t>
      </w:r>
      <w:r w:rsidR="00337D7A" w:rsidRPr="00A0485B">
        <w:rPr>
          <w:sz w:val="22"/>
          <w:szCs w:val="22"/>
        </w:rPr>
        <w:t xml:space="preserve">, </w:t>
      </w:r>
      <w:r>
        <w:rPr>
          <w:i/>
          <w:sz w:val="22"/>
          <w:szCs w:val="22"/>
        </w:rPr>
        <w:t>Adaptation and</w:t>
      </w:r>
      <w:r w:rsidR="009810DA">
        <w:rPr>
          <w:i/>
          <w:sz w:val="22"/>
          <w:szCs w:val="22"/>
        </w:rPr>
        <w:t xml:space="preserve"> Pilot </w:t>
      </w:r>
      <w:r>
        <w:rPr>
          <w:i/>
          <w:sz w:val="22"/>
          <w:szCs w:val="22"/>
        </w:rPr>
        <w:t>Testing of Living in the Face of Trauma: An Evidence-Based Trauma-Informed HIV Prevention Intervention-</w:t>
      </w:r>
      <w:r w:rsidR="00337D7A" w:rsidRPr="00A0485B">
        <w:rPr>
          <w:sz w:val="22"/>
          <w:szCs w:val="22"/>
        </w:rPr>
        <w:t xml:space="preserve"> Ubuntu Education Fund</w:t>
      </w:r>
      <w:r w:rsidR="00337D7A">
        <w:rPr>
          <w:sz w:val="22"/>
          <w:szCs w:val="22"/>
        </w:rPr>
        <w:t xml:space="preserve">, Port Elizabeth, South Africa </w:t>
      </w:r>
    </w:p>
    <w:p w:rsidR="003C2EEA" w:rsidRDefault="00803305" w:rsidP="003C2EEA">
      <w:pPr>
        <w:spacing w:line="360" w:lineRule="auto"/>
        <w:ind w:left="720" w:hanging="1440"/>
        <w:rPr>
          <w:i/>
          <w:sz w:val="22"/>
          <w:szCs w:val="22"/>
        </w:rPr>
      </w:pPr>
      <w:r>
        <w:rPr>
          <w:sz w:val="22"/>
          <w:szCs w:val="22"/>
        </w:rPr>
        <w:t>2017</w:t>
      </w:r>
      <w:r w:rsidR="00705628">
        <w:rPr>
          <w:sz w:val="22"/>
          <w:szCs w:val="22"/>
        </w:rPr>
        <w:t>- 2018</w:t>
      </w:r>
      <w:r>
        <w:rPr>
          <w:sz w:val="22"/>
          <w:szCs w:val="22"/>
        </w:rPr>
        <w:tab/>
      </w:r>
      <w:r w:rsidRPr="00803305">
        <w:rPr>
          <w:b/>
          <w:sz w:val="22"/>
          <w:szCs w:val="22"/>
        </w:rPr>
        <w:t>Psychosocial Consultant</w:t>
      </w:r>
      <w:r>
        <w:rPr>
          <w:sz w:val="22"/>
          <w:szCs w:val="22"/>
        </w:rPr>
        <w:t xml:space="preserve">, USAID, Uganda Mission, QED Group, </w:t>
      </w:r>
      <w:r w:rsidRPr="00803305">
        <w:rPr>
          <w:i/>
          <w:sz w:val="22"/>
          <w:szCs w:val="22"/>
        </w:rPr>
        <w:t>Implementation of Psychosocial Assessments into Programming for Resilience Monitoring, Evaluation and Learning Plan</w:t>
      </w:r>
    </w:p>
    <w:p w:rsidR="00705628" w:rsidRPr="00705628" w:rsidRDefault="00705628" w:rsidP="00095AD3">
      <w:pPr>
        <w:spacing w:line="360" w:lineRule="auto"/>
        <w:ind w:left="720" w:hanging="1440"/>
        <w:rPr>
          <w:rFonts w:eastAsia="Georgia"/>
          <w:b/>
          <w:i/>
          <w:sz w:val="22"/>
          <w:szCs w:val="22"/>
        </w:rPr>
      </w:pPr>
      <w:r>
        <w:rPr>
          <w:sz w:val="22"/>
          <w:szCs w:val="22"/>
        </w:rPr>
        <w:t>2018-2021</w:t>
      </w:r>
      <w:r>
        <w:rPr>
          <w:sz w:val="22"/>
          <w:szCs w:val="22"/>
        </w:rPr>
        <w:tab/>
      </w:r>
      <w:r w:rsidRPr="00705628">
        <w:rPr>
          <w:b/>
          <w:sz w:val="22"/>
          <w:szCs w:val="22"/>
        </w:rPr>
        <w:t>Collaborator</w:t>
      </w:r>
      <w:r>
        <w:rPr>
          <w:sz w:val="22"/>
          <w:szCs w:val="22"/>
        </w:rPr>
        <w:t xml:space="preserve"> President’s Global Innovation Fund, </w:t>
      </w:r>
      <w:r w:rsidRPr="00705628">
        <w:rPr>
          <w:i/>
          <w:sz w:val="22"/>
          <w:szCs w:val="22"/>
        </w:rPr>
        <w:t>HIV among People with Disabilities in Kenya</w:t>
      </w:r>
      <w:r>
        <w:rPr>
          <w:i/>
          <w:sz w:val="22"/>
          <w:szCs w:val="22"/>
        </w:rPr>
        <w:t xml:space="preserve"> (under review)</w:t>
      </w:r>
    </w:p>
    <w:p w:rsidR="00095AD3" w:rsidRDefault="00095AD3" w:rsidP="003C2EEA">
      <w:pPr>
        <w:spacing w:line="360" w:lineRule="auto"/>
        <w:ind w:left="720" w:hanging="1440"/>
        <w:rPr>
          <w:b/>
          <w:sz w:val="22"/>
          <w:szCs w:val="22"/>
        </w:rPr>
      </w:pPr>
    </w:p>
    <w:p w:rsidR="003C2EEA" w:rsidRDefault="003C2EEA" w:rsidP="00001866">
      <w:pPr>
        <w:spacing w:line="360" w:lineRule="auto"/>
        <w:ind w:left="720" w:hanging="1440"/>
        <w:contextualSpacing/>
        <w:jc w:val="center"/>
        <w:rPr>
          <w:b/>
          <w:sz w:val="22"/>
          <w:szCs w:val="22"/>
        </w:rPr>
      </w:pPr>
      <w:r>
        <w:rPr>
          <w:b/>
          <w:sz w:val="22"/>
          <w:szCs w:val="22"/>
        </w:rPr>
        <w:t>UNFUNDED RESEARCH</w:t>
      </w:r>
    </w:p>
    <w:p w:rsidR="003C2EEA" w:rsidRDefault="003C2EEA" w:rsidP="003C2EEA">
      <w:pPr>
        <w:spacing w:line="360" w:lineRule="auto"/>
        <w:ind w:left="720" w:hanging="1440"/>
        <w:contextualSpacing/>
        <w:rPr>
          <w:color w:val="000000"/>
          <w:sz w:val="22"/>
          <w:szCs w:val="22"/>
        </w:rPr>
      </w:pPr>
      <w:r w:rsidRPr="005A41B7">
        <w:rPr>
          <w:sz w:val="22"/>
          <w:szCs w:val="22"/>
        </w:rPr>
        <w:t>2016-2021</w:t>
      </w:r>
      <w:r w:rsidRPr="005A41B7">
        <w:rPr>
          <w:sz w:val="22"/>
          <w:szCs w:val="22"/>
        </w:rPr>
        <w:tab/>
      </w:r>
      <w:r w:rsidRPr="005A41B7">
        <w:rPr>
          <w:b/>
          <w:sz w:val="22"/>
          <w:szCs w:val="22"/>
        </w:rPr>
        <w:t>Principal Investigator,</w:t>
      </w:r>
      <w:r w:rsidRPr="005A41B7">
        <w:rPr>
          <w:sz w:val="22"/>
          <w:szCs w:val="22"/>
        </w:rPr>
        <w:t xml:space="preserve"> </w:t>
      </w:r>
      <w:r w:rsidRPr="005A41B7">
        <w:rPr>
          <w:i/>
          <w:color w:val="000000"/>
          <w:sz w:val="22"/>
          <w:szCs w:val="22"/>
        </w:rPr>
        <w:t>Trauma, Substance Use and HIV Transmission Risk Behavior among Female Fish Traders in Zambia</w:t>
      </w:r>
      <w:r w:rsidRPr="005A41B7">
        <w:rPr>
          <w:color w:val="000000"/>
          <w:sz w:val="22"/>
          <w:szCs w:val="22"/>
        </w:rPr>
        <w:t>, National Institute of Drug Abuse, K01 Mentored Research Scientist Development Award (unfunded)</w:t>
      </w:r>
    </w:p>
    <w:p w:rsidR="003C2EEA" w:rsidRDefault="003C2EEA" w:rsidP="003C2EEA">
      <w:pPr>
        <w:spacing w:line="360" w:lineRule="auto"/>
        <w:ind w:left="720" w:hanging="1440"/>
        <w:contextualSpacing/>
        <w:rPr>
          <w:bCs/>
          <w:sz w:val="22"/>
          <w:szCs w:val="22"/>
        </w:rPr>
      </w:pPr>
      <w:r w:rsidRPr="00A0485B">
        <w:rPr>
          <w:bCs/>
          <w:sz w:val="22"/>
          <w:szCs w:val="22"/>
          <w:shd w:val="clear" w:color="auto" w:fill="FFFFFF"/>
        </w:rPr>
        <w:t>2017-2021</w:t>
      </w:r>
      <w:r w:rsidRPr="00A0485B">
        <w:rPr>
          <w:bCs/>
          <w:sz w:val="22"/>
          <w:szCs w:val="22"/>
          <w:shd w:val="clear" w:color="auto" w:fill="FFFFFF"/>
        </w:rPr>
        <w:tab/>
      </w:r>
      <w:r w:rsidRPr="00A0485B">
        <w:rPr>
          <w:b/>
          <w:bCs/>
          <w:sz w:val="22"/>
          <w:szCs w:val="22"/>
          <w:shd w:val="clear" w:color="auto" w:fill="FFFFFF"/>
        </w:rPr>
        <w:t>Principal Investigator,</w:t>
      </w:r>
      <w:r w:rsidRPr="00A0485B">
        <w:rPr>
          <w:bCs/>
          <w:sz w:val="22"/>
          <w:szCs w:val="22"/>
          <w:shd w:val="clear" w:color="auto" w:fill="FFFFFF"/>
        </w:rPr>
        <w:t xml:space="preserve"> </w:t>
      </w:r>
      <w:r w:rsidRPr="00A0485B">
        <w:rPr>
          <w:bCs/>
          <w:i/>
          <w:sz w:val="22"/>
          <w:szCs w:val="22"/>
        </w:rPr>
        <w:t>Linkage to Care accounting for Trauma, Alcohol Use and HIV Transmission Risk Behavior among Female Fish Traders Living with HIV in Zambia: Adapting and Testing an Integrated Evidence-Based Intervention</w:t>
      </w:r>
      <w:r w:rsidRPr="00A0485B">
        <w:rPr>
          <w:bCs/>
          <w:sz w:val="22"/>
          <w:szCs w:val="22"/>
        </w:rPr>
        <w:t>, National Institute on Alcohol Abuse and Alcoholism, Pilot and Feasibility Studies in Preparation for Drug and Alcohol Abuse Prevention Trials (R34) (</w:t>
      </w:r>
      <w:r>
        <w:rPr>
          <w:bCs/>
          <w:sz w:val="22"/>
          <w:szCs w:val="22"/>
        </w:rPr>
        <w:t>unfunded</w:t>
      </w:r>
      <w:r w:rsidRPr="00A0485B">
        <w:rPr>
          <w:bCs/>
          <w:sz w:val="22"/>
          <w:szCs w:val="22"/>
        </w:rPr>
        <w:t>)</w:t>
      </w:r>
    </w:p>
    <w:p w:rsidR="005F6ADC" w:rsidRDefault="005F6ADC" w:rsidP="005F6ADC">
      <w:pPr>
        <w:spacing w:line="360" w:lineRule="auto"/>
        <w:ind w:left="720" w:hanging="1440"/>
        <w:rPr>
          <w:rFonts w:eastAsia="Georgia"/>
          <w:i/>
          <w:sz w:val="22"/>
          <w:szCs w:val="22"/>
        </w:rPr>
      </w:pPr>
      <w:r>
        <w:rPr>
          <w:sz w:val="22"/>
          <w:szCs w:val="22"/>
        </w:rPr>
        <w:t>2018-2020</w:t>
      </w:r>
      <w:r>
        <w:rPr>
          <w:sz w:val="22"/>
          <w:szCs w:val="22"/>
        </w:rPr>
        <w:tab/>
      </w:r>
      <w:r w:rsidRPr="00095AD3">
        <w:rPr>
          <w:b/>
          <w:sz w:val="22"/>
          <w:szCs w:val="22"/>
        </w:rPr>
        <w:t>Principle Investigator</w:t>
      </w:r>
      <w:r>
        <w:rPr>
          <w:sz w:val="22"/>
          <w:szCs w:val="22"/>
        </w:rPr>
        <w:t xml:space="preserve">, NIMH/Fogarty International Center, </w:t>
      </w:r>
      <w:r w:rsidRPr="00095AD3">
        <w:rPr>
          <w:rFonts w:eastAsia="Georgia"/>
          <w:i/>
          <w:sz w:val="22"/>
          <w:szCs w:val="22"/>
        </w:rPr>
        <w:t>The Fish Traders Health Project: An Integrated Stigma- and Trauma-Informed HIV Linkage to Care Intervention among Zambian Female Fish Traders Living with HI</w:t>
      </w:r>
      <w:r>
        <w:rPr>
          <w:rFonts w:eastAsia="Georgia"/>
          <w:i/>
          <w:sz w:val="22"/>
          <w:szCs w:val="22"/>
        </w:rPr>
        <w:t>V (unfunded)</w:t>
      </w:r>
    </w:p>
    <w:p w:rsidR="005F6ADC" w:rsidRDefault="005F6ADC" w:rsidP="005F6ADC">
      <w:pPr>
        <w:spacing w:line="360" w:lineRule="auto"/>
        <w:ind w:left="720" w:hanging="1440"/>
        <w:rPr>
          <w:i/>
          <w:sz w:val="22"/>
          <w:szCs w:val="22"/>
        </w:rPr>
      </w:pPr>
      <w:r>
        <w:rPr>
          <w:sz w:val="22"/>
          <w:szCs w:val="22"/>
        </w:rPr>
        <w:t>2018-2020</w:t>
      </w:r>
      <w:r>
        <w:rPr>
          <w:sz w:val="22"/>
          <w:szCs w:val="22"/>
        </w:rPr>
        <w:tab/>
      </w:r>
      <w:r w:rsidRPr="00095AD3">
        <w:rPr>
          <w:b/>
          <w:sz w:val="22"/>
          <w:szCs w:val="22"/>
        </w:rPr>
        <w:t>Multiple Principle Investigator</w:t>
      </w:r>
      <w:r>
        <w:rPr>
          <w:sz w:val="22"/>
          <w:szCs w:val="22"/>
        </w:rPr>
        <w:t xml:space="preserve">, NIMH/Fogarty International Center, </w:t>
      </w:r>
      <w:r w:rsidRPr="00095AD3">
        <w:rPr>
          <w:i/>
          <w:sz w:val="22"/>
          <w:szCs w:val="22"/>
        </w:rPr>
        <w:t>Obuumu (Together): Families Addressing AIDS-Associated Stigma Among Adolescents</w:t>
      </w:r>
      <w:r>
        <w:rPr>
          <w:i/>
          <w:sz w:val="22"/>
          <w:szCs w:val="22"/>
        </w:rPr>
        <w:t xml:space="preserve"> (unfunded)</w:t>
      </w:r>
    </w:p>
    <w:p w:rsidR="003C2EEA" w:rsidRDefault="003C2EEA" w:rsidP="00001866">
      <w:pPr>
        <w:spacing w:line="360" w:lineRule="auto"/>
        <w:ind w:left="720" w:hanging="1440"/>
        <w:contextualSpacing/>
        <w:jc w:val="center"/>
        <w:rPr>
          <w:b/>
          <w:sz w:val="22"/>
          <w:szCs w:val="22"/>
        </w:rPr>
      </w:pPr>
    </w:p>
    <w:p w:rsidR="00001866" w:rsidRPr="005A41B7" w:rsidRDefault="00001866" w:rsidP="00001866">
      <w:pPr>
        <w:spacing w:line="360" w:lineRule="auto"/>
        <w:ind w:left="720" w:hanging="1440"/>
        <w:contextualSpacing/>
        <w:jc w:val="center"/>
        <w:rPr>
          <w:b/>
          <w:sz w:val="22"/>
          <w:szCs w:val="22"/>
        </w:rPr>
      </w:pPr>
      <w:r w:rsidRPr="005A41B7">
        <w:rPr>
          <w:b/>
          <w:sz w:val="22"/>
          <w:szCs w:val="22"/>
        </w:rPr>
        <w:t>PUBLICATIONS</w:t>
      </w:r>
    </w:p>
    <w:p w:rsidR="00001866" w:rsidRPr="005A41B7" w:rsidRDefault="00001866" w:rsidP="00001866">
      <w:pPr>
        <w:numPr>
          <w:ilvl w:val="0"/>
          <w:numId w:val="28"/>
        </w:numPr>
        <w:rPr>
          <w:b/>
          <w:sz w:val="22"/>
          <w:szCs w:val="22"/>
        </w:rPr>
      </w:pPr>
      <w:r w:rsidRPr="005A41B7">
        <w:rPr>
          <w:sz w:val="22"/>
          <w:szCs w:val="22"/>
        </w:rPr>
        <w:t xml:space="preserve">Boyd, R.C., Joe, S., </w:t>
      </w:r>
      <w:r w:rsidRPr="005A41B7">
        <w:rPr>
          <w:b/>
          <w:sz w:val="22"/>
          <w:szCs w:val="22"/>
        </w:rPr>
        <w:t>Michalopoulos, L</w:t>
      </w:r>
      <w:r w:rsidRPr="005A41B7">
        <w:rPr>
          <w:sz w:val="22"/>
          <w:szCs w:val="22"/>
        </w:rPr>
        <w:t xml:space="preserve">., Davis, E., &amp; Jackson, J.S. (2011). Prevalence of mood disorders and mental service use among U.S. mothers by race and ethnicity. </w:t>
      </w:r>
      <w:r w:rsidRPr="005A41B7">
        <w:rPr>
          <w:i/>
          <w:sz w:val="22"/>
          <w:szCs w:val="22"/>
        </w:rPr>
        <w:t>Journal of Clinical Psychiatry, 72</w:t>
      </w:r>
      <w:r w:rsidRPr="005A41B7">
        <w:rPr>
          <w:sz w:val="22"/>
          <w:szCs w:val="22"/>
        </w:rPr>
        <w:t>(11), 1538-1545. doi: 10.4088/JCP.10m06468</w:t>
      </w:r>
    </w:p>
    <w:p w:rsidR="00E51865" w:rsidRPr="005A41B7" w:rsidRDefault="00E51865" w:rsidP="00E51865">
      <w:pPr>
        <w:ind w:left="-360"/>
        <w:rPr>
          <w:b/>
          <w:sz w:val="22"/>
          <w:szCs w:val="22"/>
        </w:rPr>
      </w:pPr>
    </w:p>
    <w:p w:rsidR="00001866" w:rsidRPr="005A41B7" w:rsidRDefault="00001866" w:rsidP="00001866">
      <w:pPr>
        <w:numPr>
          <w:ilvl w:val="0"/>
          <w:numId w:val="28"/>
        </w:numPr>
        <w:spacing w:before="100" w:beforeAutospacing="1" w:after="100" w:afterAutospacing="1"/>
        <w:contextualSpacing/>
        <w:rPr>
          <w:sz w:val="22"/>
          <w:szCs w:val="22"/>
        </w:rPr>
      </w:pPr>
      <w:r w:rsidRPr="005A41B7">
        <w:rPr>
          <w:b/>
          <w:sz w:val="22"/>
          <w:szCs w:val="22"/>
        </w:rPr>
        <w:t>Michalopoulos, L,</w:t>
      </w:r>
      <w:r w:rsidRPr="005A41B7">
        <w:rPr>
          <w:sz w:val="22"/>
          <w:szCs w:val="22"/>
        </w:rPr>
        <w:t xml:space="preserve"> Ahn, H., Shaw, T.</w:t>
      </w:r>
      <w:r w:rsidR="00392041" w:rsidRPr="005A41B7">
        <w:rPr>
          <w:sz w:val="22"/>
          <w:szCs w:val="22"/>
        </w:rPr>
        <w:t xml:space="preserve"> &amp; O’Connor, J.</w:t>
      </w:r>
      <w:r w:rsidRPr="005A41B7">
        <w:rPr>
          <w:sz w:val="22"/>
          <w:szCs w:val="22"/>
        </w:rPr>
        <w:t xml:space="preserve"> (2012). Child welfare workers’ perceptions of the implementation of Family-Centered Practice. </w:t>
      </w:r>
      <w:r w:rsidRPr="005A41B7">
        <w:rPr>
          <w:i/>
          <w:sz w:val="22"/>
          <w:szCs w:val="22"/>
        </w:rPr>
        <w:t>Research on Social Work Practice, 22</w:t>
      </w:r>
      <w:r w:rsidRPr="005A41B7">
        <w:rPr>
          <w:sz w:val="22"/>
          <w:szCs w:val="22"/>
        </w:rPr>
        <w:t xml:space="preserve">(6), 656-664. </w:t>
      </w:r>
      <w:r w:rsidRPr="005A41B7">
        <w:rPr>
          <w:rStyle w:val="cit-sep"/>
          <w:iCs/>
          <w:sz w:val="22"/>
          <w:szCs w:val="22"/>
        </w:rPr>
        <w:t>doi:</w:t>
      </w:r>
      <w:r w:rsidRPr="005A41B7">
        <w:rPr>
          <w:sz w:val="22"/>
          <w:szCs w:val="22"/>
        </w:rPr>
        <w:t xml:space="preserve"> 10.1177/1049731512453344</w:t>
      </w:r>
    </w:p>
    <w:p w:rsidR="00E51865" w:rsidRPr="005A41B7" w:rsidRDefault="00E51865" w:rsidP="00E51865">
      <w:pPr>
        <w:spacing w:before="100" w:beforeAutospacing="1" w:after="100" w:afterAutospacing="1"/>
        <w:ind w:left="-360"/>
        <w:contextualSpacing/>
        <w:rPr>
          <w:sz w:val="22"/>
          <w:szCs w:val="22"/>
        </w:rPr>
      </w:pPr>
    </w:p>
    <w:p w:rsidR="00001866" w:rsidRPr="005A41B7" w:rsidRDefault="00001866" w:rsidP="00001866">
      <w:pPr>
        <w:numPr>
          <w:ilvl w:val="0"/>
          <w:numId w:val="28"/>
        </w:numPr>
        <w:rPr>
          <w:b/>
          <w:sz w:val="22"/>
          <w:szCs w:val="22"/>
          <w:u w:val="single"/>
        </w:rPr>
      </w:pPr>
      <w:r w:rsidRPr="005A41B7">
        <w:rPr>
          <w:b/>
          <w:sz w:val="22"/>
          <w:szCs w:val="22"/>
        </w:rPr>
        <w:t>Michalopoulos, L</w:t>
      </w:r>
      <w:r w:rsidRPr="005A41B7">
        <w:rPr>
          <w:sz w:val="22"/>
          <w:szCs w:val="22"/>
        </w:rPr>
        <w:t>. &amp; Aparicio, E. (2012).</w:t>
      </w:r>
      <w:r w:rsidRPr="005A41B7">
        <w:rPr>
          <w:rStyle w:val="normalchar"/>
          <w:sz w:val="22"/>
          <w:szCs w:val="22"/>
        </w:rPr>
        <w:t>Vicarious trauma in social workers: The role of trauma history, social support, and years of experience</w:t>
      </w:r>
      <w:r w:rsidRPr="005A41B7">
        <w:rPr>
          <w:sz w:val="22"/>
          <w:szCs w:val="22"/>
        </w:rPr>
        <w:t xml:space="preserve">. </w:t>
      </w:r>
      <w:r w:rsidRPr="005A41B7">
        <w:rPr>
          <w:i/>
          <w:sz w:val="22"/>
          <w:szCs w:val="22"/>
        </w:rPr>
        <w:t>Journal of Aggression, Maltreatment and Trauma, 29,</w:t>
      </w:r>
      <w:r w:rsidRPr="005A41B7">
        <w:rPr>
          <w:sz w:val="22"/>
          <w:szCs w:val="22"/>
        </w:rPr>
        <w:t>1-19. doi: 10.1080/10926771.2012.689422</w:t>
      </w:r>
    </w:p>
    <w:p w:rsidR="00E51865" w:rsidRPr="005A41B7" w:rsidRDefault="00E51865" w:rsidP="00E51865">
      <w:pPr>
        <w:ind w:left="-360"/>
        <w:rPr>
          <w:b/>
          <w:sz w:val="22"/>
          <w:szCs w:val="22"/>
          <w:u w:val="single"/>
        </w:rPr>
      </w:pPr>
    </w:p>
    <w:p w:rsidR="00001866" w:rsidRPr="005A41B7" w:rsidRDefault="00001866" w:rsidP="00001866">
      <w:pPr>
        <w:numPr>
          <w:ilvl w:val="0"/>
          <w:numId w:val="28"/>
        </w:numPr>
        <w:ind w:right="-180"/>
        <w:rPr>
          <w:sz w:val="22"/>
          <w:szCs w:val="22"/>
        </w:rPr>
      </w:pPr>
      <w:r w:rsidRPr="005A41B7">
        <w:rPr>
          <w:sz w:val="22"/>
          <w:szCs w:val="22"/>
        </w:rPr>
        <w:t xml:space="preserve">Collins, K.S. Koeske, G.F., Bruce-Russell, E, &amp; </w:t>
      </w:r>
      <w:r w:rsidRPr="005A41B7">
        <w:rPr>
          <w:b/>
          <w:sz w:val="22"/>
          <w:szCs w:val="22"/>
        </w:rPr>
        <w:t>Michalopoulos, L.</w:t>
      </w:r>
      <w:r w:rsidRPr="005A41B7">
        <w:rPr>
          <w:sz w:val="22"/>
          <w:szCs w:val="22"/>
        </w:rPr>
        <w:t xml:space="preserve"> (2013). Children's attributions of community violence exposure and trauma symptomatology. </w:t>
      </w:r>
      <w:r w:rsidRPr="005A41B7">
        <w:rPr>
          <w:i/>
          <w:sz w:val="22"/>
          <w:szCs w:val="22"/>
        </w:rPr>
        <w:t>Journal of Child and Adolescent Trauma</w:t>
      </w:r>
      <w:r w:rsidRPr="005A41B7">
        <w:rPr>
          <w:i/>
          <w:color w:val="000000"/>
          <w:sz w:val="22"/>
          <w:szCs w:val="22"/>
        </w:rPr>
        <w:t>, 6</w:t>
      </w:r>
      <w:r w:rsidRPr="005A41B7">
        <w:rPr>
          <w:color w:val="000000"/>
          <w:sz w:val="22"/>
          <w:szCs w:val="22"/>
        </w:rPr>
        <w:t xml:space="preserve">(3), 201-216. doi: </w:t>
      </w:r>
      <w:r w:rsidRPr="005A41B7">
        <w:rPr>
          <w:sz w:val="22"/>
          <w:szCs w:val="22"/>
        </w:rPr>
        <w:t>10.1080/19361521.2013.811458</w:t>
      </w:r>
    </w:p>
    <w:p w:rsidR="00E51865" w:rsidRPr="005A41B7" w:rsidRDefault="00E51865" w:rsidP="00E51865">
      <w:pPr>
        <w:ind w:left="-360" w:right="-180"/>
        <w:rPr>
          <w:sz w:val="22"/>
          <w:szCs w:val="22"/>
        </w:rPr>
      </w:pPr>
    </w:p>
    <w:p w:rsidR="00001866" w:rsidRPr="005A41B7" w:rsidRDefault="00001866" w:rsidP="00001866">
      <w:pPr>
        <w:numPr>
          <w:ilvl w:val="0"/>
          <w:numId w:val="28"/>
        </w:numPr>
        <w:spacing w:after="240"/>
        <w:contextualSpacing/>
        <w:rPr>
          <w:sz w:val="22"/>
          <w:szCs w:val="22"/>
        </w:rPr>
      </w:pPr>
      <w:r w:rsidRPr="005A41B7">
        <w:rPr>
          <w:rStyle w:val="normalchar"/>
          <w:sz w:val="22"/>
          <w:szCs w:val="22"/>
        </w:rPr>
        <w:t>Bolton, P.,</w:t>
      </w:r>
      <w:r w:rsidRPr="005A41B7">
        <w:rPr>
          <w:rStyle w:val="normalchar"/>
          <w:b/>
          <w:sz w:val="22"/>
          <w:szCs w:val="22"/>
        </w:rPr>
        <w:t xml:space="preserve"> Michalopoulos, L</w:t>
      </w:r>
      <w:r w:rsidRPr="005A41B7">
        <w:rPr>
          <w:rStyle w:val="normalchar"/>
          <w:sz w:val="22"/>
          <w:szCs w:val="22"/>
        </w:rPr>
        <w:t xml:space="preserve">., Ahmed, A., Murray, L.K., &amp; Bass, J. (2013). </w:t>
      </w:r>
      <w:r w:rsidRPr="005A41B7">
        <w:rPr>
          <w:sz w:val="22"/>
          <w:szCs w:val="22"/>
        </w:rPr>
        <w:t xml:space="preserve">The mental health and psychosocial problems of survivors of torture and genocide in Kurdistan, Northern Iraq: A brief qualitative study. </w:t>
      </w:r>
      <w:r w:rsidRPr="005A41B7">
        <w:rPr>
          <w:i/>
          <w:sz w:val="22"/>
          <w:szCs w:val="22"/>
        </w:rPr>
        <w:t>Torture, 23</w:t>
      </w:r>
      <w:r w:rsidRPr="005A41B7">
        <w:rPr>
          <w:sz w:val="22"/>
          <w:szCs w:val="22"/>
        </w:rPr>
        <w:t>(1)</w:t>
      </w:r>
    </w:p>
    <w:p w:rsidR="00E51865" w:rsidRPr="005A41B7" w:rsidRDefault="00E51865" w:rsidP="00E51865">
      <w:pPr>
        <w:spacing w:after="240"/>
        <w:contextualSpacing/>
        <w:rPr>
          <w:sz w:val="22"/>
          <w:szCs w:val="22"/>
        </w:rPr>
      </w:pPr>
    </w:p>
    <w:p w:rsidR="00001866" w:rsidRPr="005A41B7" w:rsidRDefault="00001866" w:rsidP="00001866">
      <w:pPr>
        <w:numPr>
          <w:ilvl w:val="0"/>
          <w:numId w:val="28"/>
        </w:numPr>
        <w:spacing w:after="240"/>
        <w:contextualSpacing/>
        <w:rPr>
          <w:rStyle w:val="normalchar"/>
          <w:sz w:val="22"/>
          <w:szCs w:val="22"/>
        </w:rPr>
      </w:pPr>
      <w:r w:rsidRPr="005A41B7">
        <w:rPr>
          <w:sz w:val="22"/>
          <w:szCs w:val="22"/>
        </w:rPr>
        <w:t xml:space="preserve">Aparicio, E., </w:t>
      </w:r>
      <w:r w:rsidRPr="005A41B7">
        <w:rPr>
          <w:b/>
          <w:sz w:val="22"/>
          <w:szCs w:val="22"/>
        </w:rPr>
        <w:t>Michalopoulos, L</w:t>
      </w:r>
      <w:r w:rsidRPr="005A41B7">
        <w:rPr>
          <w:sz w:val="22"/>
          <w:szCs w:val="22"/>
        </w:rPr>
        <w:t xml:space="preserve">., &amp; Unick, J. (2013). </w:t>
      </w:r>
      <w:r w:rsidRPr="005A41B7">
        <w:rPr>
          <w:rStyle w:val="normalchar"/>
          <w:sz w:val="22"/>
          <w:szCs w:val="22"/>
        </w:rPr>
        <w:t xml:space="preserve">An examination of the psychometric properties of the Vicarious Trauma Scale in a sample of licensed social workers. </w:t>
      </w:r>
      <w:r w:rsidRPr="005A41B7">
        <w:rPr>
          <w:rStyle w:val="normalchar"/>
          <w:i/>
          <w:sz w:val="22"/>
          <w:szCs w:val="22"/>
        </w:rPr>
        <w:t xml:space="preserve">Health and Social Work </w:t>
      </w:r>
      <w:r w:rsidRPr="005A41B7">
        <w:rPr>
          <w:rStyle w:val="normalchar"/>
          <w:sz w:val="22"/>
          <w:szCs w:val="22"/>
        </w:rPr>
        <w:t xml:space="preserve"> doi: 10.1093/hsw/hlt017</w:t>
      </w:r>
    </w:p>
    <w:p w:rsidR="00E51865" w:rsidRPr="005A41B7" w:rsidRDefault="00E51865" w:rsidP="00E51865">
      <w:pPr>
        <w:spacing w:after="240"/>
        <w:contextualSpacing/>
        <w:rPr>
          <w:rStyle w:val="normalchar"/>
          <w:sz w:val="22"/>
          <w:szCs w:val="22"/>
        </w:rPr>
      </w:pPr>
    </w:p>
    <w:p w:rsidR="00001866" w:rsidRPr="005A41B7" w:rsidRDefault="00001866" w:rsidP="00001866">
      <w:pPr>
        <w:numPr>
          <w:ilvl w:val="0"/>
          <w:numId w:val="28"/>
        </w:numPr>
        <w:spacing w:after="240"/>
        <w:contextualSpacing/>
        <w:rPr>
          <w:sz w:val="22"/>
          <w:szCs w:val="22"/>
        </w:rPr>
      </w:pPr>
      <w:r w:rsidRPr="005A41B7">
        <w:rPr>
          <w:color w:val="000000"/>
          <w:sz w:val="22"/>
          <w:szCs w:val="22"/>
        </w:rPr>
        <w:t xml:space="preserve">Negi, N.J., </w:t>
      </w:r>
      <w:r w:rsidRPr="005A41B7">
        <w:rPr>
          <w:b/>
          <w:color w:val="000000"/>
          <w:sz w:val="22"/>
          <w:szCs w:val="22"/>
        </w:rPr>
        <w:t>Michalopoulos, L.M</w:t>
      </w:r>
      <w:r w:rsidRPr="005A41B7">
        <w:rPr>
          <w:color w:val="000000"/>
          <w:sz w:val="22"/>
          <w:szCs w:val="22"/>
        </w:rPr>
        <w:t xml:space="preserve">., Boyas, J. &amp; Overdorff, A. (2013). Social networks that promote well-being among Latino migrant day laborers. </w:t>
      </w:r>
      <w:r w:rsidRPr="005A41B7">
        <w:rPr>
          <w:i/>
          <w:color w:val="000000"/>
          <w:sz w:val="22"/>
          <w:szCs w:val="22"/>
        </w:rPr>
        <w:t xml:space="preserve">Advances in Social Work-Special Latino Issue, 14 </w:t>
      </w:r>
      <w:r w:rsidRPr="005A41B7">
        <w:rPr>
          <w:color w:val="000000"/>
          <w:sz w:val="22"/>
          <w:szCs w:val="22"/>
        </w:rPr>
        <w:t>(1), 247-259.</w:t>
      </w:r>
    </w:p>
    <w:p w:rsidR="00E51865" w:rsidRPr="005A41B7" w:rsidRDefault="00E51865" w:rsidP="00E51865">
      <w:pPr>
        <w:spacing w:after="240"/>
        <w:contextualSpacing/>
        <w:rPr>
          <w:sz w:val="22"/>
          <w:szCs w:val="22"/>
        </w:rPr>
      </w:pPr>
    </w:p>
    <w:p w:rsidR="00001866" w:rsidRPr="005A41B7" w:rsidRDefault="00001866" w:rsidP="00001866">
      <w:pPr>
        <w:numPr>
          <w:ilvl w:val="0"/>
          <w:numId w:val="28"/>
        </w:numPr>
        <w:spacing w:after="240"/>
        <w:contextualSpacing/>
        <w:rPr>
          <w:sz w:val="22"/>
          <w:szCs w:val="22"/>
        </w:rPr>
      </w:pPr>
      <w:r w:rsidRPr="005A41B7">
        <w:rPr>
          <w:sz w:val="22"/>
          <w:szCs w:val="22"/>
        </w:rPr>
        <w:t xml:space="preserve">Murray, L., Skavenski, S., </w:t>
      </w:r>
      <w:r w:rsidRPr="005A41B7">
        <w:rPr>
          <w:b/>
          <w:sz w:val="22"/>
          <w:szCs w:val="22"/>
        </w:rPr>
        <w:t>Michalopoulos, L</w:t>
      </w:r>
      <w:r w:rsidRPr="005A41B7">
        <w:rPr>
          <w:sz w:val="22"/>
          <w:szCs w:val="22"/>
        </w:rPr>
        <w:t xml:space="preserve">., Bolton, P., Bass, J., &amp; Cohen, J. (2014) Counselor and participant perspectives of a Trauma-Focused Cognitive-Behavioral therapy in Zambia: A qualitative study. </w:t>
      </w:r>
      <w:r w:rsidRPr="005A41B7">
        <w:rPr>
          <w:i/>
          <w:sz w:val="22"/>
          <w:szCs w:val="22"/>
        </w:rPr>
        <w:t xml:space="preserve">Journal of Clinical Child and Adolescent Psychology </w:t>
      </w:r>
      <w:r w:rsidRPr="005A41B7">
        <w:rPr>
          <w:sz w:val="22"/>
          <w:szCs w:val="22"/>
        </w:rPr>
        <w:t>doi: 10.1080/15374416.2013.859079</w:t>
      </w:r>
    </w:p>
    <w:p w:rsidR="00E51865" w:rsidRPr="005A41B7" w:rsidRDefault="00E51865" w:rsidP="00E51865">
      <w:pPr>
        <w:spacing w:after="240"/>
        <w:contextualSpacing/>
        <w:rPr>
          <w:sz w:val="22"/>
          <w:szCs w:val="22"/>
        </w:rPr>
      </w:pPr>
    </w:p>
    <w:p w:rsidR="00001866" w:rsidRPr="005A41B7" w:rsidRDefault="00001866" w:rsidP="00001866">
      <w:pPr>
        <w:numPr>
          <w:ilvl w:val="0"/>
          <w:numId w:val="28"/>
        </w:numPr>
        <w:spacing w:after="240"/>
        <w:contextualSpacing/>
        <w:rPr>
          <w:sz w:val="22"/>
          <w:szCs w:val="22"/>
        </w:rPr>
      </w:pPr>
      <w:r w:rsidRPr="005A41B7">
        <w:rPr>
          <w:sz w:val="22"/>
          <w:szCs w:val="22"/>
        </w:rPr>
        <w:t xml:space="preserve">Sharpe, T. L., Osteen, P., Frey, J. J., &amp; </w:t>
      </w:r>
      <w:r w:rsidRPr="005A41B7">
        <w:rPr>
          <w:b/>
          <w:sz w:val="22"/>
          <w:szCs w:val="22"/>
        </w:rPr>
        <w:t>Michalopoulos, L. M</w:t>
      </w:r>
      <w:r w:rsidRPr="005A41B7">
        <w:rPr>
          <w:sz w:val="22"/>
          <w:szCs w:val="22"/>
        </w:rPr>
        <w:t xml:space="preserve">. (2014). Coping With Grief Responses Among African American Family Members of Homicide Victims. </w:t>
      </w:r>
      <w:r w:rsidRPr="005A41B7">
        <w:rPr>
          <w:i/>
          <w:iCs/>
          <w:sz w:val="22"/>
          <w:szCs w:val="22"/>
        </w:rPr>
        <w:t>Violence and Victims</w:t>
      </w:r>
      <w:r w:rsidRPr="005A41B7">
        <w:rPr>
          <w:sz w:val="22"/>
          <w:szCs w:val="22"/>
        </w:rPr>
        <w:t xml:space="preserve">, </w:t>
      </w:r>
      <w:r w:rsidRPr="005A41B7">
        <w:rPr>
          <w:i/>
          <w:iCs/>
          <w:sz w:val="22"/>
          <w:szCs w:val="22"/>
        </w:rPr>
        <w:t>29</w:t>
      </w:r>
      <w:r w:rsidRPr="005A41B7">
        <w:rPr>
          <w:sz w:val="22"/>
          <w:szCs w:val="22"/>
        </w:rPr>
        <w:t>(2), 332-347.</w:t>
      </w:r>
    </w:p>
    <w:p w:rsidR="00506B38" w:rsidRPr="005A41B7" w:rsidRDefault="00506B38" w:rsidP="00506B38">
      <w:pPr>
        <w:autoSpaceDE w:val="0"/>
        <w:autoSpaceDN w:val="0"/>
        <w:adjustRightInd w:val="0"/>
        <w:ind w:left="-360"/>
        <w:rPr>
          <w:sz w:val="22"/>
          <w:szCs w:val="22"/>
        </w:rPr>
      </w:pPr>
    </w:p>
    <w:p w:rsidR="00B56D39" w:rsidRPr="005A41B7" w:rsidRDefault="005666B5" w:rsidP="00520B6B">
      <w:pPr>
        <w:numPr>
          <w:ilvl w:val="0"/>
          <w:numId w:val="28"/>
        </w:numPr>
        <w:autoSpaceDE w:val="0"/>
        <w:autoSpaceDN w:val="0"/>
        <w:adjustRightInd w:val="0"/>
        <w:contextualSpacing/>
        <w:rPr>
          <w:sz w:val="22"/>
          <w:szCs w:val="22"/>
        </w:rPr>
      </w:pPr>
      <w:r w:rsidRPr="005A41B7">
        <w:rPr>
          <w:b/>
          <w:bCs/>
          <w:sz w:val="22"/>
          <w:szCs w:val="22"/>
        </w:rPr>
        <w:t>Michalopoulos, L</w:t>
      </w:r>
      <w:r w:rsidRPr="005A41B7">
        <w:rPr>
          <w:sz w:val="22"/>
          <w:szCs w:val="22"/>
        </w:rPr>
        <w:t>., Aifah, A.</w:t>
      </w:r>
      <w:r w:rsidR="000B14CB" w:rsidRPr="005A41B7">
        <w:rPr>
          <w:sz w:val="22"/>
          <w:szCs w:val="22"/>
        </w:rPr>
        <w:t xml:space="preserve"> &amp; El-Bassel, N.</w:t>
      </w:r>
      <w:r w:rsidR="00392186" w:rsidRPr="005A41B7">
        <w:rPr>
          <w:sz w:val="22"/>
          <w:szCs w:val="22"/>
        </w:rPr>
        <w:t xml:space="preserve"> (</w:t>
      </w:r>
      <w:r w:rsidR="00506B38" w:rsidRPr="005A41B7">
        <w:rPr>
          <w:sz w:val="22"/>
          <w:szCs w:val="22"/>
        </w:rPr>
        <w:t>2015</w:t>
      </w:r>
      <w:r w:rsidR="00392186" w:rsidRPr="005A41B7">
        <w:rPr>
          <w:sz w:val="22"/>
          <w:szCs w:val="22"/>
        </w:rPr>
        <w:t>).</w:t>
      </w:r>
      <w:r w:rsidRPr="005A41B7">
        <w:rPr>
          <w:sz w:val="22"/>
          <w:szCs w:val="22"/>
        </w:rPr>
        <w:t xml:space="preserve"> Systematic Review of HIV risk and trauma among forced and unforced migrant populations from low and middle income countries: Current state of the literature and future directions </w:t>
      </w:r>
      <w:r w:rsidRPr="005A41B7">
        <w:rPr>
          <w:i/>
          <w:sz w:val="22"/>
          <w:szCs w:val="22"/>
        </w:rPr>
        <w:t>AIDS and Behavior</w:t>
      </w:r>
      <w:r w:rsidR="006F00AC" w:rsidRPr="005A41B7">
        <w:rPr>
          <w:i/>
          <w:sz w:val="22"/>
          <w:szCs w:val="22"/>
        </w:rPr>
        <w:t>,</w:t>
      </w:r>
      <w:r w:rsidR="00392186" w:rsidRPr="005A41B7">
        <w:rPr>
          <w:i/>
          <w:sz w:val="22"/>
          <w:szCs w:val="22"/>
        </w:rPr>
        <w:t xml:space="preserve"> </w:t>
      </w:r>
      <w:r w:rsidR="000A6666" w:rsidRPr="005A41B7">
        <w:rPr>
          <w:i/>
          <w:sz w:val="22"/>
          <w:szCs w:val="22"/>
        </w:rPr>
        <w:t xml:space="preserve">20 </w:t>
      </w:r>
      <w:r w:rsidR="000A6666" w:rsidRPr="005A41B7">
        <w:rPr>
          <w:sz w:val="22"/>
          <w:szCs w:val="22"/>
        </w:rPr>
        <w:t>(2), 243-261.</w:t>
      </w:r>
      <w:r w:rsidR="00506B38" w:rsidRPr="005A41B7">
        <w:rPr>
          <w:sz w:val="22"/>
          <w:szCs w:val="22"/>
        </w:rPr>
        <w:t xml:space="preserve"> doi:</w:t>
      </w:r>
      <w:r w:rsidR="00506B38" w:rsidRPr="005A41B7">
        <w:rPr>
          <w:i/>
          <w:sz w:val="22"/>
          <w:szCs w:val="22"/>
        </w:rPr>
        <w:t xml:space="preserve"> </w:t>
      </w:r>
      <w:r w:rsidR="00506B38" w:rsidRPr="005A41B7">
        <w:rPr>
          <w:bCs/>
          <w:sz w:val="22"/>
          <w:szCs w:val="22"/>
        </w:rPr>
        <w:t>10.1007/s10461-015-1014-1</w:t>
      </w:r>
      <w:r w:rsidR="00520B6B" w:rsidRPr="005A41B7">
        <w:rPr>
          <w:bCs/>
          <w:sz w:val="22"/>
          <w:szCs w:val="22"/>
        </w:rPr>
        <w:t xml:space="preserve"> (Featured in UNAIDS Science Now; </w:t>
      </w:r>
      <w:hyperlink r:id="rId10" w:history="1">
        <w:r w:rsidR="00520B6B" w:rsidRPr="005A41B7">
          <w:rPr>
            <w:rStyle w:val="Hyperlink"/>
            <w:bCs/>
            <w:sz w:val="22"/>
            <w:szCs w:val="22"/>
          </w:rPr>
          <w:t>https://sciencenow.unaids.org/posts</w:t>
        </w:r>
      </w:hyperlink>
      <w:r w:rsidR="00520B6B" w:rsidRPr="005A41B7">
        <w:rPr>
          <w:bCs/>
          <w:sz w:val="22"/>
          <w:szCs w:val="22"/>
        </w:rPr>
        <w:t xml:space="preserve"> Issue 3 March 2016)</w:t>
      </w:r>
    </w:p>
    <w:p w:rsidR="00B56D39" w:rsidRPr="005A41B7" w:rsidRDefault="00B56D39" w:rsidP="00B56D39">
      <w:pPr>
        <w:pStyle w:val="ListParagraph"/>
        <w:contextualSpacing/>
        <w:rPr>
          <w:sz w:val="22"/>
          <w:szCs w:val="22"/>
        </w:rPr>
      </w:pPr>
    </w:p>
    <w:p w:rsidR="0018207C" w:rsidRPr="005A41B7" w:rsidRDefault="00B56D39" w:rsidP="00B56D39">
      <w:pPr>
        <w:numPr>
          <w:ilvl w:val="0"/>
          <w:numId w:val="28"/>
        </w:numPr>
        <w:autoSpaceDE w:val="0"/>
        <w:autoSpaceDN w:val="0"/>
        <w:adjustRightInd w:val="0"/>
        <w:contextualSpacing/>
        <w:rPr>
          <w:sz w:val="22"/>
          <w:szCs w:val="22"/>
        </w:rPr>
      </w:pPr>
      <w:r w:rsidRPr="005A41B7">
        <w:rPr>
          <w:b/>
          <w:sz w:val="22"/>
          <w:szCs w:val="22"/>
        </w:rPr>
        <w:t>Michalopoulos, L. M</w:t>
      </w:r>
      <w:r w:rsidRPr="005A41B7">
        <w:rPr>
          <w:sz w:val="22"/>
          <w:szCs w:val="22"/>
        </w:rPr>
        <w:t xml:space="preserve">., Unick, G. J., Haroz, E. E., Bass, J., Murray, L. K., &amp; Bolton, P. A. (2015). Exploring the fit of Western PTSD models across three non-Western low- and middle-income countries. </w:t>
      </w:r>
      <w:r w:rsidRPr="005A41B7">
        <w:rPr>
          <w:rStyle w:val="Emphasis"/>
          <w:sz w:val="22"/>
          <w:szCs w:val="22"/>
        </w:rPr>
        <w:t>Traumatology, 21</w:t>
      </w:r>
      <w:r w:rsidRPr="005A41B7">
        <w:rPr>
          <w:sz w:val="22"/>
          <w:szCs w:val="22"/>
        </w:rPr>
        <w:t xml:space="preserve">(2), 55-63. </w:t>
      </w:r>
      <w:hyperlink r:id="rId11" w:history="1">
        <w:r w:rsidRPr="005A41B7">
          <w:rPr>
            <w:rStyle w:val="Hyperlink"/>
            <w:color w:val="auto"/>
            <w:sz w:val="22"/>
            <w:szCs w:val="22"/>
            <w:u w:val="none"/>
          </w:rPr>
          <w:t>http://dx.doi.org/10.1037/trm0000020</w:t>
        </w:r>
      </w:hyperlink>
    </w:p>
    <w:p w:rsidR="00B56D39" w:rsidRPr="005A41B7" w:rsidRDefault="00B56D39" w:rsidP="00B56D39">
      <w:pPr>
        <w:autoSpaceDE w:val="0"/>
        <w:autoSpaceDN w:val="0"/>
        <w:adjustRightInd w:val="0"/>
        <w:ind w:left="-360"/>
        <w:contextualSpacing/>
        <w:rPr>
          <w:sz w:val="22"/>
          <w:szCs w:val="22"/>
        </w:rPr>
      </w:pPr>
    </w:p>
    <w:p w:rsidR="00DB4DCA" w:rsidRPr="005A41B7" w:rsidRDefault="00DB4DCA" w:rsidP="00B56D39">
      <w:pPr>
        <w:numPr>
          <w:ilvl w:val="0"/>
          <w:numId w:val="28"/>
        </w:numPr>
        <w:autoSpaceDE w:val="0"/>
        <w:autoSpaceDN w:val="0"/>
        <w:adjustRightInd w:val="0"/>
        <w:contextualSpacing/>
        <w:rPr>
          <w:sz w:val="22"/>
          <w:szCs w:val="22"/>
        </w:rPr>
      </w:pPr>
      <w:r w:rsidRPr="005A41B7">
        <w:rPr>
          <w:rStyle w:val="normalchar"/>
          <w:b/>
          <w:sz w:val="22"/>
          <w:szCs w:val="22"/>
        </w:rPr>
        <w:t>Michalopoulos, L</w:t>
      </w:r>
      <w:r w:rsidRPr="005A41B7">
        <w:rPr>
          <w:rStyle w:val="normalchar"/>
          <w:sz w:val="22"/>
          <w:szCs w:val="22"/>
        </w:rPr>
        <w:t xml:space="preserve">., </w:t>
      </w:r>
      <w:r w:rsidRPr="005A41B7">
        <w:rPr>
          <w:sz w:val="22"/>
          <w:szCs w:val="22"/>
        </w:rPr>
        <w:t>Murray, L.K., Kane, J.C., Skavenski van Wyck, S., Chomba, E., Cohen, J., Imasiku, M., Semrau, K., Unick, J., &amp; Bolton, P. A.</w:t>
      </w:r>
      <w:r w:rsidRPr="005A41B7">
        <w:rPr>
          <w:rStyle w:val="normalchar"/>
          <w:sz w:val="22"/>
          <w:szCs w:val="22"/>
        </w:rPr>
        <w:t xml:space="preserve"> (</w:t>
      </w:r>
      <w:r w:rsidR="006F00AC" w:rsidRPr="005A41B7">
        <w:rPr>
          <w:rStyle w:val="normalchar"/>
          <w:sz w:val="22"/>
          <w:szCs w:val="22"/>
        </w:rPr>
        <w:t>2015</w:t>
      </w:r>
      <w:r w:rsidRPr="005A41B7">
        <w:rPr>
          <w:rStyle w:val="normalchar"/>
          <w:sz w:val="22"/>
          <w:szCs w:val="22"/>
        </w:rPr>
        <w:t xml:space="preserve">). </w:t>
      </w:r>
      <w:r w:rsidR="00F04CC4" w:rsidRPr="005A41B7">
        <w:rPr>
          <w:sz w:val="22"/>
          <w:szCs w:val="22"/>
        </w:rPr>
        <w:t>Testing the validity and reliability of the Shame Questionnaire among sexually abused girls in Zambia</w:t>
      </w:r>
      <w:r w:rsidR="00F04CC4" w:rsidRPr="005A41B7">
        <w:rPr>
          <w:bCs/>
          <w:i/>
          <w:sz w:val="22"/>
          <w:szCs w:val="22"/>
        </w:rPr>
        <w:t xml:space="preserve"> </w:t>
      </w:r>
      <w:r w:rsidRPr="005A41B7">
        <w:rPr>
          <w:bCs/>
          <w:i/>
          <w:sz w:val="22"/>
          <w:szCs w:val="22"/>
        </w:rPr>
        <w:t>PLo</w:t>
      </w:r>
      <w:r w:rsidR="006F00AC" w:rsidRPr="005A41B7">
        <w:rPr>
          <w:bCs/>
          <w:i/>
          <w:sz w:val="22"/>
          <w:szCs w:val="22"/>
        </w:rPr>
        <w:t>S ONE, 10</w:t>
      </w:r>
      <w:r w:rsidR="006F00AC" w:rsidRPr="005A41B7">
        <w:rPr>
          <w:bCs/>
          <w:sz w:val="22"/>
          <w:szCs w:val="22"/>
        </w:rPr>
        <w:t>(4)</w:t>
      </w:r>
      <w:r w:rsidR="00313729" w:rsidRPr="005A41B7">
        <w:rPr>
          <w:bCs/>
          <w:i/>
          <w:sz w:val="22"/>
          <w:szCs w:val="22"/>
        </w:rPr>
        <w:t xml:space="preserve"> </w:t>
      </w:r>
      <w:r w:rsidR="00313729" w:rsidRPr="005A41B7">
        <w:rPr>
          <w:bCs/>
          <w:sz w:val="22"/>
          <w:szCs w:val="22"/>
        </w:rPr>
        <w:t xml:space="preserve">doi: </w:t>
      </w:r>
      <w:r w:rsidR="00313729" w:rsidRPr="005A41B7">
        <w:rPr>
          <w:sz w:val="22"/>
          <w:szCs w:val="22"/>
        </w:rPr>
        <w:t>10.1371/journal.pone.0123820</w:t>
      </w:r>
    </w:p>
    <w:p w:rsidR="00216116" w:rsidRPr="005A41B7" w:rsidRDefault="00216116" w:rsidP="00216116">
      <w:pPr>
        <w:pStyle w:val="ListParagraph"/>
        <w:rPr>
          <w:sz w:val="22"/>
          <w:szCs w:val="22"/>
        </w:rPr>
      </w:pPr>
    </w:p>
    <w:p w:rsidR="00216116" w:rsidRPr="005A41B7" w:rsidRDefault="00216116" w:rsidP="00216116">
      <w:pPr>
        <w:numPr>
          <w:ilvl w:val="0"/>
          <w:numId w:val="28"/>
        </w:numPr>
        <w:autoSpaceDE w:val="0"/>
        <w:autoSpaceDN w:val="0"/>
        <w:adjustRightInd w:val="0"/>
        <w:rPr>
          <w:rStyle w:val="normalchar"/>
          <w:color w:val="000000"/>
          <w:sz w:val="22"/>
          <w:szCs w:val="22"/>
        </w:rPr>
      </w:pPr>
      <w:r w:rsidRPr="005A41B7">
        <w:rPr>
          <w:rStyle w:val="normalchar"/>
          <w:sz w:val="22"/>
          <w:szCs w:val="22"/>
        </w:rPr>
        <w:t>Murray, L</w:t>
      </w:r>
      <w:r w:rsidRPr="005A41B7">
        <w:rPr>
          <w:rStyle w:val="normalchar"/>
          <w:iCs/>
          <w:sz w:val="22"/>
          <w:szCs w:val="22"/>
        </w:rPr>
        <w:t xml:space="preserve">., Skavenski, S., Kane, J., Mayeya, J., Dorsey, S., Cohen, J., </w:t>
      </w:r>
      <w:r w:rsidRPr="005A41B7">
        <w:rPr>
          <w:rStyle w:val="normalchar"/>
          <w:b/>
          <w:iCs/>
          <w:sz w:val="22"/>
          <w:szCs w:val="22"/>
        </w:rPr>
        <w:t>Michalopoulos, L</w:t>
      </w:r>
      <w:r w:rsidRPr="005A41B7">
        <w:rPr>
          <w:rStyle w:val="normalchar"/>
          <w:iCs/>
          <w:sz w:val="22"/>
          <w:szCs w:val="22"/>
        </w:rPr>
        <w:t>., Imasiku, M., &amp; Bolton, P. (</w:t>
      </w:r>
      <w:r w:rsidR="007B6618" w:rsidRPr="005A41B7">
        <w:rPr>
          <w:rStyle w:val="normalchar"/>
          <w:iCs/>
          <w:sz w:val="22"/>
          <w:szCs w:val="22"/>
        </w:rPr>
        <w:t>2015</w:t>
      </w:r>
      <w:r w:rsidRPr="005A41B7">
        <w:rPr>
          <w:rStyle w:val="normalchar"/>
          <w:iCs/>
          <w:sz w:val="22"/>
          <w:szCs w:val="22"/>
        </w:rPr>
        <w:t xml:space="preserve">) </w:t>
      </w:r>
      <w:hyperlink r:id="rId12" w:history="1">
        <w:r w:rsidR="007A592D" w:rsidRPr="005A41B7">
          <w:rPr>
            <w:rStyle w:val="Hyperlink"/>
            <w:color w:val="000000"/>
            <w:sz w:val="22"/>
            <w:szCs w:val="22"/>
            <w:u w:val="none"/>
          </w:rPr>
          <w:t>Effectiveness of Trauma-Focused Cognitive Behavioral Therapy Among Trauma-Affected Children in Lusaka, Zambia: A Randomized Clinical Tria</w:t>
        </w:r>
      </w:hyperlink>
      <w:r w:rsidR="007A592D" w:rsidRPr="005A41B7">
        <w:rPr>
          <w:color w:val="000000"/>
          <w:sz w:val="22"/>
          <w:szCs w:val="22"/>
        </w:rPr>
        <w:t>l</w:t>
      </w:r>
      <w:r w:rsidR="007A592D" w:rsidRPr="005A41B7">
        <w:rPr>
          <w:rStyle w:val="normalchar"/>
          <w:i/>
          <w:iCs/>
          <w:color w:val="000000"/>
          <w:sz w:val="22"/>
          <w:szCs w:val="22"/>
        </w:rPr>
        <w:t xml:space="preserve"> </w:t>
      </w:r>
      <w:r w:rsidRPr="005A41B7">
        <w:rPr>
          <w:rStyle w:val="normalchar"/>
          <w:i/>
          <w:iCs/>
          <w:color w:val="000000"/>
          <w:sz w:val="22"/>
          <w:szCs w:val="22"/>
        </w:rPr>
        <w:t>JAMA Pediatrics</w:t>
      </w:r>
      <w:r w:rsidR="007B6618" w:rsidRPr="005A41B7">
        <w:rPr>
          <w:rStyle w:val="normalchar"/>
          <w:i/>
          <w:iCs/>
          <w:color w:val="000000"/>
          <w:sz w:val="22"/>
          <w:szCs w:val="22"/>
        </w:rPr>
        <w:t xml:space="preserve">, </w:t>
      </w:r>
      <w:r w:rsidR="007B6618" w:rsidRPr="005A41B7">
        <w:rPr>
          <w:rStyle w:val="normalchar"/>
          <w:iCs/>
          <w:color w:val="000000"/>
          <w:sz w:val="22"/>
          <w:szCs w:val="22"/>
        </w:rPr>
        <w:t>epub ahead of print</w:t>
      </w:r>
      <w:r w:rsidR="00F67EBA" w:rsidRPr="005A41B7">
        <w:rPr>
          <w:rStyle w:val="normalchar"/>
          <w:iCs/>
          <w:color w:val="000000"/>
          <w:sz w:val="22"/>
          <w:szCs w:val="22"/>
        </w:rPr>
        <w:t>. d</w:t>
      </w:r>
      <w:r w:rsidR="007B6618" w:rsidRPr="005A41B7">
        <w:rPr>
          <w:rStyle w:val="normalchar"/>
          <w:iCs/>
          <w:color w:val="000000"/>
          <w:sz w:val="22"/>
          <w:szCs w:val="22"/>
        </w:rPr>
        <w:t>oi: 10.1001/jamapediatrics.2015.0580</w:t>
      </w:r>
    </w:p>
    <w:p w:rsidR="00BF0F0D" w:rsidRPr="005A41B7" w:rsidRDefault="00BF0F0D" w:rsidP="00BF0F0D">
      <w:pPr>
        <w:pStyle w:val="ListParagraph"/>
        <w:rPr>
          <w:rStyle w:val="normalchar"/>
          <w:sz w:val="22"/>
          <w:szCs w:val="22"/>
        </w:rPr>
      </w:pPr>
    </w:p>
    <w:p w:rsidR="00BF0F0D" w:rsidRDefault="00BF0F0D" w:rsidP="00BF0F0D">
      <w:pPr>
        <w:numPr>
          <w:ilvl w:val="0"/>
          <w:numId w:val="28"/>
        </w:numPr>
        <w:contextualSpacing/>
        <w:rPr>
          <w:sz w:val="22"/>
          <w:szCs w:val="22"/>
        </w:rPr>
      </w:pPr>
      <w:r w:rsidRPr="005A41B7">
        <w:rPr>
          <w:sz w:val="22"/>
          <w:szCs w:val="22"/>
        </w:rPr>
        <w:t>Haroz, E.E., Bolton, P, Gross, A, Chan, K</w:t>
      </w:r>
      <w:r w:rsidRPr="005A41B7">
        <w:rPr>
          <w:b/>
          <w:sz w:val="22"/>
          <w:szCs w:val="22"/>
        </w:rPr>
        <w:t>., Michalopo</w:t>
      </w:r>
      <w:r w:rsidR="00630BB0" w:rsidRPr="005A41B7">
        <w:rPr>
          <w:b/>
          <w:sz w:val="22"/>
          <w:szCs w:val="22"/>
        </w:rPr>
        <w:t>ulo</w:t>
      </w:r>
      <w:r w:rsidRPr="005A41B7">
        <w:rPr>
          <w:b/>
          <w:sz w:val="22"/>
          <w:szCs w:val="22"/>
        </w:rPr>
        <w:t>s, L</w:t>
      </w:r>
      <w:r w:rsidRPr="005A41B7">
        <w:rPr>
          <w:sz w:val="22"/>
          <w:szCs w:val="22"/>
        </w:rPr>
        <w:t>., Bass, J. (</w:t>
      </w:r>
      <w:r w:rsidR="009B18D7" w:rsidRPr="005A41B7">
        <w:rPr>
          <w:sz w:val="22"/>
          <w:szCs w:val="22"/>
        </w:rPr>
        <w:t>2016</w:t>
      </w:r>
      <w:r w:rsidRPr="005A41B7">
        <w:rPr>
          <w:sz w:val="22"/>
          <w:szCs w:val="22"/>
        </w:rPr>
        <w:t xml:space="preserve">) Depression symptoms across </w:t>
      </w:r>
      <w:r w:rsidR="00562F9F">
        <w:rPr>
          <w:sz w:val="22"/>
          <w:szCs w:val="22"/>
        </w:rPr>
        <w:t>cultures</w:t>
      </w:r>
      <w:r w:rsidRPr="005A41B7">
        <w:rPr>
          <w:sz w:val="22"/>
          <w:szCs w:val="22"/>
        </w:rPr>
        <w:t xml:space="preserve">: An IRT analysis </w:t>
      </w:r>
      <w:r w:rsidR="00562F9F">
        <w:rPr>
          <w:sz w:val="22"/>
          <w:szCs w:val="22"/>
        </w:rPr>
        <w:t>of standard depression symptoms</w:t>
      </w:r>
      <w:r w:rsidRPr="005A41B7">
        <w:rPr>
          <w:sz w:val="22"/>
          <w:szCs w:val="22"/>
        </w:rPr>
        <w:t xml:space="preserve"> using data from eight </w:t>
      </w:r>
      <w:r w:rsidR="00562F9F">
        <w:rPr>
          <w:sz w:val="22"/>
          <w:szCs w:val="22"/>
        </w:rPr>
        <w:t>countries</w:t>
      </w:r>
      <w:r w:rsidRPr="005A41B7">
        <w:rPr>
          <w:sz w:val="22"/>
          <w:szCs w:val="22"/>
        </w:rPr>
        <w:t xml:space="preserve"> </w:t>
      </w:r>
      <w:r w:rsidRPr="005A41B7">
        <w:rPr>
          <w:i/>
          <w:sz w:val="22"/>
          <w:szCs w:val="22"/>
        </w:rPr>
        <w:t>Social Psychiatry and Psychiatric Epidemiology</w:t>
      </w:r>
      <w:r w:rsidR="005403B4" w:rsidRPr="005A41B7">
        <w:rPr>
          <w:i/>
          <w:sz w:val="22"/>
          <w:szCs w:val="22"/>
        </w:rPr>
        <w:t xml:space="preserve">; </w:t>
      </w:r>
      <w:r w:rsidR="00A048D2" w:rsidRPr="005A41B7">
        <w:rPr>
          <w:sz w:val="22"/>
          <w:szCs w:val="22"/>
        </w:rPr>
        <w:t>1-11</w:t>
      </w:r>
      <w:r w:rsidR="005403B4" w:rsidRPr="005A41B7">
        <w:rPr>
          <w:sz w:val="22"/>
          <w:szCs w:val="22"/>
        </w:rPr>
        <w:t>. doi: 10.1007/s00127-016-1218-3</w:t>
      </w:r>
    </w:p>
    <w:p w:rsidR="00562F9F" w:rsidRDefault="00562F9F" w:rsidP="00562F9F">
      <w:pPr>
        <w:pStyle w:val="ListParagraph"/>
        <w:rPr>
          <w:sz w:val="22"/>
          <w:szCs w:val="22"/>
        </w:rPr>
      </w:pPr>
    </w:p>
    <w:p w:rsidR="005403B4" w:rsidRPr="005A41B7" w:rsidRDefault="005403B4" w:rsidP="005403B4">
      <w:pPr>
        <w:numPr>
          <w:ilvl w:val="0"/>
          <w:numId w:val="28"/>
        </w:numPr>
        <w:contextualSpacing/>
        <w:rPr>
          <w:rStyle w:val="normalchar"/>
          <w:b/>
          <w:sz w:val="22"/>
          <w:szCs w:val="22"/>
        </w:rPr>
      </w:pPr>
      <w:r w:rsidRPr="005A41B7">
        <w:rPr>
          <w:rStyle w:val="normalchar"/>
          <w:b/>
          <w:sz w:val="22"/>
          <w:szCs w:val="22"/>
        </w:rPr>
        <w:t>Michalopoulos, L</w:t>
      </w:r>
      <w:r w:rsidRPr="005A41B7">
        <w:rPr>
          <w:rStyle w:val="normalchar"/>
          <w:sz w:val="22"/>
          <w:szCs w:val="22"/>
        </w:rPr>
        <w:t xml:space="preserve">., Jiwatram-Negron, T., Choo, M., Kamarulzaman, A., &amp; El-Bassel, N. (2016) The association between psychosocial and structural-level stressors and HIV injection drug risk behavior among Malaysian fishermen; A cross sectional study </w:t>
      </w:r>
      <w:r w:rsidRPr="005A41B7">
        <w:rPr>
          <w:rStyle w:val="normalchar"/>
          <w:i/>
          <w:sz w:val="22"/>
          <w:szCs w:val="22"/>
        </w:rPr>
        <w:t xml:space="preserve">BMC Public Health </w:t>
      </w:r>
      <w:r w:rsidRPr="005A41B7">
        <w:rPr>
          <w:rStyle w:val="normalchar"/>
          <w:sz w:val="22"/>
          <w:szCs w:val="22"/>
        </w:rPr>
        <w:t xml:space="preserve">16 (1); 1. doi: </w:t>
      </w:r>
      <w:r w:rsidRPr="005A41B7">
        <w:rPr>
          <w:sz w:val="22"/>
          <w:szCs w:val="22"/>
        </w:rPr>
        <w:t>10.1186/s12889-016-3125-7</w:t>
      </w:r>
      <w:r w:rsidR="00FC6BEE" w:rsidRPr="005A41B7">
        <w:rPr>
          <w:sz w:val="22"/>
          <w:szCs w:val="22"/>
        </w:rPr>
        <w:t xml:space="preserve"> (</w:t>
      </w:r>
      <w:r w:rsidR="00FC6BEE" w:rsidRPr="005A41B7">
        <w:rPr>
          <w:bCs/>
          <w:sz w:val="22"/>
          <w:szCs w:val="22"/>
        </w:rPr>
        <w:t xml:space="preserve">Featured in UNAIDS Science Now; </w:t>
      </w:r>
      <w:hyperlink r:id="rId13" w:history="1">
        <w:r w:rsidR="00FC6BEE" w:rsidRPr="005A41B7">
          <w:rPr>
            <w:rStyle w:val="Hyperlink"/>
            <w:bCs/>
            <w:sz w:val="22"/>
            <w:szCs w:val="22"/>
          </w:rPr>
          <w:t>https://sciencenow.unaids.org/posts</w:t>
        </w:r>
      </w:hyperlink>
      <w:r w:rsidR="00FC6BEE" w:rsidRPr="005A41B7">
        <w:rPr>
          <w:bCs/>
          <w:sz w:val="22"/>
          <w:szCs w:val="22"/>
        </w:rPr>
        <w:t xml:space="preserve"> Issue 7 July 2016)</w:t>
      </w:r>
    </w:p>
    <w:p w:rsidR="00B95ED6" w:rsidRPr="005A41B7" w:rsidRDefault="00B95ED6" w:rsidP="00B95ED6">
      <w:pPr>
        <w:pStyle w:val="ListParagraph"/>
        <w:rPr>
          <w:sz w:val="22"/>
          <w:szCs w:val="22"/>
        </w:rPr>
      </w:pPr>
    </w:p>
    <w:p w:rsidR="00B95ED6" w:rsidRPr="00D6393A" w:rsidRDefault="00B95ED6" w:rsidP="00B95ED6">
      <w:pPr>
        <w:numPr>
          <w:ilvl w:val="0"/>
          <w:numId w:val="28"/>
        </w:numPr>
        <w:contextualSpacing/>
        <w:rPr>
          <w:iCs/>
          <w:sz w:val="22"/>
          <w:szCs w:val="22"/>
        </w:rPr>
      </w:pPr>
      <w:r w:rsidRPr="00D6393A">
        <w:rPr>
          <w:rStyle w:val="normalchar"/>
          <w:b/>
          <w:sz w:val="22"/>
          <w:szCs w:val="22"/>
        </w:rPr>
        <w:t>Michalopoulos, L</w:t>
      </w:r>
      <w:r w:rsidRPr="00D6393A">
        <w:rPr>
          <w:rStyle w:val="normalchar"/>
          <w:iCs/>
          <w:sz w:val="22"/>
          <w:szCs w:val="22"/>
        </w:rPr>
        <w:t>., Ncube, N., Simona, S., Kansankala, B., Sinkala, E., &amp; Raidoo, J. (</w:t>
      </w:r>
      <w:r w:rsidR="00650971" w:rsidRPr="00D6393A">
        <w:rPr>
          <w:rStyle w:val="normalchar"/>
          <w:iCs/>
          <w:sz w:val="22"/>
          <w:szCs w:val="22"/>
        </w:rPr>
        <w:t>2016</w:t>
      </w:r>
      <w:r w:rsidRPr="00D6393A">
        <w:rPr>
          <w:rStyle w:val="normalchar"/>
          <w:iCs/>
          <w:sz w:val="22"/>
          <w:szCs w:val="22"/>
        </w:rPr>
        <w:t xml:space="preserve">) </w:t>
      </w:r>
      <w:r w:rsidRPr="00D6393A">
        <w:rPr>
          <w:bCs/>
          <w:sz w:val="22"/>
          <w:szCs w:val="22"/>
        </w:rPr>
        <w:t>A Qualitative Study of Migration-related Stressors, Psychosocial Outcomes and HIV Risk Behavior among Truck Drivers in Zambia</w:t>
      </w:r>
      <w:r w:rsidRPr="00D6393A">
        <w:rPr>
          <w:rStyle w:val="normalchar"/>
          <w:iCs/>
          <w:sz w:val="22"/>
          <w:szCs w:val="22"/>
        </w:rPr>
        <w:t xml:space="preserve"> </w:t>
      </w:r>
      <w:r w:rsidRPr="00D6393A">
        <w:rPr>
          <w:rStyle w:val="normalchar"/>
          <w:i/>
          <w:iCs/>
          <w:sz w:val="22"/>
          <w:szCs w:val="22"/>
        </w:rPr>
        <w:t>African Journal of AIDS Research</w:t>
      </w:r>
      <w:r w:rsidRPr="00D6393A">
        <w:rPr>
          <w:rStyle w:val="normalchar"/>
          <w:iCs/>
          <w:sz w:val="22"/>
          <w:szCs w:val="22"/>
        </w:rPr>
        <w:t xml:space="preserve"> </w:t>
      </w:r>
      <w:r w:rsidR="00F43672" w:rsidRPr="00D6393A">
        <w:rPr>
          <w:rStyle w:val="normalchar"/>
          <w:iCs/>
          <w:sz w:val="22"/>
          <w:szCs w:val="22"/>
        </w:rPr>
        <w:t xml:space="preserve">15 (3); 219-226. doi: </w:t>
      </w:r>
      <w:r w:rsidR="00F43672" w:rsidRPr="00D6393A">
        <w:rPr>
          <w:sz w:val="20"/>
          <w:szCs w:val="20"/>
        </w:rPr>
        <w:t>10.2989/16085906.2016.1179653</w:t>
      </w:r>
    </w:p>
    <w:p w:rsidR="00391E00" w:rsidRPr="00D6393A" w:rsidRDefault="00391E00" w:rsidP="00391E00">
      <w:pPr>
        <w:pStyle w:val="ListParagraph"/>
        <w:rPr>
          <w:iCs/>
          <w:sz w:val="22"/>
          <w:szCs w:val="22"/>
        </w:rPr>
      </w:pPr>
    </w:p>
    <w:p w:rsidR="00391E00" w:rsidRPr="00D6393A" w:rsidRDefault="00391E00" w:rsidP="00391E00">
      <w:pPr>
        <w:numPr>
          <w:ilvl w:val="0"/>
          <w:numId w:val="28"/>
        </w:numPr>
        <w:contextualSpacing/>
        <w:rPr>
          <w:sz w:val="22"/>
          <w:szCs w:val="22"/>
        </w:rPr>
      </w:pPr>
      <w:r w:rsidRPr="00D6393A">
        <w:rPr>
          <w:sz w:val="22"/>
          <w:szCs w:val="22"/>
        </w:rPr>
        <w:t xml:space="preserve">Haroz, E.E., Ritchey, M., Bass, J., Kohrt, B., Augustinavicius, J., </w:t>
      </w:r>
      <w:r w:rsidRPr="00D6393A">
        <w:rPr>
          <w:b/>
          <w:sz w:val="22"/>
          <w:szCs w:val="22"/>
        </w:rPr>
        <w:t>Michalopoulos, L</w:t>
      </w:r>
      <w:r w:rsidRPr="00D6393A">
        <w:rPr>
          <w:sz w:val="22"/>
          <w:szCs w:val="22"/>
        </w:rPr>
        <w:t xml:space="preserve">., Burkey, M. &amp; Bolton, P. (2016) How is depression experienced around the world? A systematic review of qualitative literature. </w:t>
      </w:r>
      <w:r w:rsidRPr="00D6393A">
        <w:rPr>
          <w:i/>
          <w:sz w:val="22"/>
          <w:szCs w:val="22"/>
        </w:rPr>
        <w:t xml:space="preserve">Social Science and Medicine   </w:t>
      </w:r>
      <w:r w:rsidRPr="00D6393A">
        <w:rPr>
          <w:sz w:val="22"/>
          <w:szCs w:val="22"/>
        </w:rPr>
        <w:t>doi: http://dx.doi.org/10.1016/j.socscimed.2016.12.030</w:t>
      </w:r>
    </w:p>
    <w:p w:rsidR="00784C0C" w:rsidRPr="00D6393A" w:rsidRDefault="00784C0C" w:rsidP="00784C0C">
      <w:pPr>
        <w:pStyle w:val="ListParagraph"/>
        <w:rPr>
          <w:rStyle w:val="normalchar"/>
          <w:iCs/>
          <w:color w:val="000000"/>
          <w:sz w:val="22"/>
          <w:szCs w:val="22"/>
        </w:rPr>
      </w:pPr>
    </w:p>
    <w:p w:rsidR="00784C0C" w:rsidRPr="004C4774" w:rsidRDefault="00784C0C" w:rsidP="00784C0C">
      <w:pPr>
        <w:numPr>
          <w:ilvl w:val="0"/>
          <w:numId w:val="28"/>
        </w:numPr>
        <w:contextualSpacing/>
        <w:rPr>
          <w:iCs/>
          <w:sz w:val="22"/>
          <w:szCs w:val="22"/>
        </w:rPr>
      </w:pPr>
      <w:r w:rsidRPr="00D6393A">
        <w:rPr>
          <w:rStyle w:val="normalchar"/>
          <w:b/>
          <w:sz w:val="22"/>
          <w:szCs w:val="22"/>
        </w:rPr>
        <w:t>Michalopoulos, L</w:t>
      </w:r>
      <w:r w:rsidRPr="00D6393A">
        <w:rPr>
          <w:rStyle w:val="normalchar"/>
          <w:iCs/>
          <w:sz w:val="22"/>
          <w:szCs w:val="22"/>
        </w:rPr>
        <w:t xml:space="preserve">., Baca-Atlas, N., Simona, S., </w:t>
      </w:r>
      <w:r w:rsidRPr="00D6393A">
        <w:rPr>
          <w:rStyle w:val="gd"/>
          <w:sz w:val="22"/>
          <w:szCs w:val="22"/>
        </w:rPr>
        <w:t>Jiwatram-Negrón, T., Ncube, A., &amp; Chery, M.</w:t>
      </w:r>
      <w:r w:rsidR="00FE4CBB" w:rsidRPr="00D6393A">
        <w:rPr>
          <w:rStyle w:val="gd"/>
          <w:sz w:val="22"/>
          <w:szCs w:val="22"/>
        </w:rPr>
        <w:t xml:space="preserve"> (</w:t>
      </w:r>
      <w:r w:rsidR="00391E00" w:rsidRPr="00D6393A">
        <w:rPr>
          <w:rStyle w:val="gd"/>
          <w:sz w:val="22"/>
          <w:szCs w:val="22"/>
        </w:rPr>
        <w:t>2017</w:t>
      </w:r>
      <w:r w:rsidR="00FE4CBB" w:rsidRPr="00D6393A">
        <w:rPr>
          <w:rStyle w:val="gd"/>
          <w:sz w:val="22"/>
          <w:szCs w:val="22"/>
        </w:rPr>
        <w:t>)</w:t>
      </w:r>
      <w:r w:rsidRPr="00D6393A">
        <w:rPr>
          <w:rStyle w:val="gd"/>
          <w:sz w:val="22"/>
          <w:szCs w:val="22"/>
        </w:rPr>
        <w:t xml:space="preserve"> “Life at the River is a Living Hell”: A qualitative study of trauma, mental health, substance use and </w:t>
      </w:r>
      <w:r w:rsidRPr="00D6393A">
        <w:rPr>
          <w:rStyle w:val="normalchar"/>
          <w:iCs/>
          <w:sz w:val="22"/>
          <w:szCs w:val="22"/>
        </w:rPr>
        <w:t>HIV risk behavior among female fish traders in the Kafue Flatlands in Zambia</w:t>
      </w:r>
      <w:r w:rsidR="00FE4CBB" w:rsidRPr="00D6393A">
        <w:rPr>
          <w:rStyle w:val="normalchar"/>
          <w:iCs/>
          <w:sz w:val="22"/>
          <w:szCs w:val="22"/>
        </w:rPr>
        <w:t xml:space="preserve">, </w:t>
      </w:r>
      <w:r w:rsidRPr="00D6393A">
        <w:rPr>
          <w:rStyle w:val="normalchar"/>
          <w:i/>
          <w:iCs/>
          <w:sz w:val="22"/>
          <w:szCs w:val="22"/>
        </w:rPr>
        <w:t>BMC Women’s Health</w:t>
      </w:r>
      <w:r w:rsidR="004609AD" w:rsidRPr="00D6393A">
        <w:rPr>
          <w:rStyle w:val="normalchar"/>
          <w:i/>
          <w:iCs/>
          <w:sz w:val="22"/>
          <w:szCs w:val="22"/>
        </w:rPr>
        <w:t xml:space="preserve"> </w:t>
      </w:r>
      <w:r w:rsidR="00391E00" w:rsidRPr="00D6393A">
        <w:rPr>
          <w:rStyle w:val="normalchar"/>
          <w:iCs/>
          <w:sz w:val="22"/>
          <w:szCs w:val="22"/>
        </w:rPr>
        <w:t xml:space="preserve">17:1-15. </w:t>
      </w:r>
      <w:r w:rsidR="004609AD" w:rsidRPr="00D6393A">
        <w:rPr>
          <w:rStyle w:val="normalchar"/>
          <w:iCs/>
          <w:sz w:val="22"/>
          <w:szCs w:val="22"/>
        </w:rPr>
        <w:t>doi:</w:t>
      </w:r>
      <w:r w:rsidR="004609AD" w:rsidRPr="00D6393A">
        <w:rPr>
          <w:sz w:val="22"/>
          <w:szCs w:val="22"/>
        </w:rPr>
        <w:t>10.1186/s12905-017-0369-z</w:t>
      </w:r>
    </w:p>
    <w:p w:rsidR="004C4774" w:rsidRDefault="004C4774" w:rsidP="004C4774">
      <w:pPr>
        <w:pStyle w:val="ListParagraph"/>
        <w:rPr>
          <w:iCs/>
          <w:sz w:val="22"/>
          <w:szCs w:val="22"/>
        </w:rPr>
      </w:pPr>
    </w:p>
    <w:p w:rsidR="004C4774" w:rsidRPr="00224C11" w:rsidRDefault="004C4774" w:rsidP="004C4774">
      <w:pPr>
        <w:numPr>
          <w:ilvl w:val="0"/>
          <w:numId w:val="28"/>
        </w:numPr>
        <w:contextualSpacing/>
        <w:rPr>
          <w:sz w:val="22"/>
          <w:szCs w:val="22"/>
        </w:rPr>
      </w:pPr>
      <w:r w:rsidRPr="00224C11">
        <w:rPr>
          <w:sz w:val="22"/>
          <w:szCs w:val="22"/>
        </w:rPr>
        <w:t xml:space="preserve">Haroz, E, Bass, J., Lee, C., Kyaw, L., San San, O., Kohrt, B. </w:t>
      </w:r>
      <w:r w:rsidRPr="00224C11">
        <w:rPr>
          <w:b/>
          <w:sz w:val="22"/>
          <w:szCs w:val="22"/>
        </w:rPr>
        <w:t>Michalopoulos, L.,</w:t>
      </w:r>
      <w:r w:rsidRPr="00224C11">
        <w:rPr>
          <w:sz w:val="22"/>
          <w:szCs w:val="22"/>
        </w:rPr>
        <w:t xml:space="preserve"> Nguyen, A., Bolton, P. (</w:t>
      </w:r>
      <w:r w:rsidR="006D2991" w:rsidRPr="00224C11">
        <w:rPr>
          <w:sz w:val="22"/>
          <w:szCs w:val="22"/>
        </w:rPr>
        <w:t>2017</w:t>
      </w:r>
      <w:r w:rsidRPr="00224C11">
        <w:rPr>
          <w:sz w:val="22"/>
          <w:szCs w:val="22"/>
        </w:rPr>
        <w:t xml:space="preserve">). Development and cross-cultural testing of the International Depression Symptom Scale (IDSS): A measurement instrument designed to represent global presentations of depression, </w:t>
      </w:r>
      <w:r w:rsidRPr="00224C11">
        <w:rPr>
          <w:i/>
          <w:sz w:val="22"/>
          <w:szCs w:val="22"/>
        </w:rPr>
        <w:t>Global Mental Health</w:t>
      </w:r>
      <w:r w:rsidR="00EB4018" w:rsidRPr="00224C11">
        <w:rPr>
          <w:i/>
          <w:sz w:val="22"/>
          <w:szCs w:val="22"/>
        </w:rPr>
        <w:t xml:space="preserve">, </w:t>
      </w:r>
      <w:r w:rsidR="00EB4018" w:rsidRPr="00224C11">
        <w:rPr>
          <w:sz w:val="22"/>
          <w:szCs w:val="22"/>
        </w:rPr>
        <w:t>4, e17. doi: 10.1017/gmh2017.16</w:t>
      </w:r>
    </w:p>
    <w:p w:rsidR="00EB4018" w:rsidRPr="00224C11" w:rsidRDefault="00EB4018" w:rsidP="00EB4018">
      <w:pPr>
        <w:pStyle w:val="ListParagraph"/>
        <w:rPr>
          <w:sz w:val="22"/>
          <w:szCs w:val="22"/>
        </w:rPr>
      </w:pPr>
    </w:p>
    <w:p w:rsidR="00FA6160" w:rsidRPr="00224C11" w:rsidRDefault="00FA6160" w:rsidP="00FA6160">
      <w:pPr>
        <w:numPr>
          <w:ilvl w:val="0"/>
          <w:numId w:val="28"/>
        </w:numPr>
        <w:contextualSpacing/>
        <w:rPr>
          <w:sz w:val="22"/>
          <w:szCs w:val="22"/>
        </w:rPr>
      </w:pPr>
      <w:r w:rsidRPr="00224C11">
        <w:rPr>
          <w:sz w:val="22"/>
          <w:szCs w:val="22"/>
        </w:rPr>
        <w:t xml:space="preserve">Kim, D. </w:t>
      </w:r>
      <w:r w:rsidRPr="00224C11">
        <w:rPr>
          <w:b/>
          <w:sz w:val="22"/>
          <w:szCs w:val="22"/>
        </w:rPr>
        <w:t>Michalopoulos, L</w:t>
      </w:r>
      <w:r w:rsidRPr="00224C11">
        <w:rPr>
          <w:sz w:val="22"/>
          <w:szCs w:val="22"/>
        </w:rPr>
        <w:t>., Voisin, D. Validation of the Brief Symptom Inventory-18 among Low-Income African American Adolescents Exposed to Community Violence (</w:t>
      </w:r>
      <w:r w:rsidR="006D2991" w:rsidRPr="00224C11">
        <w:rPr>
          <w:sz w:val="22"/>
          <w:szCs w:val="22"/>
        </w:rPr>
        <w:t>2017</w:t>
      </w:r>
      <w:r w:rsidRPr="00224C11">
        <w:rPr>
          <w:sz w:val="22"/>
          <w:szCs w:val="22"/>
        </w:rPr>
        <w:t xml:space="preserve">) </w:t>
      </w:r>
      <w:r w:rsidRPr="00224C11">
        <w:rPr>
          <w:i/>
          <w:sz w:val="22"/>
          <w:szCs w:val="22"/>
        </w:rPr>
        <w:t>Journal of Interpersonal Violence</w:t>
      </w:r>
      <w:r w:rsidR="006D2991" w:rsidRPr="00224C11">
        <w:rPr>
          <w:i/>
          <w:sz w:val="22"/>
          <w:szCs w:val="22"/>
        </w:rPr>
        <w:t xml:space="preserve">, </w:t>
      </w:r>
      <w:r w:rsidR="006D2991" w:rsidRPr="00224C11">
        <w:rPr>
          <w:sz w:val="22"/>
          <w:szCs w:val="22"/>
        </w:rPr>
        <w:t>0886260517738778.</w:t>
      </w:r>
    </w:p>
    <w:p w:rsidR="00ED5986" w:rsidRPr="00224C11" w:rsidRDefault="00ED5986" w:rsidP="00ED5986">
      <w:pPr>
        <w:pStyle w:val="ListParagraph"/>
        <w:rPr>
          <w:iCs/>
          <w:sz w:val="22"/>
          <w:szCs w:val="22"/>
        </w:rPr>
      </w:pPr>
    </w:p>
    <w:p w:rsidR="00042EE4" w:rsidRPr="00224C11" w:rsidRDefault="00042EE4" w:rsidP="00042EE4">
      <w:pPr>
        <w:numPr>
          <w:ilvl w:val="0"/>
          <w:numId w:val="28"/>
        </w:numPr>
        <w:contextualSpacing/>
        <w:rPr>
          <w:sz w:val="22"/>
          <w:szCs w:val="22"/>
        </w:rPr>
      </w:pPr>
      <w:r w:rsidRPr="00224C11">
        <w:rPr>
          <w:sz w:val="22"/>
          <w:szCs w:val="22"/>
        </w:rPr>
        <w:t xml:space="preserve">Voisin, D. R., Kim, D. H., </w:t>
      </w:r>
      <w:r w:rsidRPr="00224C11">
        <w:rPr>
          <w:b/>
          <w:sz w:val="22"/>
          <w:szCs w:val="22"/>
        </w:rPr>
        <w:t>Michalopoulos, L</w:t>
      </w:r>
      <w:r w:rsidRPr="00224C11">
        <w:rPr>
          <w:sz w:val="22"/>
          <w:szCs w:val="22"/>
        </w:rPr>
        <w:t xml:space="preserve">., &amp; Patel, S. (2017). Exposure to community violence among low-income African American youth in Chicago: a latent class analysis. </w:t>
      </w:r>
      <w:r w:rsidRPr="00224C11">
        <w:rPr>
          <w:i/>
          <w:iCs/>
          <w:sz w:val="22"/>
          <w:szCs w:val="22"/>
        </w:rPr>
        <w:t>Violence and Victims</w:t>
      </w:r>
      <w:r w:rsidRPr="00224C11">
        <w:rPr>
          <w:sz w:val="22"/>
          <w:szCs w:val="22"/>
        </w:rPr>
        <w:t xml:space="preserve">. </w:t>
      </w:r>
      <w:r w:rsidRPr="00224C11">
        <w:rPr>
          <w:i/>
          <w:sz w:val="22"/>
          <w:szCs w:val="22"/>
        </w:rPr>
        <w:t xml:space="preserve">doi: </w:t>
      </w:r>
      <w:hyperlink r:id="rId14" w:history="1">
        <w:r w:rsidRPr="00224C11">
          <w:rPr>
            <w:rStyle w:val="Hyperlink"/>
            <w:color w:val="auto"/>
            <w:sz w:val="22"/>
            <w:szCs w:val="22"/>
            <w:u w:val="none"/>
          </w:rPr>
          <w:t>https://doi.org/10.1891/0886-6708.VV-D-16-00034</w:t>
        </w:r>
      </w:hyperlink>
    </w:p>
    <w:p w:rsidR="00042EE4" w:rsidRPr="00224C11" w:rsidRDefault="00042EE4" w:rsidP="00042EE4">
      <w:pPr>
        <w:ind w:left="-360"/>
        <w:contextualSpacing/>
        <w:rPr>
          <w:sz w:val="22"/>
          <w:szCs w:val="22"/>
        </w:rPr>
      </w:pPr>
    </w:p>
    <w:p w:rsidR="006551FF" w:rsidRPr="00224C11" w:rsidRDefault="006551FF" w:rsidP="006551FF">
      <w:pPr>
        <w:numPr>
          <w:ilvl w:val="0"/>
          <w:numId w:val="28"/>
        </w:numPr>
        <w:contextualSpacing/>
        <w:rPr>
          <w:iCs/>
          <w:sz w:val="22"/>
          <w:szCs w:val="22"/>
        </w:rPr>
      </w:pPr>
      <w:r w:rsidRPr="00224C11">
        <w:rPr>
          <w:rStyle w:val="normalchar"/>
          <w:b/>
          <w:sz w:val="22"/>
          <w:szCs w:val="22"/>
        </w:rPr>
        <w:t>Michalopoulos, L</w:t>
      </w:r>
      <w:r w:rsidRPr="00224C11">
        <w:rPr>
          <w:rStyle w:val="normalchar"/>
          <w:sz w:val="22"/>
          <w:szCs w:val="22"/>
        </w:rPr>
        <w:t xml:space="preserve">., Brelsford, A., Jiwantram-Negron, T., &amp; El-Bassel. </w:t>
      </w:r>
      <w:r w:rsidRPr="00224C11">
        <w:rPr>
          <w:sz w:val="22"/>
          <w:szCs w:val="22"/>
        </w:rPr>
        <w:t>Traumatic Events and HIV Sexual Risk Behavior among Kazakhstani and External Labor Migrants (</w:t>
      </w:r>
      <w:r w:rsidR="00186A66" w:rsidRPr="00224C11">
        <w:rPr>
          <w:sz w:val="22"/>
          <w:szCs w:val="22"/>
        </w:rPr>
        <w:t>2018</w:t>
      </w:r>
      <w:r w:rsidRPr="00224C11">
        <w:rPr>
          <w:sz w:val="22"/>
          <w:szCs w:val="22"/>
        </w:rPr>
        <w:t xml:space="preserve">) </w:t>
      </w:r>
      <w:r w:rsidRPr="00224C11">
        <w:rPr>
          <w:i/>
          <w:sz w:val="22"/>
          <w:szCs w:val="22"/>
        </w:rPr>
        <w:t>AIDS and Behavior</w:t>
      </w:r>
      <w:r w:rsidR="00186A66" w:rsidRPr="00224C11">
        <w:rPr>
          <w:sz w:val="22"/>
          <w:szCs w:val="22"/>
        </w:rPr>
        <w:t xml:space="preserve"> online ahead of print doi: 10.1007/s10461-018-2047-z</w:t>
      </w:r>
    </w:p>
    <w:p w:rsidR="0087366F" w:rsidRPr="00224C11" w:rsidRDefault="0087366F" w:rsidP="0087366F">
      <w:pPr>
        <w:pStyle w:val="ListParagraph"/>
        <w:rPr>
          <w:iCs/>
          <w:sz w:val="22"/>
          <w:szCs w:val="22"/>
        </w:rPr>
      </w:pPr>
    </w:p>
    <w:p w:rsidR="00B44D70" w:rsidRPr="00224C11" w:rsidRDefault="0087366F" w:rsidP="0087366F">
      <w:pPr>
        <w:numPr>
          <w:ilvl w:val="0"/>
          <w:numId w:val="28"/>
        </w:numPr>
        <w:contextualSpacing/>
        <w:rPr>
          <w:sz w:val="22"/>
          <w:szCs w:val="22"/>
        </w:rPr>
      </w:pPr>
      <w:r w:rsidRPr="00224C11">
        <w:rPr>
          <w:sz w:val="22"/>
          <w:szCs w:val="22"/>
        </w:rPr>
        <w:t xml:space="preserve">Sharpe, T., Massey, J., Iwamoto, D., </w:t>
      </w:r>
      <w:r w:rsidRPr="00224C11">
        <w:rPr>
          <w:b/>
          <w:sz w:val="22"/>
          <w:szCs w:val="22"/>
        </w:rPr>
        <w:t>Michalopoulos, L.M.</w:t>
      </w:r>
      <w:r w:rsidRPr="00224C11">
        <w:rPr>
          <w:sz w:val="22"/>
          <w:szCs w:val="22"/>
        </w:rPr>
        <w:t xml:space="preserve"> Developing a culturally responsive intervention for African American family members of homicide victims (in press) </w:t>
      </w:r>
      <w:r w:rsidRPr="00224C11">
        <w:rPr>
          <w:i/>
          <w:sz w:val="22"/>
          <w:szCs w:val="22"/>
        </w:rPr>
        <w:t>Violence and Victims.</w:t>
      </w:r>
    </w:p>
    <w:p w:rsidR="00B44D70" w:rsidRPr="00224C11" w:rsidRDefault="00B44D70" w:rsidP="00B44D70">
      <w:pPr>
        <w:pStyle w:val="ListParagraph"/>
        <w:rPr>
          <w:i/>
          <w:sz w:val="22"/>
          <w:szCs w:val="22"/>
        </w:rPr>
      </w:pPr>
    </w:p>
    <w:p w:rsidR="00B44D70" w:rsidRPr="00224C11" w:rsidRDefault="00B44D70" w:rsidP="00B44D70">
      <w:pPr>
        <w:numPr>
          <w:ilvl w:val="0"/>
          <w:numId w:val="28"/>
        </w:numPr>
        <w:contextualSpacing/>
        <w:rPr>
          <w:rStyle w:val="normalchar"/>
          <w:iCs/>
          <w:sz w:val="22"/>
          <w:szCs w:val="22"/>
        </w:rPr>
      </w:pPr>
      <w:r w:rsidRPr="00224C11">
        <w:rPr>
          <w:rStyle w:val="normalchar"/>
          <w:b/>
          <w:sz w:val="22"/>
          <w:szCs w:val="22"/>
        </w:rPr>
        <w:t>Michalopoulos, L</w:t>
      </w:r>
      <w:r w:rsidRPr="00224C11">
        <w:rPr>
          <w:rStyle w:val="normalchar"/>
          <w:iCs/>
          <w:sz w:val="22"/>
          <w:szCs w:val="22"/>
        </w:rPr>
        <w:t xml:space="preserve">., Meinhart, M., Yung, J., Barton, S.M., Wang, X., Chakrabarti, U., Ritchey, M., Haroz, E., Joseph, N., Bass, J., &amp; Bolton, P. </w:t>
      </w:r>
      <w:r w:rsidR="00877247" w:rsidRPr="00224C11">
        <w:rPr>
          <w:rStyle w:val="normalchar"/>
          <w:iCs/>
          <w:sz w:val="22"/>
          <w:szCs w:val="22"/>
        </w:rPr>
        <w:t xml:space="preserve">(2018) </w:t>
      </w:r>
      <w:r w:rsidRPr="00224C11">
        <w:rPr>
          <w:rStyle w:val="normalchar"/>
          <w:iCs/>
          <w:sz w:val="22"/>
          <w:szCs w:val="22"/>
        </w:rPr>
        <w:t xml:space="preserve">Global </w:t>
      </w:r>
      <w:r w:rsidR="003B5BE2" w:rsidRPr="00224C11">
        <w:rPr>
          <w:rStyle w:val="normalchar"/>
          <w:iCs/>
          <w:sz w:val="22"/>
          <w:szCs w:val="22"/>
        </w:rPr>
        <w:t>post-trauma symptoms</w:t>
      </w:r>
      <w:r w:rsidRPr="00224C11">
        <w:rPr>
          <w:rStyle w:val="normalchar"/>
          <w:iCs/>
          <w:sz w:val="22"/>
          <w:szCs w:val="22"/>
        </w:rPr>
        <w:t xml:space="preserve">: A systematic review of qualitative literature </w:t>
      </w:r>
      <w:r w:rsidRPr="00224C11">
        <w:rPr>
          <w:rStyle w:val="normalchar"/>
          <w:i/>
          <w:iCs/>
          <w:sz w:val="22"/>
          <w:szCs w:val="22"/>
        </w:rPr>
        <w:t>Trauma, Violence and Abuse</w:t>
      </w:r>
      <w:r w:rsidR="00877247" w:rsidRPr="00224C11">
        <w:rPr>
          <w:rStyle w:val="normalchar"/>
          <w:i/>
          <w:iCs/>
          <w:sz w:val="22"/>
          <w:szCs w:val="22"/>
        </w:rPr>
        <w:t xml:space="preserve"> 1-18. </w:t>
      </w:r>
      <w:r w:rsidR="00877247" w:rsidRPr="00224C11">
        <w:rPr>
          <w:rStyle w:val="normalchar"/>
          <w:iCs/>
          <w:sz w:val="22"/>
          <w:szCs w:val="22"/>
        </w:rPr>
        <w:t xml:space="preserve">doi: </w:t>
      </w:r>
      <w:r w:rsidR="00877247" w:rsidRPr="00224C11">
        <w:rPr>
          <w:sz w:val="22"/>
          <w:szCs w:val="22"/>
        </w:rPr>
        <w:t>10.1177/1524838018772293</w:t>
      </w:r>
    </w:p>
    <w:p w:rsidR="00BA50AD" w:rsidRPr="00224C11" w:rsidRDefault="00BA50AD" w:rsidP="00BA50AD">
      <w:pPr>
        <w:pStyle w:val="ListParagraph"/>
        <w:rPr>
          <w:rStyle w:val="normalchar"/>
          <w:iCs/>
          <w:sz w:val="22"/>
          <w:szCs w:val="22"/>
        </w:rPr>
      </w:pPr>
    </w:p>
    <w:p w:rsidR="001A584F" w:rsidRPr="001A584F" w:rsidRDefault="00BA50AD" w:rsidP="00BA50AD">
      <w:pPr>
        <w:numPr>
          <w:ilvl w:val="0"/>
          <w:numId w:val="28"/>
        </w:numPr>
        <w:contextualSpacing/>
        <w:rPr>
          <w:iCs/>
          <w:sz w:val="22"/>
          <w:szCs w:val="22"/>
        </w:rPr>
      </w:pPr>
      <w:r w:rsidRPr="001A584F">
        <w:rPr>
          <w:iCs/>
          <w:sz w:val="22"/>
          <w:szCs w:val="22"/>
        </w:rPr>
        <w:t xml:space="preserve">Jiwantram-Negron, </w:t>
      </w:r>
      <w:r w:rsidRPr="001A584F">
        <w:rPr>
          <w:b/>
          <w:iCs/>
          <w:sz w:val="22"/>
          <w:szCs w:val="22"/>
        </w:rPr>
        <w:t>Michalopoulos, L. M.</w:t>
      </w:r>
      <w:r w:rsidRPr="001A584F">
        <w:rPr>
          <w:iCs/>
          <w:sz w:val="22"/>
          <w:szCs w:val="22"/>
        </w:rPr>
        <w:t>, El-Bassel, N. The Syndemic effect of Substance Use, Intimate Partner Violence and HIV on Depression and Suicidal Thoughts among a Sample of Drug-Involved Women in Kazakhstan (</w:t>
      </w:r>
      <w:r w:rsidR="00697EEC" w:rsidRPr="001A584F">
        <w:rPr>
          <w:iCs/>
          <w:sz w:val="22"/>
          <w:szCs w:val="22"/>
        </w:rPr>
        <w:t>2018</w:t>
      </w:r>
      <w:r w:rsidRPr="001A584F">
        <w:rPr>
          <w:iCs/>
          <w:sz w:val="22"/>
          <w:szCs w:val="22"/>
        </w:rPr>
        <w:t>)</w:t>
      </w:r>
      <w:r w:rsidRPr="001A584F">
        <w:rPr>
          <w:i/>
          <w:iCs/>
          <w:sz w:val="22"/>
          <w:szCs w:val="22"/>
        </w:rPr>
        <w:t xml:space="preserve"> Global Social Welfare</w:t>
      </w:r>
      <w:r w:rsidR="001A584F" w:rsidRPr="001A584F">
        <w:rPr>
          <w:i/>
          <w:iCs/>
          <w:sz w:val="22"/>
          <w:szCs w:val="22"/>
        </w:rPr>
        <w:t xml:space="preserve">, </w:t>
      </w:r>
      <w:r w:rsidR="001A584F" w:rsidRPr="001A584F">
        <w:rPr>
          <w:iCs/>
          <w:sz w:val="22"/>
          <w:szCs w:val="22"/>
        </w:rPr>
        <w:t xml:space="preserve">5(2), 71-81. doi: </w:t>
      </w:r>
      <w:r w:rsidR="001A584F" w:rsidRPr="001A584F">
        <w:rPr>
          <w:color w:val="000000"/>
          <w:spacing w:val="4"/>
          <w:sz w:val="22"/>
          <w:szCs w:val="22"/>
          <w:shd w:val="clear" w:color="auto" w:fill="FCFCFC"/>
        </w:rPr>
        <w:t>10.1007/s40609-018-0112-1</w:t>
      </w:r>
    </w:p>
    <w:p w:rsidR="00541078" w:rsidRDefault="00541078" w:rsidP="00541078">
      <w:pPr>
        <w:pStyle w:val="ListParagraph"/>
        <w:rPr>
          <w:iCs/>
          <w:sz w:val="22"/>
          <w:szCs w:val="22"/>
        </w:rPr>
      </w:pPr>
    </w:p>
    <w:p w:rsidR="00541078" w:rsidRPr="00D109D9" w:rsidRDefault="00541078" w:rsidP="00541078">
      <w:pPr>
        <w:numPr>
          <w:ilvl w:val="0"/>
          <w:numId w:val="28"/>
        </w:numPr>
        <w:contextualSpacing/>
        <w:rPr>
          <w:iCs/>
          <w:sz w:val="22"/>
          <w:szCs w:val="22"/>
        </w:rPr>
      </w:pPr>
      <w:r w:rsidRPr="005A41B7">
        <w:rPr>
          <w:rStyle w:val="normalchar"/>
          <w:b/>
          <w:iCs/>
          <w:sz w:val="22"/>
          <w:szCs w:val="22"/>
        </w:rPr>
        <w:t>Michalopoulos, L</w:t>
      </w:r>
      <w:r w:rsidRPr="005A41B7">
        <w:rPr>
          <w:rStyle w:val="normalchar"/>
          <w:iCs/>
          <w:sz w:val="22"/>
          <w:szCs w:val="22"/>
        </w:rPr>
        <w:t xml:space="preserve">., </w:t>
      </w:r>
      <w:r>
        <w:rPr>
          <w:rStyle w:val="normalchar"/>
          <w:iCs/>
          <w:sz w:val="22"/>
          <w:szCs w:val="22"/>
        </w:rPr>
        <w:t xml:space="preserve">Meinhart, M., Monroe Barton, S., Kuhn, J., Mukasa, M., Namuwonge, F., </w:t>
      </w:r>
      <w:r w:rsidRPr="005A41B7">
        <w:rPr>
          <w:rStyle w:val="normalchar"/>
          <w:iCs/>
          <w:sz w:val="22"/>
          <w:szCs w:val="22"/>
        </w:rPr>
        <w:t xml:space="preserve">Feiring, C. Ssewemala, </w:t>
      </w:r>
      <w:r>
        <w:rPr>
          <w:rStyle w:val="normalchar"/>
          <w:iCs/>
          <w:sz w:val="22"/>
          <w:szCs w:val="22"/>
        </w:rPr>
        <w:t>F</w:t>
      </w:r>
      <w:r w:rsidRPr="005A41B7">
        <w:rPr>
          <w:rStyle w:val="normalchar"/>
          <w:iCs/>
          <w:sz w:val="22"/>
          <w:szCs w:val="22"/>
        </w:rPr>
        <w:t xml:space="preserve">. </w:t>
      </w:r>
      <w:r w:rsidR="009527D1">
        <w:rPr>
          <w:rStyle w:val="normalchar"/>
          <w:iCs/>
          <w:sz w:val="22"/>
          <w:szCs w:val="22"/>
        </w:rPr>
        <w:t>(</w:t>
      </w:r>
      <w:r w:rsidR="00DD2370">
        <w:rPr>
          <w:rStyle w:val="normalchar"/>
          <w:iCs/>
          <w:sz w:val="22"/>
          <w:szCs w:val="22"/>
        </w:rPr>
        <w:t>2018</w:t>
      </w:r>
      <w:r w:rsidR="009527D1">
        <w:rPr>
          <w:rStyle w:val="normalchar"/>
          <w:iCs/>
          <w:sz w:val="22"/>
          <w:szCs w:val="22"/>
        </w:rPr>
        <w:t xml:space="preserve">) </w:t>
      </w:r>
      <w:r>
        <w:rPr>
          <w:rStyle w:val="normalchar"/>
          <w:iCs/>
          <w:sz w:val="22"/>
          <w:szCs w:val="22"/>
        </w:rPr>
        <w:t xml:space="preserve">Use of mixed methods to adapt and validate the Shame Questionnaire among youth </w:t>
      </w:r>
      <w:r w:rsidRPr="005A41B7">
        <w:rPr>
          <w:rStyle w:val="normalchar"/>
          <w:iCs/>
          <w:sz w:val="22"/>
          <w:szCs w:val="22"/>
        </w:rPr>
        <w:t xml:space="preserve">living with HIV in Uganda </w:t>
      </w:r>
      <w:r w:rsidRPr="007341E1">
        <w:rPr>
          <w:rStyle w:val="normalchar"/>
          <w:i/>
          <w:iCs/>
          <w:sz w:val="22"/>
          <w:szCs w:val="22"/>
        </w:rPr>
        <w:t>Child Indicators Research</w:t>
      </w:r>
      <w:r w:rsidR="00DD2370">
        <w:rPr>
          <w:rStyle w:val="normalchar"/>
          <w:i/>
          <w:iCs/>
          <w:sz w:val="22"/>
          <w:szCs w:val="22"/>
        </w:rPr>
        <w:t xml:space="preserve"> </w:t>
      </w:r>
      <w:r w:rsidR="00DD2370" w:rsidRPr="00DD2370">
        <w:rPr>
          <w:rStyle w:val="normalchar"/>
          <w:iCs/>
          <w:sz w:val="22"/>
          <w:szCs w:val="22"/>
        </w:rPr>
        <w:t>online ahead of print</w:t>
      </w:r>
      <w:r w:rsidR="00FC3CC1" w:rsidRPr="00DD2370">
        <w:rPr>
          <w:rStyle w:val="normalchar"/>
          <w:iCs/>
          <w:sz w:val="22"/>
          <w:szCs w:val="22"/>
        </w:rPr>
        <w:t xml:space="preserve"> </w:t>
      </w:r>
      <w:r w:rsidR="00FC3CC1">
        <w:rPr>
          <w:rStyle w:val="normalchar"/>
          <w:iCs/>
          <w:sz w:val="22"/>
          <w:szCs w:val="22"/>
        </w:rPr>
        <w:t xml:space="preserve">doi: </w:t>
      </w:r>
      <w:r w:rsidR="00FC3CC1" w:rsidRPr="00FC3CC1">
        <w:rPr>
          <w:sz w:val="22"/>
          <w:szCs w:val="22"/>
        </w:rPr>
        <w:t>10.1007/s12187-018-9570-3</w:t>
      </w:r>
    </w:p>
    <w:p w:rsidR="00D109D9" w:rsidRDefault="00D109D9" w:rsidP="00D109D9">
      <w:pPr>
        <w:pStyle w:val="ListParagraph"/>
        <w:rPr>
          <w:rStyle w:val="normalchar"/>
          <w:iCs/>
          <w:sz w:val="22"/>
          <w:szCs w:val="22"/>
        </w:rPr>
      </w:pPr>
    </w:p>
    <w:p w:rsidR="00D109D9" w:rsidRPr="004C2934" w:rsidRDefault="00D109D9" w:rsidP="00D109D9">
      <w:pPr>
        <w:numPr>
          <w:ilvl w:val="0"/>
          <w:numId w:val="28"/>
        </w:numPr>
        <w:contextualSpacing/>
        <w:rPr>
          <w:sz w:val="22"/>
          <w:szCs w:val="22"/>
        </w:rPr>
      </w:pPr>
      <w:r w:rsidRPr="00D6393A">
        <w:rPr>
          <w:rStyle w:val="normalchar"/>
          <w:iCs/>
          <w:sz w:val="22"/>
          <w:szCs w:val="22"/>
        </w:rPr>
        <w:t xml:space="preserve">Gilbert, L. </w:t>
      </w:r>
      <w:r w:rsidRPr="00D6393A">
        <w:rPr>
          <w:rStyle w:val="normalchar"/>
          <w:b/>
          <w:iCs/>
          <w:sz w:val="22"/>
          <w:szCs w:val="22"/>
        </w:rPr>
        <w:t>Michalopoulos, L.M.</w:t>
      </w:r>
      <w:r w:rsidRPr="00D6393A">
        <w:rPr>
          <w:rStyle w:val="normalchar"/>
          <w:iCs/>
          <w:sz w:val="22"/>
          <w:szCs w:val="22"/>
        </w:rPr>
        <w:t xml:space="preserve"> et al </w:t>
      </w:r>
      <w:r w:rsidRPr="00D6393A">
        <w:rPr>
          <w:sz w:val="22"/>
          <w:szCs w:val="22"/>
        </w:rPr>
        <w:t>Considering the influence of migration risk environment factors on perpetration of partner violence among male market workers in Central Asia</w:t>
      </w:r>
      <w:r>
        <w:rPr>
          <w:sz w:val="22"/>
          <w:szCs w:val="22"/>
        </w:rPr>
        <w:t xml:space="preserve"> (in press), </w:t>
      </w:r>
      <w:r>
        <w:rPr>
          <w:i/>
          <w:sz w:val="22"/>
          <w:szCs w:val="22"/>
        </w:rPr>
        <w:t>Journal of Urban Health</w:t>
      </w:r>
    </w:p>
    <w:p w:rsidR="00D109D9" w:rsidRPr="005A41B7" w:rsidRDefault="00D109D9" w:rsidP="00D109D9">
      <w:pPr>
        <w:ind w:left="-360"/>
        <w:contextualSpacing/>
        <w:rPr>
          <w:rStyle w:val="normalchar"/>
          <w:iCs/>
          <w:sz w:val="22"/>
          <w:szCs w:val="22"/>
        </w:rPr>
      </w:pPr>
    </w:p>
    <w:p w:rsidR="0087366F" w:rsidRDefault="0087366F" w:rsidP="00B44D70">
      <w:pPr>
        <w:ind w:left="-360"/>
        <w:contextualSpacing/>
        <w:rPr>
          <w:sz w:val="22"/>
          <w:szCs w:val="22"/>
        </w:rPr>
      </w:pPr>
    </w:p>
    <w:p w:rsidR="00B25EA1" w:rsidRPr="00D6393A" w:rsidRDefault="00B25EA1" w:rsidP="00AA21D6">
      <w:pPr>
        <w:ind w:left="-360"/>
        <w:jc w:val="center"/>
        <w:rPr>
          <w:b/>
          <w:sz w:val="22"/>
          <w:szCs w:val="22"/>
        </w:rPr>
      </w:pPr>
      <w:r w:rsidRPr="00D6393A">
        <w:rPr>
          <w:b/>
          <w:sz w:val="22"/>
          <w:szCs w:val="22"/>
        </w:rPr>
        <w:t xml:space="preserve">MANUSCRIPTS IN </w:t>
      </w:r>
      <w:r w:rsidR="00DB6CC9" w:rsidRPr="00D6393A">
        <w:rPr>
          <w:b/>
          <w:sz w:val="22"/>
          <w:szCs w:val="22"/>
        </w:rPr>
        <w:t>PROGRESS</w:t>
      </w:r>
    </w:p>
    <w:p w:rsidR="00091B0F" w:rsidRPr="00D6393A" w:rsidRDefault="00091B0F" w:rsidP="00091B0F">
      <w:pPr>
        <w:ind w:left="-360"/>
        <w:contextualSpacing/>
        <w:rPr>
          <w:rStyle w:val="normalchar"/>
          <w:iCs/>
          <w:sz w:val="22"/>
          <w:szCs w:val="22"/>
        </w:rPr>
      </w:pPr>
    </w:p>
    <w:p w:rsidR="008C1AA8" w:rsidRPr="005A41B7" w:rsidRDefault="008C1AA8" w:rsidP="008C1AA8">
      <w:pPr>
        <w:numPr>
          <w:ilvl w:val="0"/>
          <w:numId w:val="7"/>
        </w:numPr>
        <w:tabs>
          <w:tab w:val="clear" w:pos="720"/>
        </w:tabs>
        <w:ind w:left="-360"/>
        <w:contextualSpacing/>
        <w:rPr>
          <w:rStyle w:val="normalchar"/>
          <w:iCs/>
          <w:sz w:val="22"/>
          <w:szCs w:val="22"/>
        </w:rPr>
      </w:pPr>
      <w:r w:rsidRPr="005A41B7">
        <w:rPr>
          <w:rStyle w:val="normalchar"/>
          <w:b/>
          <w:iCs/>
          <w:sz w:val="22"/>
          <w:szCs w:val="22"/>
        </w:rPr>
        <w:t>Michalopoulos, L</w:t>
      </w:r>
      <w:r w:rsidRPr="005A41B7">
        <w:rPr>
          <w:rStyle w:val="normalchar"/>
          <w:iCs/>
          <w:sz w:val="22"/>
          <w:szCs w:val="22"/>
        </w:rPr>
        <w:t xml:space="preserve">., </w:t>
      </w:r>
      <w:r w:rsidR="00B36537">
        <w:rPr>
          <w:rStyle w:val="normalchar"/>
          <w:iCs/>
          <w:sz w:val="22"/>
          <w:szCs w:val="22"/>
        </w:rPr>
        <w:t xml:space="preserve">Meinhart, M., </w:t>
      </w:r>
      <w:r w:rsidRPr="005A41B7">
        <w:rPr>
          <w:rStyle w:val="normalchar"/>
          <w:iCs/>
          <w:sz w:val="22"/>
          <w:szCs w:val="22"/>
        </w:rPr>
        <w:t>Sse</w:t>
      </w:r>
      <w:r w:rsidR="0093319B">
        <w:rPr>
          <w:rStyle w:val="normalchar"/>
          <w:iCs/>
          <w:sz w:val="22"/>
          <w:szCs w:val="22"/>
        </w:rPr>
        <w:t xml:space="preserve">wemala, F., Kuhn, J., </w:t>
      </w:r>
      <w:r w:rsidR="00B36537">
        <w:rPr>
          <w:rStyle w:val="normalchar"/>
          <w:iCs/>
          <w:sz w:val="22"/>
          <w:szCs w:val="22"/>
        </w:rPr>
        <w:t>&amp; Ross, S.</w:t>
      </w:r>
      <w:r w:rsidRPr="005A41B7">
        <w:rPr>
          <w:rStyle w:val="normalchar"/>
          <w:iCs/>
          <w:sz w:val="22"/>
          <w:szCs w:val="22"/>
        </w:rPr>
        <w:t xml:space="preserve">. The </w:t>
      </w:r>
      <w:r w:rsidR="0051568B">
        <w:rPr>
          <w:rStyle w:val="normalchar"/>
          <w:iCs/>
          <w:sz w:val="22"/>
          <w:szCs w:val="22"/>
        </w:rPr>
        <w:t xml:space="preserve">development, adaptation and validation </w:t>
      </w:r>
      <w:r w:rsidRPr="005A41B7">
        <w:rPr>
          <w:rStyle w:val="normalchar"/>
          <w:iCs/>
          <w:sz w:val="22"/>
          <w:szCs w:val="22"/>
        </w:rPr>
        <w:t xml:space="preserve">of </w:t>
      </w:r>
      <w:r w:rsidR="0051568B">
        <w:rPr>
          <w:rStyle w:val="normalchar"/>
          <w:iCs/>
          <w:sz w:val="22"/>
          <w:szCs w:val="22"/>
        </w:rPr>
        <w:t xml:space="preserve">a post trauma symptom scale based on symptoms from </w:t>
      </w:r>
      <w:r w:rsidRPr="005A41B7">
        <w:rPr>
          <w:rStyle w:val="normalchar"/>
          <w:iCs/>
          <w:sz w:val="22"/>
          <w:szCs w:val="22"/>
        </w:rPr>
        <w:t>the G</w:t>
      </w:r>
      <w:r w:rsidR="0051568B">
        <w:rPr>
          <w:rStyle w:val="normalchar"/>
          <w:iCs/>
          <w:sz w:val="22"/>
          <w:szCs w:val="22"/>
        </w:rPr>
        <w:t xml:space="preserve">lobal Post Trauma Symptom Item Bank </w:t>
      </w:r>
      <w:r w:rsidRPr="005A41B7">
        <w:rPr>
          <w:rStyle w:val="normalchar"/>
          <w:iCs/>
          <w:sz w:val="22"/>
          <w:szCs w:val="22"/>
        </w:rPr>
        <w:t xml:space="preserve">among trauma-affected adults in Uganda </w:t>
      </w:r>
    </w:p>
    <w:p w:rsidR="00A325F2" w:rsidRPr="005A41B7" w:rsidRDefault="00A325F2" w:rsidP="00A325F2">
      <w:pPr>
        <w:pStyle w:val="ListParagraph"/>
        <w:rPr>
          <w:rStyle w:val="normalchar"/>
          <w:iCs/>
          <w:sz w:val="22"/>
          <w:szCs w:val="22"/>
        </w:rPr>
      </w:pPr>
    </w:p>
    <w:p w:rsidR="004078EC" w:rsidRDefault="002D0AE2" w:rsidP="004078EC">
      <w:pPr>
        <w:numPr>
          <w:ilvl w:val="0"/>
          <w:numId w:val="7"/>
        </w:numPr>
        <w:tabs>
          <w:tab w:val="clear" w:pos="720"/>
        </w:tabs>
        <w:ind w:left="-360"/>
        <w:contextualSpacing/>
        <w:rPr>
          <w:rStyle w:val="normalchar"/>
          <w:iCs/>
          <w:sz w:val="22"/>
          <w:szCs w:val="22"/>
        </w:rPr>
      </w:pPr>
      <w:r w:rsidRPr="005A41B7">
        <w:rPr>
          <w:rStyle w:val="normalchar"/>
          <w:b/>
          <w:iCs/>
          <w:sz w:val="22"/>
          <w:szCs w:val="22"/>
        </w:rPr>
        <w:t>Michalopoulos, L</w:t>
      </w:r>
      <w:r w:rsidR="00657011" w:rsidRPr="005A41B7">
        <w:rPr>
          <w:rStyle w:val="normalchar"/>
          <w:iCs/>
          <w:sz w:val="22"/>
          <w:szCs w:val="22"/>
        </w:rPr>
        <w:t>.</w:t>
      </w:r>
      <w:r w:rsidRPr="005A41B7">
        <w:rPr>
          <w:rStyle w:val="normalchar"/>
          <w:iCs/>
          <w:sz w:val="22"/>
          <w:szCs w:val="22"/>
        </w:rPr>
        <w:t xml:space="preserve">, </w:t>
      </w:r>
      <w:r w:rsidR="00922929" w:rsidRPr="005A41B7">
        <w:rPr>
          <w:rStyle w:val="normalchar"/>
          <w:iCs/>
          <w:sz w:val="22"/>
          <w:szCs w:val="22"/>
        </w:rPr>
        <w:t>Kuhn, J.,</w:t>
      </w:r>
      <w:r w:rsidRPr="005A41B7">
        <w:rPr>
          <w:rStyle w:val="normalchar"/>
          <w:iCs/>
          <w:sz w:val="22"/>
          <w:szCs w:val="22"/>
        </w:rPr>
        <w:t xml:space="preserve"> Ross, S., Zindell, J., Mzalazala, F. &amp; Meyer, J. </w:t>
      </w:r>
      <w:r w:rsidR="008C1AA8" w:rsidRPr="005A41B7">
        <w:rPr>
          <w:rStyle w:val="normalchar"/>
          <w:iCs/>
          <w:sz w:val="22"/>
          <w:szCs w:val="22"/>
        </w:rPr>
        <w:t>The validation of the Global Post Trauma Symptom Scale among trauma- and HIV affected adults in Port Elizabeth, South Africa</w:t>
      </w:r>
    </w:p>
    <w:p w:rsidR="003B0204" w:rsidRDefault="003B0204" w:rsidP="003B0204">
      <w:pPr>
        <w:pStyle w:val="ListParagraph"/>
        <w:rPr>
          <w:rStyle w:val="normalchar"/>
          <w:iCs/>
          <w:sz w:val="22"/>
          <w:szCs w:val="22"/>
        </w:rPr>
      </w:pPr>
    </w:p>
    <w:p w:rsidR="003B0204" w:rsidRDefault="003B0204" w:rsidP="003B0204">
      <w:pPr>
        <w:numPr>
          <w:ilvl w:val="0"/>
          <w:numId w:val="7"/>
        </w:numPr>
        <w:tabs>
          <w:tab w:val="clear" w:pos="720"/>
        </w:tabs>
        <w:ind w:left="-360"/>
        <w:contextualSpacing/>
        <w:rPr>
          <w:rStyle w:val="normalchar"/>
          <w:iCs/>
          <w:sz w:val="22"/>
          <w:szCs w:val="22"/>
        </w:rPr>
      </w:pPr>
      <w:r w:rsidRPr="005A41B7">
        <w:rPr>
          <w:rStyle w:val="normalchar"/>
          <w:b/>
          <w:iCs/>
          <w:sz w:val="22"/>
          <w:szCs w:val="22"/>
        </w:rPr>
        <w:t>Michalopoulos, L</w:t>
      </w:r>
      <w:r w:rsidRPr="005A41B7">
        <w:rPr>
          <w:rStyle w:val="normalchar"/>
          <w:iCs/>
          <w:sz w:val="22"/>
          <w:szCs w:val="22"/>
        </w:rPr>
        <w:t>., Feiring, C. Ssewemala, F., Kuhn, J., Ross, S., &amp; Meyer, J. Cross-cultural adaptation and validation of existing western measures in non-western contexts: the Shame Questionnaire among trauma</w:t>
      </w:r>
      <w:r>
        <w:rPr>
          <w:rStyle w:val="normalchar"/>
          <w:iCs/>
          <w:sz w:val="22"/>
          <w:szCs w:val="22"/>
        </w:rPr>
        <w:t xml:space="preserve"> and HIV-affected</w:t>
      </w:r>
      <w:r w:rsidRPr="005A41B7">
        <w:rPr>
          <w:rStyle w:val="normalchar"/>
          <w:iCs/>
          <w:sz w:val="22"/>
          <w:szCs w:val="22"/>
        </w:rPr>
        <w:t xml:space="preserve"> </w:t>
      </w:r>
      <w:r>
        <w:rPr>
          <w:rStyle w:val="normalchar"/>
          <w:iCs/>
          <w:sz w:val="22"/>
          <w:szCs w:val="22"/>
        </w:rPr>
        <w:t>adults</w:t>
      </w:r>
      <w:r w:rsidRPr="005A41B7">
        <w:rPr>
          <w:rStyle w:val="normalchar"/>
          <w:iCs/>
          <w:sz w:val="22"/>
          <w:szCs w:val="22"/>
        </w:rPr>
        <w:t xml:space="preserve"> in </w:t>
      </w:r>
      <w:r>
        <w:rPr>
          <w:rStyle w:val="normalchar"/>
          <w:iCs/>
          <w:sz w:val="22"/>
          <w:szCs w:val="22"/>
        </w:rPr>
        <w:t>Port Elizabeth South Africa</w:t>
      </w:r>
    </w:p>
    <w:p w:rsidR="003B0204" w:rsidRDefault="003B0204" w:rsidP="003B0204">
      <w:pPr>
        <w:pStyle w:val="ListParagraph"/>
        <w:rPr>
          <w:rStyle w:val="normalchar"/>
          <w:iCs/>
          <w:sz w:val="22"/>
          <w:szCs w:val="22"/>
        </w:rPr>
      </w:pPr>
    </w:p>
    <w:p w:rsidR="003B0204" w:rsidRDefault="003B0204" w:rsidP="003B0204">
      <w:pPr>
        <w:numPr>
          <w:ilvl w:val="0"/>
          <w:numId w:val="7"/>
        </w:numPr>
        <w:tabs>
          <w:tab w:val="clear" w:pos="720"/>
        </w:tabs>
        <w:ind w:left="-360"/>
        <w:contextualSpacing/>
        <w:rPr>
          <w:rStyle w:val="normalchar"/>
          <w:iCs/>
          <w:sz w:val="22"/>
          <w:szCs w:val="22"/>
        </w:rPr>
      </w:pPr>
      <w:r w:rsidRPr="00231D63">
        <w:rPr>
          <w:rStyle w:val="normalchar"/>
          <w:b/>
          <w:iCs/>
          <w:sz w:val="22"/>
          <w:szCs w:val="22"/>
        </w:rPr>
        <w:t>Michalopoulos, L.,</w:t>
      </w:r>
      <w:r>
        <w:rPr>
          <w:rStyle w:val="normalchar"/>
          <w:iCs/>
          <w:sz w:val="22"/>
          <w:szCs w:val="22"/>
        </w:rPr>
        <w:t xml:space="preserve"> Ncube, N., </w:t>
      </w:r>
      <w:r w:rsidR="005206BB">
        <w:rPr>
          <w:rStyle w:val="normalchar"/>
          <w:iCs/>
          <w:sz w:val="22"/>
          <w:szCs w:val="22"/>
        </w:rPr>
        <w:t>Jiwantram-Negron, T., Meinhart, M.</w:t>
      </w:r>
      <w:r>
        <w:rPr>
          <w:rStyle w:val="normalchar"/>
          <w:iCs/>
          <w:sz w:val="22"/>
          <w:szCs w:val="22"/>
        </w:rPr>
        <w:t xml:space="preserve">, Ncube, A., Sinkala, E. </w:t>
      </w:r>
      <w:r w:rsidR="00231D63">
        <w:rPr>
          <w:rStyle w:val="normalchar"/>
          <w:iCs/>
          <w:sz w:val="22"/>
          <w:szCs w:val="22"/>
        </w:rPr>
        <w:t>A quantitative study examining t</w:t>
      </w:r>
      <w:r w:rsidR="005206BB">
        <w:rPr>
          <w:rStyle w:val="normalchar"/>
          <w:iCs/>
          <w:sz w:val="22"/>
          <w:szCs w:val="22"/>
        </w:rPr>
        <w:t xml:space="preserve">he relationship between trauma and </w:t>
      </w:r>
      <w:r>
        <w:rPr>
          <w:rStyle w:val="normalchar"/>
          <w:iCs/>
          <w:sz w:val="22"/>
          <w:szCs w:val="22"/>
        </w:rPr>
        <w:t xml:space="preserve">post-trauma symptoms among male truck drivers from four countries in southern Africa </w:t>
      </w:r>
    </w:p>
    <w:p w:rsidR="005206BB" w:rsidRDefault="005206BB" w:rsidP="005206BB">
      <w:pPr>
        <w:pStyle w:val="ListParagraph"/>
        <w:rPr>
          <w:rStyle w:val="normalchar"/>
          <w:iCs/>
          <w:sz w:val="22"/>
          <w:szCs w:val="22"/>
        </w:rPr>
      </w:pPr>
    </w:p>
    <w:p w:rsidR="005206BB" w:rsidRDefault="005206BB" w:rsidP="005206BB">
      <w:pPr>
        <w:numPr>
          <w:ilvl w:val="0"/>
          <w:numId w:val="7"/>
        </w:numPr>
        <w:tabs>
          <w:tab w:val="clear" w:pos="720"/>
        </w:tabs>
        <w:ind w:left="-360"/>
        <w:contextualSpacing/>
        <w:rPr>
          <w:rStyle w:val="normalchar"/>
          <w:iCs/>
          <w:sz w:val="22"/>
          <w:szCs w:val="22"/>
        </w:rPr>
      </w:pPr>
      <w:r w:rsidRPr="00231D63">
        <w:rPr>
          <w:rStyle w:val="normalchar"/>
          <w:b/>
          <w:iCs/>
          <w:sz w:val="22"/>
          <w:szCs w:val="22"/>
        </w:rPr>
        <w:t>Michalopoulos, L.,</w:t>
      </w:r>
      <w:r>
        <w:rPr>
          <w:rStyle w:val="normalchar"/>
          <w:iCs/>
          <w:sz w:val="22"/>
          <w:szCs w:val="22"/>
        </w:rPr>
        <w:t xml:space="preserve"> Ncube, N., Jiwantram-Negron, T., Meinhart, M., Ncube, A., Sinkala, E. The association between trauma, post-trauma symptoms and HIV risk behaviors among male truck drivers from four countries in southern Africa </w:t>
      </w:r>
    </w:p>
    <w:p w:rsidR="0087366F" w:rsidRDefault="0087366F" w:rsidP="0087366F">
      <w:pPr>
        <w:pStyle w:val="ListParagraph"/>
        <w:rPr>
          <w:rStyle w:val="normalchar"/>
          <w:iCs/>
          <w:sz w:val="22"/>
          <w:szCs w:val="22"/>
        </w:rPr>
      </w:pPr>
    </w:p>
    <w:p w:rsidR="0087366F" w:rsidRPr="005A41B7" w:rsidRDefault="0087366F" w:rsidP="003B0204">
      <w:pPr>
        <w:numPr>
          <w:ilvl w:val="0"/>
          <w:numId w:val="7"/>
        </w:numPr>
        <w:tabs>
          <w:tab w:val="clear" w:pos="720"/>
        </w:tabs>
        <w:ind w:left="-360"/>
        <w:contextualSpacing/>
        <w:rPr>
          <w:rStyle w:val="normalchar"/>
          <w:iCs/>
          <w:sz w:val="22"/>
          <w:szCs w:val="22"/>
        </w:rPr>
      </w:pPr>
      <w:r w:rsidRPr="00231D63">
        <w:rPr>
          <w:rStyle w:val="normalchar"/>
          <w:b/>
          <w:iCs/>
          <w:sz w:val="22"/>
          <w:szCs w:val="22"/>
        </w:rPr>
        <w:t>Michalopoulos, L.,</w:t>
      </w:r>
      <w:r>
        <w:rPr>
          <w:rStyle w:val="normalchar"/>
          <w:b/>
          <w:iCs/>
          <w:sz w:val="22"/>
          <w:szCs w:val="22"/>
        </w:rPr>
        <w:t xml:space="preserve"> </w:t>
      </w:r>
      <w:r>
        <w:rPr>
          <w:rStyle w:val="normalchar"/>
          <w:iCs/>
          <w:sz w:val="22"/>
          <w:szCs w:val="22"/>
        </w:rPr>
        <w:t>Meinhart, M., Haroz, E., Bass, J. &amp; Bolton, P. The development of the Global Post Trauma Symptom Scale-Myanmar</w:t>
      </w:r>
    </w:p>
    <w:p w:rsidR="00F241E0" w:rsidRPr="005A41B7" w:rsidRDefault="00F241E0" w:rsidP="00F241E0">
      <w:pPr>
        <w:pStyle w:val="ListParagraph"/>
        <w:rPr>
          <w:rStyle w:val="normalchar"/>
          <w:iCs/>
          <w:sz w:val="22"/>
          <w:szCs w:val="22"/>
        </w:rPr>
      </w:pPr>
    </w:p>
    <w:p w:rsidR="00AC2D00" w:rsidRPr="005A41B7" w:rsidRDefault="00AC2D00" w:rsidP="00AA21D6">
      <w:pPr>
        <w:spacing w:after="240"/>
        <w:ind w:left="-360"/>
        <w:contextualSpacing/>
        <w:jc w:val="center"/>
        <w:rPr>
          <w:b/>
          <w:sz w:val="22"/>
          <w:szCs w:val="22"/>
        </w:rPr>
      </w:pPr>
      <w:r w:rsidRPr="005A41B7">
        <w:rPr>
          <w:b/>
          <w:sz w:val="22"/>
          <w:szCs w:val="22"/>
        </w:rPr>
        <w:t>REPORTS</w:t>
      </w:r>
    </w:p>
    <w:p w:rsidR="00AC2D00" w:rsidRPr="005A41B7" w:rsidRDefault="00AC2D00" w:rsidP="00470E87">
      <w:pPr>
        <w:numPr>
          <w:ilvl w:val="0"/>
          <w:numId w:val="10"/>
        </w:numPr>
        <w:ind w:left="-360"/>
        <w:contextualSpacing/>
        <w:rPr>
          <w:sz w:val="22"/>
          <w:szCs w:val="22"/>
        </w:rPr>
      </w:pPr>
      <w:r w:rsidRPr="005A41B7">
        <w:rPr>
          <w:sz w:val="22"/>
          <w:szCs w:val="22"/>
        </w:rPr>
        <w:t xml:space="preserve">Ahn, H., Reiman, S., O’Connor, J., </w:t>
      </w:r>
      <w:r w:rsidRPr="005A41B7">
        <w:rPr>
          <w:b/>
          <w:sz w:val="22"/>
          <w:szCs w:val="22"/>
        </w:rPr>
        <w:t>Michalopoulos, L.,</w:t>
      </w:r>
      <w:r w:rsidRPr="005A41B7">
        <w:rPr>
          <w:sz w:val="22"/>
          <w:szCs w:val="22"/>
        </w:rPr>
        <w:t xml:space="preserve"> Shaikh, N., &amp; Shaw, T. (2011). Evaluating the implementation of Family Centered Practice in Maryland</w:t>
      </w:r>
    </w:p>
    <w:p w:rsidR="00E51865" w:rsidRPr="005A41B7" w:rsidRDefault="00E51865" w:rsidP="00470E87">
      <w:pPr>
        <w:ind w:left="-360"/>
        <w:contextualSpacing/>
        <w:rPr>
          <w:sz w:val="22"/>
          <w:szCs w:val="22"/>
        </w:rPr>
      </w:pPr>
    </w:p>
    <w:p w:rsidR="00B16F94" w:rsidRPr="005A41B7" w:rsidRDefault="00B16F94" w:rsidP="00470E87">
      <w:pPr>
        <w:numPr>
          <w:ilvl w:val="0"/>
          <w:numId w:val="10"/>
        </w:numPr>
        <w:ind w:left="-360"/>
        <w:contextualSpacing/>
        <w:rPr>
          <w:sz w:val="22"/>
          <w:szCs w:val="22"/>
        </w:rPr>
      </w:pPr>
      <w:r w:rsidRPr="005A41B7">
        <w:rPr>
          <w:bCs/>
          <w:sz w:val="22"/>
          <w:szCs w:val="22"/>
        </w:rPr>
        <w:t xml:space="preserve">Strasser, S., Ahonsi, V., </w:t>
      </w:r>
      <w:r w:rsidRPr="005A41B7">
        <w:rPr>
          <w:b/>
          <w:bCs/>
          <w:sz w:val="22"/>
          <w:szCs w:val="22"/>
        </w:rPr>
        <w:t>Michalopoulos, L</w:t>
      </w:r>
      <w:r w:rsidRPr="005A41B7">
        <w:rPr>
          <w:bCs/>
          <w:sz w:val="22"/>
          <w:szCs w:val="22"/>
        </w:rPr>
        <w:t>., Kachemba, A., Nswana, R., Kulukulu, B., Smith, L., and Chileshe, M. (</w:t>
      </w:r>
      <w:r w:rsidR="007D5830" w:rsidRPr="005A41B7">
        <w:rPr>
          <w:bCs/>
          <w:sz w:val="22"/>
          <w:szCs w:val="22"/>
        </w:rPr>
        <w:t>201</w:t>
      </w:r>
      <w:r w:rsidR="00E43C0E" w:rsidRPr="005A41B7">
        <w:rPr>
          <w:bCs/>
          <w:sz w:val="22"/>
          <w:szCs w:val="22"/>
        </w:rPr>
        <w:t>3</w:t>
      </w:r>
      <w:r w:rsidRPr="005A41B7">
        <w:rPr>
          <w:bCs/>
          <w:sz w:val="22"/>
          <w:szCs w:val="22"/>
        </w:rPr>
        <w:t xml:space="preserve">). An assessment to identify facilitators and barriers </w:t>
      </w:r>
      <w:r w:rsidR="00446490" w:rsidRPr="005A41B7">
        <w:rPr>
          <w:bCs/>
          <w:sz w:val="22"/>
          <w:szCs w:val="22"/>
        </w:rPr>
        <w:t>to health data use in Zambia;  R</w:t>
      </w:r>
      <w:r w:rsidRPr="005A41B7">
        <w:rPr>
          <w:bCs/>
          <w:sz w:val="22"/>
          <w:szCs w:val="22"/>
        </w:rPr>
        <w:t>ecommendations and strategies for optimal use of data for program improvement</w:t>
      </w:r>
    </w:p>
    <w:p w:rsidR="00470E87" w:rsidRPr="005A41B7" w:rsidRDefault="00470E87" w:rsidP="00470E87">
      <w:pPr>
        <w:pStyle w:val="ListParagraph"/>
        <w:rPr>
          <w:sz w:val="22"/>
          <w:szCs w:val="22"/>
        </w:rPr>
      </w:pPr>
    </w:p>
    <w:p w:rsidR="00F738D1" w:rsidRPr="005A41B7" w:rsidRDefault="00470E87" w:rsidP="00F738D1">
      <w:pPr>
        <w:numPr>
          <w:ilvl w:val="0"/>
          <w:numId w:val="10"/>
        </w:numPr>
        <w:ind w:left="-360"/>
        <w:contextualSpacing/>
        <w:rPr>
          <w:sz w:val="22"/>
          <w:szCs w:val="22"/>
        </w:rPr>
      </w:pPr>
      <w:r w:rsidRPr="005A41B7">
        <w:rPr>
          <w:sz w:val="22"/>
          <w:szCs w:val="22"/>
        </w:rPr>
        <w:t xml:space="preserve">Haroz, E. </w:t>
      </w:r>
      <w:r w:rsidRPr="005A41B7">
        <w:rPr>
          <w:b/>
          <w:sz w:val="22"/>
          <w:szCs w:val="22"/>
        </w:rPr>
        <w:t>Michalopoulos, L</w:t>
      </w:r>
      <w:r w:rsidRPr="005A41B7">
        <w:rPr>
          <w:sz w:val="22"/>
          <w:szCs w:val="22"/>
        </w:rPr>
        <w:t>. Bass, J., Bolton, P. (2015). Development of new global instruments for assessing depression and posttraumatic stress related to torture and trauma</w:t>
      </w:r>
    </w:p>
    <w:p w:rsidR="00F738D1" w:rsidRPr="005A41B7" w:rsidRDefault="00F738D1" w:rsidP="00F738D1">
      <w:pPr>
        <w:pStyle w:val="ListParagraph"/>
        <w:rPr>
          <w:rStyle w:val="normalchar"/>
          <w:b/>
          <w:sz w:val="22"/>
          <w:szCs w:val="22"/>
        </w:rPr>
      </w:pPr>
    </w:p>
    <w:p w:rsidR="00F738D1" w:rsidRPr="005A41B7" w:rsidRDefault="00F738D1" w:rsidP="00F738D1">
      <w:pPr>
        <w:numPr>
          <w:ilvl w:val="0"/>
          <w:numId w:val="10"/>
        </w:numPr>
        <w:ind w:left="-360"/>
        <w:contextualSpacing/>
        <w:rPr>
          <w:rStyle w:val="normalchar"/>
          <w:sz w:val="22"/>
          <w:szCs w:val="22"/>
        </w:rPr>
      </w:pPr>
      <w:r w:rsidRPr="005A41B7">
        <w:rPr>
          <w:rStyle w:val="normalchar"/>
          <w:b/>
          <w:sz w:val="22"/>
          <w:szCs w:val="22"/>
        </w:rPr>
        <w:t>Michalopoulos, L</w:t>
      </w:r>
      <w:r w:rsidRPr="005A41B7">
        <w:rPr>
          <w:rStyle w:val="normalchar"/>
          <w:iCs/>
          <w:sz w:val="22"/>
          <w:szCs w:val="22"/>
        </w:rPr>
        <w:t xml:space="preserve">., Ncube, N., Kansankala, E., Sinkala, B., A., Radoo, J., Simona, S. N. </w:t>
      </w:r>
      <w:r w:rsidR="00D8394D" w:rsidRPr="005A41B7">
        <w:rPr>
          <w:rStyle w:val="normalchar"/>
          <w:iCs/>
          <w:sz w:val="22"/>
          <w:szCs w:val="22"/>
        </w:rPr>
        <w:t xml:space="preserve">(2016) </w:t>
      </w:r>
      <w:r w:rsidRPr="005A41B7">
        <w:rPr>
          <w:rStyle w:val="normalchar"/>
          <w:i/>
          <w:iCs/>
          <w:sz w:val="22"/>
          <w:szCs w:val="22"/>
        </w:rPr>
        <w:t>My Heart is Scared and I Don’t Even Want to Hear about it:</w:t>
      </w:r>
      <w:r w:rsidRPr="005A41B7">
        <w:rPr>
          <w:rStyle w:val="normalchar"/>
          <w:iCs/>
          <w:sz w:val="22"/>
          <w:szCs w:val="22"/>
        </w:rPr>
        <w:t xml:space="preserve"> Stressful life events and HIV risk behavior among truck drivers in Zambia</w:t>
      </w:r>
    </w:p>
    <w:p w:rsidR="00F738D1" w:rsidRPr="005A41B7" w:rsidRDefault="00F738D1" w:rsidP="00AA21D6">
      <w:pPr>
        <w:spacing w:after="240"/>
        <w:ind w:left="-360"/>
        <w:contextualSpacing/>
        <w:jc w:val="center"/>
        <w:rPr>
          <w:b/>
          <w:sz w:val="22"/>
          <w:szCs w:val="22"/>
        </w:rPr>
      </w:pPr>
    </w:p>
    <w:p w:rsidR="00AC2D00" w:rsidRPr="005A41B7" w:rsidRDefault="007B6A17" w:rsidP="00AA21D6">
      <w:pPr>
        <w:spacing w:after="240"/>
        <w:ind w:left="-360"/>
        <w:contextualSpacing/>
        <w:jc w:val="center"/>
        <w:rPr>
          <w:b/>
          <w:sz w:val="22"/>
          <w:szCs w:val="22"/>
        </w:rPr>
      </w:pPr>
      <w:r w:rsidRPr="005A41B7">
        <w:rPr>
          <w:b/>
          <w:sz w:val="22"/>
          <w:szCs w:val="22"/>
        </w:rPr>
        <w:t>ABSTRACTS</w:t>
      </w:r>
    </w:p>
    <w:p w:rsidR="007B6A17" w:rsidRPr="005A41B7" w:rsidRDefault="007B6A17" w:rsidP="00E51865">
      <w:pPr>
        <w:numPr>
          <w:ilvl w:val="0"/>
          <w:numId w:val="10"/>
        </w:numPr>
        <w:spacing w:after="240"/>
        <w:ind w:left="-360"/>
        <w:contextualSpacing/>
        <w:rPr>
          <w:sz w:val="22"/>
          <w:szCs w:val="22"/>
        </w:rPr>
      </w:pPr>
      <w:r w:rsidRPr="005A41B7">
        <w:rPr>
          <w:b/>
          <w:sz w:val="22"/>
          <w:szCs w:val="22"/>
        </w:rPr>
        <w:t>Michalopoulos, L.M.</w:t>
      </w:r>
      <w:r w:rsidRPr="005A41B7">
        <w:rPr>
          <w:sz w:val="22"/>
          <w:szCs w:val="22"/>
        </w:rPr>
        <w:t xml:space="preserve">, Strasser, S., Kebede, G., Nswana, R., Kulukulu, B., </w:t>
      </w:r>
      <w:r w:rsidR="00330DA1" w:rsidRPr="005A41B7">
        <w:rPr>
          <w:sz w:val="22"/>
          <w:szCs w:val="22"/>
        </w:rPr>
        <w:t>&amp; Menke, J. (2012). Identifying facilitators and barriers to optimal data use for Elimination of Mother</w:t>
      </w:r>
      <w:r w:rsidR="002B74FF" w:rsidRPr="005A41B7">
        <w:rPr>
          <w:sz w:val="22"/>
          <w:szCs w:val="22"/>
        </w:rPr>
        <w:t xml:space="preserve"> to Child Transmission of HIV (P</w:t>
      </w:r>
      <w:r w:rsidR="00330DA1" w:rsidRPr="005A41B7">
        <w:rPr>
          <w:sz w:val="22"/>
          <w:szCs w:val="22"/>
        </w:rPr>
        <w:t>MTCT) in Zambia: A qualitative assessment</w:t>
      </w:r>
    </w:p>
    <w:p w:rsidR="00D83F15" w:rsidRPr="005A41B7" w:rsidRDefault="00D83F15" w:rsidP="00330DA1">
      <w:pPr>
        <w:spacing w:after="240"/>
        <w:ind w:left="720"/>
        <w:contextualSpacing/>
        <w:rPr>
          <w:sz w:val="22"/>
          <w:szCs w:val="22"/>
        </w:rPr>
      </w:pPr>
    </w:p>
    <w:p w:rsidR="00636739" w:rsidRPr="005A41B7" w:rsidRDefault="00636739" w:rsidP="00330DA1">
      <w:pPr>
        <w:spacing w:after="240"/>
        <w:ind w:left="720"/>
        <w:contextualSpacing/>
        <w:rPr>
          <w:sz w:val="22"/>
          <w:szCs w:val="22"/>
        </w:rPr>
      </w:pPr>
    </w:p>
    <w:p w:rsidR="00B25EA1" w:rsidRPr="005A41B7" w:rsidRDefault="00B25EA1" w:rsidP="00AA21D6">
      <w:pPr>
        <w:ind w:left="-360" w:right="-180"/>
        <w:jc w:val="center"/>
        <w:rPr>
          <w:b/>
          <w:sz w:val="22"/>
          <w:szCs w:val="22"/>
        </w:rPr>
      </w:pPr>
      <w:r w:rsidRPr="005A41B7">
        <w:rPr>
          <w:b/>
          <w:sz w:val="22"/>
          <w:szCs w:val="22"/>
        </w:rPr>
        <w:t>PRESENTATIONS</w:t>
      </w:r>
    </w:p>
    <w:p w:rsidR="00D83F15" w:rsidRPr="005A41B7" w:rsidRDefault="002263E5" w:rsidP="002263E5">
      <w:pPr>
        <w:ind w:left="720" w:right="-180" w:hanging="1440"/>
        <w:rPr>
          <w:sz w:val="22"/>
          <w:szCs w:val="22"/>
        </w:rPr>
      </w:pPr>
      <w:r w:rsidRPr="005A41B7">
        <w:rPr>
          <w:sz w:val="22"/>
          <w:szCs w:val="22"/>
        </w:rPr>
        <w:t>2009, January</w:t>
      </w:r>
      <w:r w:rsidRPr="005A41B7">
        <w:rPr>
          <w:b/>
          <w:sz w:val="22"/>
          <w:szCs w:val="22"/>
        </w:rPr>
        <w:tab/>
      </w:r>
      <w:r w:rsidR="00D83F15" w:rsidRPr="005A41B7">
        <w:rPr>
          <w:b/>
          <w:sz w:val="22"/>
          <w:szCs w:val="22"/>
        </w:rPr>
        <w:t>Michalopoulos, L</w:t>
      </w:r>
      <w:r w:rsidRPr="005A41B7">
        <w:rPr>
          <w:sz w:val="22"/>
          <w:szCs w:val="22"/>
        </w:rPr>
        <w:t xml:space="preserve">., &amp; Boyd, R.H. </w:t>
      </w:r>
      <w:r w:rsidR="00D83F15" w:rsidRPr="005A41B7">
        <w:rPr>
          <w:sz w:val="22"/>
          <w:szCs w:val="22"/>
        </w:rPr>
        <w:t>Trauma, depression severity and kinship support among urban African-American women. Poster at Society of Community Research and Action. Montclair, New Jersey</w:t>
      </w:r>
    </w:p>
    <w:p w:rsidR="002263E5" w:rsidRPr="005A41B7" w:rsidRDefault="002263E5" w:rsidP="002263E5">
      <w:pPr>
        <w:ind w:left="720" w:right="-180" w:hanging="1440"/>
        <w:rPr>
          <w:sz w:val="22"/>
          <w:szCs w:val="22"/>
        </w:rPr>
      </w:pPr>
    </w:p>
    <w:p w:rsidR="002263E5" w:rsidRPr="005A41B7" w:rsidRDefault="002263E5" w:rsidP="002263E5">
      <w:pPr>
        <w:ind w:left="720" w:right="-180" w:hanging="1440"/>
        <w:rPr>
          <w:sz w:val="22"/>
          <w:szCs w:val="22"/>
        </w:rPr>
      </w:pPr>
      <w:r w:rsidRPr="005A41B7">
        <w:rPr>
          <w:sz w:val="22"/>
          <w:szCs w:val="22"/>
        </w:rPr>
        <w:t>2010, May</w:t>
      </w:r>
      <w:r w:rsidRPr="005A41B7">
        <w:rPr>
          <w:b/>
          <w:sz w:val="22"/>
          <w:szCs w:val="22"/>
        </w:rPr>
        <w:tab/>
      </w:r>
      <w:r w:rsidRPr="005A41B7">
        <w:rPr>
          <w:sz w:val="22"/>
          <w:szCs w:val="22"/>
        </w:rPr>
        <w:t xml:space="preserve">Aparicio, E.M., </w:t>
      </w:r>
      <w:r w:rsidRPr="005A41B7">
        <w:rPr>
          <w:b/>
          <w:sz w:val="22"/>
          <w:szCs w:val="22"/>
        </w:rPr>
        <w:t>Michalopoulos, L.M</w:t>
      </w:r>
      <w:r w:rsidRPr="005A41B7">
        <w:rPr>
          <w:sz w:val="22"/>
          <w:szCs w:val="22"/>
        </w:rPr>
        <w:t>., Shaikh, N., &amp; Vanedestine, T. Conceptualizing vicarious trauma: Social support, supervision, perceived racism, and trauma history. Poster at Fourth Annual Conference for the Dissemination of Research on Addiction, Infectious Disease and Public Health Baltimore, MD</w:t>
      </w:r>
    </w:p>
    <w:p w:rsidR="002263E5" w:rsidRPr="005A41B7" w:rsidRDefault="002263E5" w:rsidP="002263E5">
      <w:pPr>
        <w:ind w:left="720" w:right="-180" w:hanging="1440"/>
        <w:rPr>
          <w:b/>
          <w:sz w:val="22"/>
          <w:szCs w:val="22"/>
          <w:u w:val="single"/>
        </w:rPr>
      </w:pPr>
    </w:p>
    <w:p w:rsidR="002263E5" w:rsidRPr="005A41B7" w:rsidRDefault="002263E5" w:rsidP="002263E5">
      <w:pPr>
        <w:ind w:left="720" w:right="-180" w:hanging="1440"/>
        <w:rPr>
          <w:sz w:val="22"/>
          <w:szCs w:val="22"/>
        </w:rPr>
      </w:pPr>
      <w:r w:rsidRPr="005A41B7">
        <w:rPr>
          <w:sz w:val="22"/>
          <w:szCs w:val="22"/>
        </w:rPr>
        <w:t>2010, July</w:t>
      </w:r>
      <w:r w:rsidRPr="005A41B7">
        <w:rPr>
          <w:b/>
          <w:sz w:val="22"/>
          <w:szCs w:val="22"/>
        </w:rPr>
        <w:tab/>
      </w:r>
      <w:r w:rsidRPr="005A41B7">
        <w:rPr>
          <w:sz w:val="22"/>
          <w:szCs w:val="22"/>
        </w:rPr>
        <w:t xml:space="preserve">Collins, K. &amp; </w:t>
      </w:r>
      <w:r w:rsidRPr="005A41B7">
        <w:rPr>
          <w:b/>
          <w:sz w:val="22"/>
          <w:szCs w:val="22"/>
        </w:rPr>
        <w:t>Michalopoulos, L</w:t>
      </w:r>
      <w:r w:rsidRPr="005A41B7">
        <w:rPr>
          <w:sz w:val="22"/>
          <w:szCs w:val="22"/>
        </w:rPr>
        <w:t>. Children’s attributions of community violence exposure and trauma symptomatology. Poster at International Family Violence and Child Victimization Research Conference Portsmouth, New Hampshire</w:t>
      </w:r>
    </w:p>
    <w:p w:rsidR="002263E5" w:rsidRPr="005A41B7" w:rsidRDefault="002263E5" w:rsidP="002263E5">
      <w:pPr>
        <w:ind w:left="720" w:right="-180" w:hanging="1440"/>
        <w:rPr>
          <w:sz w:val="22"/>
          <w:szCs w:val="22"/>
        </w:rPr>
      </w:pPr>
    </w:p>
    <w:p w:rsidR="002263E5" w:rsidRPr="005A41B7" w:rsidRDefault="002263E5" w:rsidP="002263E5">
      <w:pPr>
        <w:ind w:left="720" w:right="-180" w:hanging="1440"/>
        <w:rPr>
          <w:sz w:val="22"/>
          <w:szCs w:val="22"/>
        </w:rPr>
      </w:pPr>
      <w:r w:rsidRPr="005A41B7">
        <w:rPr>
          <w:sz w:val="22"/>
          <w:szCs w:val="22"/>
        </w:rPr>
        <w:t>2010, July</w:t>
      </w:r>
      <w:r w:rsidRPr="005A41B7">
        <w:rPr>
          <w:sz w:val="22"/>
          <w:szCs w:val="22"/>
        </w:rPr>
        <w:tab/>
        <w:t xml:space="preserve">Collins, K., Osteen, P., &amp; </w:t>
      </w:r>
      <w:r w:rsidRPr="005A41B7">
        <w:rPr>
          <w:b/>
          <w:sz w:val="22"/>
          <w:szCs w:val="22"/>
        </w:rPr>
        <w:t>Michalopoulos, L</w:t>
      </w:r>
      <w:r w:rsidRPr="005A41B7">
        <w:rPr>
          <w:sz w:val="22"/>
          <w:szCs w:val="22"/>
        </w:rPr>
        <w:t>. Risk and protective factors as mediators in the development of post-traumatic stress symptoms among poly-victimization survivors. Paper at the International Family Violence and Child Victimization Research Conference Portsmouth, New Hampshire</w:t>
      </w:r>
    </w:p>
    <w:p w:rsidR="002263E5" w:rsidRPr="005A41B7" w:rsidRDefault="002263E5" w:rsidP="002263E5">
      <w:pPr>
        <w:ind w:left="720" w:right="-180" w:hanging="1440"/>
        <w:rPr>
          <w:sz w:val="22"/>
          <w:szCs w:val="22"/>
        </w:rPr>
      </w:pPr>
    </w:p>
    <w:p w:rsidR="002263E5" w:rsidRPr="005A41B7" w:rsidRDefault="002263E5" w:rsidP="002263E5">
      <w:pPr>
        <w:ind w:left="720" w:right="-180" w:hanging="1440"/>
        <w:rPr>
          <w:sz w:val="22"/>
          <w:szCs w:val="22"/>
        </w:rPr>
      </w:pPr>
      <w:r w:rsidRPr="005A41B7">
        <w:rPr>
          <w:sz w:val="22"/>
          <w:szCs w:val="22"/>
        </w:rPr>
        <w:t>2011, April</w:t>
      </w:r>
      <w:r w:rsidRPr="005A41B7">
        <w:rPr>
          <w:sz w:val="22"/>
          <w:szCs w:val="22"/>
        </w:rPr>
        <w:tab/>
      </w:r>
      <w:r w:rsidRPr="005A41B7">
        <w:rPr>
          <w:b/>
          <w:sz w:val="22"/>
          <w:szCs w:val="22"/>
        </w:rPr>
        <w:t>Michalopoulos, L</w:t>
      </w:r>
      <w:r w:rsidRPr="005A41B7">
        <w:rPr>
          <w:sz w:val="22"/>
          <w:szCs w:val="22"/>
        </w:rPr>
        <w:t>., Overdorff, A., &amp; Negi, N. The informal social networks of Latino immigrant workers in the United States. Poster at the 33</w:t>
      </w:r>
      <w:r w:rsidRPr="005A41B7">
        <w:rPr>
          <w:sz w:val="22"/>
          <w:szCs w:val="22"/>
          <w:vertAlign w:val="superscript"/>
        </w:rPr>
        <w:t>rd</w:t>
      </w:r>
      <w:r w:rsidRPr="005A41B7">
        <w:rPr>
          <w:sz w:val="22"/>
          <w:szCs w:val="22"/>
        </w:rPr>
        <w:t xml:space="preserve"> Annual UMB Graduate Research Conference Baltimore, MD</w:t>
      </w:r>
    </w:p>
    <w:p w:rsidR="002263E5" w:rsidRPr="005A41B7" w:rsidRDefault="002263E5" w:rsidP="002263E5">
      <w:pPr>
        <w:ind w:left="720" w:right="-180" w:hanging="1440"/>
        <w:rPr>
          <w:sz w:val="22"/>
          <w:szCs w:val="22"/>
        </w:rPr>
      </w:pPr>
    </w:p>
    <w:p w:rsidR="002263E5" w:rsidRPr="005A41B7" w:rsidRDefault="002263E5" w:rsidP="002263E5">
      <w:pPr>
        <w:ind w:left="720" w:right="-180" w:hanging="1440"/>
        <w:rPr>
          <w:rStyle w:val="normalchar"/>
          <w:sz w:val="22"/>
          <w:szCs w:val="22"/>
        </w:rPr>
      </w:pPr>
      <w:r w:rsidRPr="005A41B7">
        <w:rPr>
          <w:sz w:val="22"/>
          <w:szCs w:val="22"/>
        </w:rPr>
        <w:t>2011, April</w:t>
      </w:r>
      <w:r w:rsidRPr="005A41B7">
        <w:rPr>
          <w:sz w:val="22"/>
          <w:szCs w:val="22"/>
        </w:rPr>
        <w:tab/>
      </w:r>
      <w:r w:rsidRPr="005A41B7">
        <w:rPr>
          <w:b/>
          <w:sz w:val="22"/>
          <w:szCs w:val="22"/>
        </w:rPr>
        <w:t>Michalopoulos, L</w:t>
      </w:r>
      <w:r w:rsidRPr="005A41B7">
        <w:rPr>
          <w:sz w:val="22"/>
          <w:szCs w:val="22"/>
        </w:rPr>
        <w:t xml:space="preserve">. &amp; Aparicio, E. </w:t>
      </w:r>
      <w:r w:rsidRPr="005A41B7">
        <w:rPr>
          <w:rStyle w:val="normalchar"/>
          <w:sz w:val="22"/>
          <w:szCs w:val="22"/>
        </w:rPr>
        <w:t>Vicarious trauma in social workers: The role of trauma history, social support, and years of experience. Poster at the 33</w:t>
      </w:r>
      <w:r w:rsidRPr="005A41B7">
        <w:rPr>
          <w:rStyle w:val="normalchar"/>
          <w:sz w:val="22"/>
          <w:szCs w:val="22"/>
          <w:vertAlign w:val="superscript"/>
        </w:rPr>
        <w:t>rd</w:t>
      </w:r>
      <w:r w:rsidRPr="005A41B7">
        <w:rPr>
          <w:rStyle w:val="normalchar"/>
          <w:sz w:val="22"/>
          <w:szCs w:val="22"/>
        </w:rPr>
        <w:t xml:space="preserve"> Annual UMB Graduate Research Conference Baltimore, MD</w:t>
      </w:r>
    </w:p>
    <w:p w:rsidR="002263E5" w:rsidRPr="005A41B7" w:rsidRDefault="002263E5" w:rsidP="002263E5">
      <w:pPr>
        <w:ind w:left="720" w:right="-180" w:hanging="1440"/>
        <w:rPr>
          <w:rStyle w:val="normalchar"/>
          <w:sz w:val="22"/>
          <w:szCs w:val="22"/>
        </w:rPr>
      </w:pPr>
    </w:p>
    <w:p w:rsidR="002263E5" w:rsidRPr="005A41B7" w:rsidRDefault="002263E5" w:rsidP="002263E5">
      <w:pPr>
        <w:ind w:left="720" w:right="-180" w:hanging="1440"/>
        <w:rPr>
          <w:sz w:val="22"/>
          <w:szCs w:val="22"/>
        </w:rPr>
      </w:pPr>
      <w:r w:rsidRPr="005A41B7">
        <w:rPr>
          <w:rStyle w:val="normalchar"/>
          <w:sz w:val="22"/>
          <w:szCs w:val="22"/>
        </w:rPr>
        <w:t>2011, June</w:t>
      </w:r>
      <w:r w:rsidRPr="005A41B7">
        <w:rPr>
          <w:rStyle w:val="normalchar"/>
          <w:sz w:val="22"/>
          <w:szCs w:val="22"/>
        </w:rPr>
        <w:tab/>
      </w:r>
      <w:r w:rsidRPr="005A41B7">
        <w:rPr>
          <w:sz w:val="22"/>
          <w:szCs w:val="22"/>
        </w:rPr>
        <w:t xml:space="preserve">Overdorff, A., </w:t>
      </w:r>
      <w:r w:rsidRPr="005A41B7">
        <w:rPr>
          <w:b/>
          <w:sz w:val="22"/>
          <w:szCs w:val="22"/>
        </w:rPr>
        <w:t>Michalopoulos, L</w:t>
      </w:r>
      <w:r w:rsidRPr="005A41B7">
        <w:rPr>
          <w:sz w:val="22"/>
          <w:szCs w:val="22"/>
        </w:rPr>
        <w:t xml:space="preserve">., &amp; Negi, N. </w:t>
      </w:r>
      <w:r w:rsidRPr="005A41B7">
        <w:rPr>
          <w:rStyle w:val="normalchar"/>
          <w:sz w:val="22"/>
          <w:szCs w:val="22"/>
        </w:rPr>
        <w:t xml:space="preserve">The informal social networks of Latino immigrant workers in the United States. </w:t>
      </w:r>
      <w:r w:rsidRPr="005A41B7">
        <w:rPr>
          <w:sz w:val="22"/>
          <w:szCs w:val="22"/>
        </w:rPr>
        <w:t>Poster at the Hawaii International Conference on Social Sciences Honolulu, Hawaii</w:t>
      </w:r>
    </w:p>
    <w:p w:rsidR="002263E5" w:rsidRPr="005A41B7" w:rsidRDefault="002263E5" w:rsidP="002263E5">
      <w:pPr>
        <w:ind w:left="720" w:right="-180" w:hanging="1440"/>
        <w:rPr>
          <w:sz w:val="22"/>
          <w:szCs w:val="22"/>
        </w:rPr>
      </w:pPr>
    </w:p>
    <w:p w:rsidR="002263E5" w:rsidRPr="005A41B7" w:rsidRDefault="002263E5" w:rsidP="002263E5">
      <w:pPr>
        <w:ind w:left="720" w:right="-180" w:hanging="1440"/>
        <w:rPr>
          <w:sz w:val="22"/>
          <w:szCs w:val="22"/>
        </w:rPr>
      </w:pPr>
      <w:r w:rsidRPr="005A41B7">
        <w:rPr>
          <w:sz w:val="22"/>
          <w:szCs w:val="22"/>
        </w:rPr>
        <w:t>2011, Sep</w:t>
      </w:r>
      <w:r w:rsidRPr="005A41B7">
        <w:rPr>
          <w:sz w:val="22"/>
          <w:szCs w:val="22"/>
        </w:rPr>
        <w:tab/>
      </w:r>
      <w:r w:rsidRPr="005A41B7">
        <w:rPr>
          <w:b/>
          <w:sz w:val="22"/>
          <w:szCs w:val="22"/>
        </w:rPr>
        <w:t>Michalopoulos, L</w:t>
      </w:r>
      <w:r w:rsidRPr="005A41B7">
        <w:rPr>
          <w:sz w:val="22"/>
          <w:szCs w:val="22"/>
        </w:rPr>
        <w:t>. &amp; Aparicio, E. Predictors of vicarious trauma in social workers. Paper at the 16th International Conference on Violence, Abuse, and Trauma San Diego, CA</w:t>
      </w:r>
    </w:p>
    <w:p w:rsidR="002263E5" w:rsidRPr="005A41B7" w:rsidRDefault="002263E5" w:rsidP="002263E5">
      <w:pPr>
        <w:ind w:left="720" w:right="-180" w:hanging="1440"/>
        <w:rPr>
          <w:sz w:val="22"/>
          <w:szCs w:val="22"/>
        </w:rPr>
      </w:pPr>
    </w:p>
    <w:p w:rsidR="002263E5" w:rsidRPr="005A41B7" w:rsidRDefault="002263E5" w:rsidP="002263E5">
      <w:pPr>
        <w:ind w:left="720" w:right="-180" w:hanging="1440"/>
        <w:rPr>
          <w:sz w:val="22"/>
          <w:szCs w:val="22"/>
        </w:rPr>
      </w:pPr>
      <w:r w:rsidRPr="005A41B7">
        <w:rPr>
          <w:sz w:val="22"/>
          <w:szCs w:val="22"/>
        </w:rPr>
        <w:t>2012, Nov</w:t>
      </w:r>
      <w:r w:rsidRPr="005A41B7">
        <w:rPr>
          <w:sz w:val="22"/>
          <w:szCs w:val="22"/>
        </w:rPr>
        <w:tab/>
      </w:r>
      <w:r w:rsidRPr="005A41B7">
        <w:rPr>
          <w:b/>
          <w:sz w:val="22"/>
          <w:szCs w:val="22"/>
        </w:rPr>
        <w:t>Michalopoulos, L</w:t>
      </w:r>
      <w:r w:rsidRPr="005A41B7">
        <w:rPr>
          <w:sz w:val="22"/>
          <w:szCs w:val="22"/>
        </w:rPr>
        <w:t>., Ahn, H., &amp; O’Connor, J. Child Welfare Workers' Perception of the Implementation of Family-Centered Practice. Poster at the Council on Social Work Education Annual Program Meeting Washington, DC.</w:t>
      </w:r>
    </w:p>
    <w:p w:rsidR="002263E5" w:rsidRPr="005A41B7" w:rsidRDefault="002263E5" w:rsidP="002263E5">
      <w:pPr>
        <w:ind w:left="720" w:right="-180" w:hanging="1440"/>
        <w:rPr>
          <w:sz w:val="22"/>
          <w:szCs w:val="22"/>
        </w:rPr>
      </w:pPr>
    </w:p>
    <w:p w:rsidR="002263E5" w:rsidRPr="005A41B7" w:rsidRDefault="002263E5" w:rsidP="002263E5">
      <w:pPr>
        <w:ind w:left="720" w:right="-180" w:hanging="1440"/>
        <w:rPr>
          <w:sz w:val="22"/>
          <w:szCs w:val="22"/>
        </w:rPr>
      </w:pPr>
      <w:r w:rsidRPr="005A41B7">
        <w:rPr>
          <w:sz w:val="22"/>
          <w:szCs w:val="22"/>
        </w:rPr>
        <w:t>2012, Nov</w:t>
      </w:r>
      <w:r w:rsidRPr="005A41B7">
        <w:rPr>
          <w:sz w:val="22"/>
          <w:szCs w:val="22"/>
        </w:rPr>
        <w:tab/>
        <w:t xml:space="preserve">Aparicio, E. &amp; </w:t>
      </w:r>
      <w:r w:rsidRPr="005A41B7">
        <w:rPr>
          <w:b/>
          <w:sz w:val="22"/>
          <w:szCs w:val="22"/>
        </w:rPr>
        <w:t>Michalopoulos, L</w:t>
      </w:r>
      <w:r w:rsidRPr="005A41B7">
        <w:rPr>
          <w:sz w:val="22"/>
          <w:szCs w:val="22"/>
        </w:rPr>
        <w:t>. Psychometric Properties of the Vicarious Trauma Scale. Poster at the Council on Social Work Education Annual Program Meeting Washington, DC</w:t>
      </w:r>
    </w:p>
    <w:p w:rsidR="002263E5" w:rsidRPr="005A41B7" w:rsidRDefault="002263E5" w:rsidP="002263E5">
      <w:pPr>
        <w:ind w:left="720" w:right="-180" w:hanging="1440"/>
        <w:rPr>
          <w:sz w:val="22"/>
          <w:szCs w:val="22"/>
        </w:rPr>
      </w:pPr>
    </w:p>
    <w:p w:rsidR="002263E5" w:rsidRPr="005A41B7" w:rsidRDefault="002263E5" w:rsidP="002263E5">
      <w:pPr>
        <w:ind w:left="720" w:right="-180" w:hanging="1440"/>
        <w:rPr>
          <w:sz w:val="22"/>
          <w:szCs w:val="22"/>
        </w:rPr>
      </w:pPr>
      <w:r w:rsidRPr="005A41B7">
        <w:rPr>
          <w:sz w:val="22"/>
          <w:szCs w:val="22"/>
        </w:rPr>
        <w:t>2012, Nov</w:t>
      </w:r>
      <w:r w:rsidRPr="005A41B7">
        <w:rPr>
          <w:sz w:val="22"/>
          <w:szCs w:val="22"/>
        </w:rPr>
        <w:tab/>
      </w:r>
      <w:r w:rsidRPr="005A41B7">
        <w:rPr>
          <w:b/>
          <w:sz w:val="22"/>
          <w:szCs w:val="22"/>
        </w:rPr>
        <w:t>Michalopoulos, L</w:t>
      </w:r>
      <w:r w:rsidRPr="005A41B7">
        <w:rPr>
          <w:sz w:val="22"/>
          <w:szCs w:val="22"/>
        </w:rPr>
        <w:t>., Murray, L., Bolton, P., &amp; Bass, J. The Post-Traumatic Stress Disorder Reaction Index, the Shame, and the Child Behavior Checklist Among Zambian Youth Who Have Experienced Child Sexual Abuse: A Validity Study. Symposium at the ISTSS 28</w:t>
      </w:r>
      <w:r w:rsidRPr="005A41B7">
        <w:rPr>
          <w:sz w:val="22"/>
          <w:szCs w:val="22"/>
          <w:vertAlign w:val="superscript"/>
        </w:rPr>
        <w:t>th</w:t>
      </w:r>
      <w:r w:rsidRPr="005A41B7">
        <w:rPr>
          <w:sz w:val="22"/>
          <w:szCs w:val="22"/>
        </w:rPr>
        <w:t xml:space="preserve"> Annual Meeting Los Angeles, CA. </w:t>
      </w:r>
    </w:p>
    <w:p w:rsidR="00972950" w:rsidRPr="005A41B7" w:rsidRDefault="00972950" w:rsidP="002263E5">
      <w:pPr>
        <w:ind w:left="720" w:right="-180" w:hanging="1440"/>
        <w:rPr>
          <w:sz w:val="22"/>
          <w:szCs w:val="22"/>
        </w:rPr>
      </w:pPr>
    </w:p>
    <w:p w:rsidR="00972950" w:rsidRPr="005A41B7" w:rsidRDefault="00E23747" w:rsidP="00972950">
      <w:pPr>
        <w:ind w:left="720" w:right="-180" w:hanging="1440"/>
        <w:rPr>
          <w:sz w:val="22"/>
          <w:szCs w:val="22"/>
        </w:rPr>
      </w:pPr>
      <w:r w:rsidRPr="005A41B7">
        <w:rPr>
          <w:sz w:val="22"/>
          <w:szCs w:val="22"/>
        </w:rPr>
        <w:t>2013</w:t>
      </w:r>
      <w:r w:rsidR="00972950" w:rsidRPr="005A41B7">
        <w:rPr>
          <w:sz w:val="22"/>
          <w:szCs w:val="22"/>
        </w:rPr>
        <w:t>, July</w:t>
      </w:r>
      <w:r w:rsidR="00972950" w:rsidRPr="005A41B7">
        <w:rPr>
          <w:sz w:val="22"/>
          <w:szCs w:val="22"/>
        </w:rPr>
        <w:tab/>
      </w:r>
      <w:r w:rsidR="00972950" w:rsidRPr="005A41B7">
        <w:rPr>
          <w:b/>
          <w:sz w:val="22"/>
          <w:szCs w:val="22"/>
        </w:rPr>
        <w:t xml:space="preserve">Michalopoulos, L. M., </w:t>
      </w:r>
      <w:r w:rsidR="00972950" w:rsidRPr="005A41B7">
        <w:rPr>
          <w:sz w:val="22"/>
          <w:szCs w:val="22"/>
        </w:rPr>
        <w:t>Strasser, S., Nswana, R., Kulukulu, B., Maswenyeho, S., Kebede, G., &amp; Menke, J.</w:t>
      </w:r>
      <w:r w:rsidR="00D36559" w:rsidRPr="005A41B7">
        <w:rPr>
          <w:sz w:val="22"/>
          <w:szCs w:val="22"/>
        </w:rPr>
        <w:t xml:space="preserve"> </w:t>
      </w:r>
      <w:r w:rsidR="00972950" w:rsidRPr="005A41B7">
        <w:rPr>
          <w:bCs/>
          <w:sz w:val="22"/>
          <w:szCs w:val="22"/>
        </w:rPr>
        <w:t>Identifying facilitators and barriers to optimal data use for elimination of mother–to-child transmission of HIV (EMTCT) in Zambia: a qualitative assessment</w:t>
      </w:r>
      <w:r w:rsidR="00972950" w:rsidRPr="005A41B7">
        <w:rPr>
          <w:sz w:val="22"/>
          <w:szCs w:val="22"/>
        </w:rPr>
        <w:t>. Poster presentation at the 7</w:t>
      </w:r>
      <w:r w:rsidR="00972950" w:rsidRPr="005A41B7">
        <w:rPr>
          <w:sz w:val="22"/>
          <w:szCs w:val="22"/>
          <w:vertAlign w:val="superscript"/>
        </w:rPr>
        <w:t>th</w:t>
      </w:r>
      <w:r w:rsidR="00972950" w:rsidRPr="005A41B7">
        <w:rPr>
          <w:sz w:val="22"/>
          <w:szCs w:val="22"/>
        </w:rPr>
        <w:t xml:space="preserve"> International AIDS Society HIV Conference on Pathogenesis; Kuala Lumpur, Malayasia</w:t>
      </w:r>
    </w:p>
    <w:p w:rsidR="00972950" w:rsidRPr="005A41B7" w:rsidRDefault="00972950" w:rsidP="00972950">
      <w:pPr>
        <w:ind w:left="720" w:right="-180" w:hanging="1440"/>
        <w:rPr>
          <w:sz w:val="22"/>
          <w:szCs w:val="22"/>
        </w:rPr>
      </w:pPr>
    </w:p>
    <w:p w:rsidR="00972950" w:rsidRPr="005A41B7" w:rsidRDefault="00972950" w:rsidP="00972950">
      <w:pPr>
        <w:ind w:left="720" w:right="-180" w:hanging="1440"/>
        <w:rPr>
          <w:sz w:val="22"/>
          <w:szCs w:val="22"/>
        </w:rPr>
      </w:pPr>
      <w:r w:rsidRPr="005A41B7">
        <w:rPr>
          <w:sz w:val="22"/>
          <w:szCs w:val="22"/>
        </w:rPr>
        <w:t>2013, Sep</w:t>
      </w:r>
      <w:r w:rsidRPr="005A41B7">
        <w:rPr>
          <w:sz w:val="22"/>
          <w:szCs w:val="22"/>
        </w:rPr>
        <w:tab/>
      </w:r>
      <w:r w:rsidRPr="005A41B7">
        <w:rPr>
          <w:b/>
          <w:sz w:val="22"/>
          <w:szCs w:val="22"/>
        </w:rPr>
        <w:t>Michalopoulos, L. M</w:t>
      </w:r>
      <w:r w:rsidRPr="005A41B7">
        <w:rPr>
          <w:sz w:val="22"/>
          <w:szCs w:val="22"/>
        </w:rPr>
        <w:t xml:space="preserve">. </w:t>
      </w:r>
      <w:r w:rsidRPr="005A41B7">
        <w:rPr>
          <w:bCs/>
          <w:color w:val="000000"/>
          <w:sz w:val="22"/>
          <w:szCs w:val="22"/>
        </w:rPr>
        <w:t>Trauma, culture, and HIV transmission risk behavior among HIV infected populations in Zambia: A pilot proposal</w:t>
      </w:r>
      <w:r w:rsidRPr="005A41B7">
        <w:rPr>
          <w:sz w:val="22"/>
          <w:szCs w:val="22"/>
        </w:rPr>
        <w:t xml:space="preserve">. Poster presentation at The Future of HIV Prevention and Treatment: Integrating Innovative Methods with Intervention Science Meeting Washington, DC </w:t>
      </w:r>
    </w:p>
    <w:p w:rsidR="00972950" w:rsidRPr="005A41B7" w:rsidRDefault="00972950" w:rsidP="00972950">
      <w:pPr>
        <w:ind w:left="720" w:right="-180" w:hanging="1440"/>
        <w:rPr>
          <w:sz w:val="22"/>
          <w:szCs w:val="22"/>
        </w:rPr>
      </w:pPr>
    </w:p>
    <w:p w:rsidR="00972950" w:rsidRPr="005A41B7" w:rsidRDefault="00972950" w:rsidP="00972950">
      <w:pPr>
        <w:ind w:left="720" w:right="-180" w:hanging="1440"/>
        <w:rPr>
          <w:sz w:val="22"/>
          <w:szCs w:val="22"/>
        </w:rPr>
      </w:pPr>
      <w:r w:rsidRPr="005A41B7">
        <w:rPr>
          <w:sz w:val="22"/>
          <w:szCs w:val="22"/>
        </w:rPr>
        <w:t>2013, Nov</w:t>
      </w:r>
      <w:r w:rsidRPr="005A41B7">
        <w:rPr>
          <w:sz w:val="22"/>
          <w:szCs w:val="22"/>
        </w:rPr>
        <w:tab/>
      </w:r>
      <w:r w:rsidRPr="005A41B7">
        <w:rPr>
          <w:bCs/>
          <w:sz w:val="22"/>
          <w:szCs w:val="22"/>
        </w:rPr>
        <w:t xml:space="preserve">Sharpe, T.L., Massey, J.M., &amp; </w:t>
      </w:r>
      <w:r w:rsidRPr="005A41B7">
        <w:rPr>
          <w:b/>
          <w:bCs/>
          <w:sz w:val="22"/>
          <w:szCs w:val="22"/>
        </w:rPr>
        <w:t>Michalopoulos, L.M.</w:t>
      </w:r>
      <w:r w:rsidRPr="005A41B7">
        <w:rPr>
          <w:bCs/>
          <w:sz w:val="22"/>
          <w:szCs w:val="22"/>
        </w:rPr>
        <w:t xml:space="preserve"> Homicide transformation project. </w:t>
      </w:r>
      <w:r w:rsidRPr="005A41B7">
        <w:rPr>
          <w:sz w:val="22"/>
          <w:szCs w:val="22"/>
        </w:rPr>
        <w:t>Poster Presentation at the ISTSS 29</w:t>
      </w:r>
      <w:r w:rsidRPr="005A41B7">
        <w:rPr>
          <w:sz w:val="22"/>
          <w:szCs w:val="22"/>
          <w:vertAlign w:val="superscript"/>
        </w:rPr>
        <w:t>th</w:t>
      </w:r>
      <w:r w:rsidRPr="005A41B7">
        <w:rPr>
          <w:sz w:val="22"/>
          <w:szCs w:val="22"/>
        </w:rPr>
        <w:t xml:space="preserve"> Annual Meeting Philadelphia, PA.</w:t>
      </w:r>
    </w:p>
    <w:p w:rsidR="00972950" w:rsidRPr="005A41B7" w:rsidRDefault="00972950" w:rsidP="00972950">
      <w:pPr>
        <w:ind w:left="720" w:right="-180" w:hanging="1440"/>
        <w:rPr>
          <w:sz w:val="22"/>
          <w:szCs w:val="22"/>
        </w:rPr>
      </w:pPr>
    </w:p>
    <w:p w:rsidR="00972950" w:rsidRPr="005A41B7" w:rsidRDefault="00972950" w:rsidP="00972950">
      <w:pPr>
        <w:ind w:left="720" w:right="-180" w:hanging="1440"/>
        <w:rPr>
          <w:sz w:val="22"/>
          <w:szCs w:val="22"/>
        </w:rPr>
      </w:pPr>
      <w:r w:rsidRPr="005A41B7">
        <w:rPr>
          <w:sz w:val="22"/>
          <w:szCs w:val="22"/>
        </w:rPr>
        <w:t>2013, Nov</w:t>
      </w:r>
      <w:r w:rsidRPr="005A41B7">
        <w:rPr>
          <w:sz w:val="22"/>
          <w:szCs w:val="22"/>
        </w:rPr>
        <w:tab/>
      </w:r>
      <w:r w:rsidRPr="005A41B7">
        <w:rPr>
          <w:b/>
          <w:sz w:val="22"/>
          <w:szCs w:val="22"/>
        </w:rPr>
        <w:t>Michalopoulos, L.,</w:t>
      </w:r>
      <w:r w:rsidRPr="005A41B7">
        <w:rPr>
          <w:sz w:val="22"/>
          <w:szCs w:val="22"/>
        </w:rPr>
        <w:t xml:space="preserve"> Bass, J., Bolton, P., &amp;</w:t>
      </w:r>
      <w:r w:rsidR="002B74FF" w:rsidRPr="005A41B7">
        <w:rPr>
          <w:sz w:val="22"/>
          <w:szCs w:val="22"/>
        </w:rPr>
        <w:t xml:space="preserve"> </w:t>
      </w:r>
      <w:r w:rsidRPr="005A41B7">
        <w:rPr>
          <w:sz w:val="22"/>
          <w:szCs w:val="22"/>
        </w:rPr>
        <w:t>Murray, L. Cross</w:t>
      </w:r>
      <w:r w:rsidR="005C3FC7" w:rsidRPr="005A41B7">
        <w:rPr>
          <w:sz w:val="22"/>
          <w:szCs w:val="22"/>
        </w:rPr>
        <w:t>-Cultural Construction of PTSD a</w:t>
      </w:r>
      <w:r w:rsidRPr="005A41B7">
        <w:rPr>
          <w:sz w:val="22"/>
          <w:szCs w:val="22"/>
        </w:rPr>
        <w:t>mong Trauma Survivors in Northern Iraq, Thailand, and the Democratic Republic of Congo. Poster Presentation at the ISTSS 29</w:t>
      </w:r>
      <w:r w:rsidRPr="005A41B7">
        <w:rPr>
          <w:sz w:val="22"/>
          <w:szCs w:val="22"/>
          <w:vertAlign w:val="superscript"/>
        </w:rPr>
        <w:t>th</w:t>
      </w:r>
      <w:r w:rsidRPr="005A41B7">
        <w:rPr>
          <w:sz w:val="22"/>
          <w:szCs w:val="22"/>
        </w:rPr>
        <w:t xml:space="preserve"> Annual Meeting Philadelphia, PA.</w:t>
      </w:r>
    </w:p>
    <w:p w:rsidR="00396C2C" w:rsidRPr="005A41B7" w:rsidRDefault="00396C2C" w:rsidP="00972950">
      <w:pPr>
        <w:ind w:left="720" w:right="-180" w:hanging="1440"/>
        <w:rPr>
          <w:sz w:val="22"/>
          <w:szCs w:val="22"/>
        </w:rPr>
      </w:pPr>
    </w:p>
    <w:p w:rsidR="00972950" w:rsidRPr="005A41B7" w:rsidRDefault="00396C2C" w:rsidP="00396C2C">
      <w:pPr>
        <w:ind w:left="720" w:right="-180" w:hanging="1440"/>
        <w:rPr>
          <w:sz w:val="22"/>
          <w:szCs w:val="22"/>
        </w:rPr>
      </w:pPr>
      <w:r w:rsidRPr="005A41B7">
        <w:rPr>
          <w:sz w:val="22"/>
          <w:szCs w:val="22"/>
        </w:rPr>
        <w:t>2013, Dec</w:t>
      </w:r>
      <w:r w:rsidRPr="005A41B7">
        <w:rPr>
          <w:sz w:val="22"/>
          <w:szCs w:val="22"/>
        </w:rPr>
        <w:tab/>
      </w:r>
      <w:r w:rsidR="00972950" w:rsidRPr="005A41B7">
        <w:rPr>
          <w:b/>
          <w:sz w:val="22"/>
          <w:szCs w:val="22"/>
        </w:rPr>
        <w:t xml:space="preserve">Michalopoulos, L </w:t>
      </w:r>
      <w:r w:rsidRPr="005A41B7">
        <w:rPr>
          <w:b/>
          <w:sz w:val="22"/>
          <w:szCs w:val="22"/>
        </w:rPr>
        <w:t>(</w:t>
      </w:r>
      <w:r w:rsidR="00972950" w:rsidRPr="005A41B7">
        <w:rPr>
          <w:i/>
          <w:sz w:val="22"/>
          <w:szCs w:val="22"/>
        </w:rPr>
        <w:t>Invited</w:t>
      </w:r>
      <w:r w:rsidR="00972950" w:rsidRPr="005A41B7">
        <w:rPr>
          <w:sz w:val="22"/>
          <w:szCs w:val="22"/>
        </w:rPr>
        <w:t>)</w:t>
      </w:r>
      <w:r w:rsidR="00972950" w:rsidRPr="005A41B7">
        <w:rPr>
          <w:b/>
          <w:sz w:val="22"/>
          <w:szCs w:val="22"/>
        </w:rPr>
        <w:t xml:space="preserve"> </w:t>
      </w:r>
      <w:r w:rsidR="00972950" w:rsidRPr="005A41B7">
        <w:rPr>
          <w:sz w:val="22"/>
          <w:szCs w:val="22"/>
        </w:rPr>
        <w:t>Advancing Social Work Practice with clients: Understanding the DSM 5. Oral presentation for breakout session on trauma. Columbia University School of Social Work Workshop for Field Instructors, Alumni, and Instructors</w:t>
      </w:r>
    </w:p>
    <w:p w:rsidR="00396C2C" w:rsidRPr="005A41B7" w:rsidRDefault="00396C2C" w:rsidP="00396C2C">
      <w:pPr>
        <w:ind w:left="720" w:right="-180" w:hanging="1440"/>
        <w:rPr>
          <w:sz w:val="22"/>
          <w:szCs w:val="22"/>
        </w:rPr>
      </w:pPr>
    </w:p>
    <w:p w:rsidR="00396C2C" w:rsidRPr="005A41B7" w:rsidRDefault="00396C2C" w:rsidP="00396C2C">
      <w:pPr>
        <w:ind w:left="720" w:right="-180" w:hanging="1440"/>
        <w:rPr>
          <w:sz w:val="22"/>
          <w:szCs w:val="22"/>
        </w:rPr>
      </w:pPr>
      <w:r w:rsidRPr="005A41B7">
        <w:rPr>
          <w:sz w:val="22"/>
          <w:szCs w:val="22"/>
        </w:rPr>
        <w:t>2014, Jan</w:t>
      </w:r>
      <w:r w:rsidRPr="005A41B7">
        <w:rPr>
          <w:sz w:val="22"/>
          <w:szCs w:val="22"/>
        </w:rPr>
        <w:tab/>
      </w:r>
      <w:r w:rsidRPr="005A41B7">
        <w:rPr>
          <w:b/>
          <w:sz w:val="22"/>
          <w:szCs w:val="22"/>
        </w:rPr>
        <w:t>Michalopoulos, L</w:t>
      </w:r>
      <w:r w:rsidRPr="005A41B7">
        <w:rPr>
          <w:sz w:val="22"/>
          <w:szCs w:val="22"/>
        </w:rPr>
        <w:t>., Unick, G., Murray, L., Bolton, P., &amp; Bass, J. Exploration of Cross-Cultural adaptability of PTSD among trauma survivors in Northern Iraq, Thailand, and the Democratic Republic of Congo: Application of Item Response Theory. Oral Paper Presentation at the Society for Social Work and Research 18</w:t>
      </w:r>
      <w:r w:rsidRPr="005A41B7">
        <w:rPr>
          <w:sz w:val="22"/>
          <w:szCs w:val="22"/>
          <w:vertAlign w:val="superscript"/>
        </w:rPr>
        <w:t>th</w:t>
      </w:r>
      <w:r w:rsidRPr="005A41B7">
        <w:rPr>
          <w:sz w:val="22"/>
          <w:szCs w:val="22"/>
        </w:rPr>
        <w:t xml:space="preserve"> Annual Conference San Antonio, TX.</w:t>
      </w:r>
    </w:p>
    <w:p w:rsidR="00396C2C" w:rsidRPr="005A41B7" w:rsidRDefault="00396C2C" w:rsidP="00396C2C">
      <w:pPr>
        <w:ind w:left="720" w:right="-180" w:hanging="1440"/>
        <w:rPr>
          <w:sz w:val="22"/>
          <w:szCs w:val="22"/>
        </w:rPr>
      </w:pPr>
    </w:p>
    <w:p w:rsidR="00396C2C" w:rsidRPr="005A41B7" w:rsidRDefault="00396C2C" w:rsidP="00396C2C">
      <w:pPr>
        <w:ind w:left="720" w:right="-180" w:hanging="1440"/>
        <w:rPr>
          <w:sz w:val="22"/>
          <w:szCs w:val="22"/>
        </w:rPr>
      </w:pPr>
      <w:r w:rsidRPr="005A41B7">
        <w:rPr>
          <w:sz w:val="22"/>
          <w:szCs w:val="22"/>
        </w:rPr>
        <w:t>2014, July</w:t>
      </w:r>
      <w:r w:rsidRPr="005A41B7">
        <w:rPr>
          <w:sz w:val="22"/>
          <w:szCs w:val="22"/>
        </w:rPr>
        <w:tab/>
        <w:t>Kane, J.,</w:t>
      </w:r>
      <w:r w:rsidRPr="005A41B7">
        <w:rPr>
          <w:b/>
          <w:sz w:val="22"/>
          <w:szCs w:val="22"/>
        </w:rPr>
        <w:t xml:space="preserve"> Michalopoulos, L.</w:t>
      </w:r>
      <w:r w:rsidRPr="005A41B7">
        <w:rPr>
          <w:sz w:val="22"/>
          <w:szCs w:val="22"/>
        </w:rPr>
        <w:t>,</w:t>
      </w:r>
      <w:r w:rsidRPr="005A41B7">
        <w:rPr>
          <w:b/>
          <w:sz w:val="22"/>
          <w:szCs w:val="22"/>
        </w:rPr>
        <w:t xml:space="preserve"> </w:t>
      </w:r>
      <w:r w:rsidRPr="005A41B7">
        <w:rPr>
          <w:sz w:val="22"/>
          <w:szCs w:val="22"/>
        </w:rPr>
        <w:t>Murray, L., Bass, J., &amp; Bolton, P. (2014, July).</w:t>
      </w:r>
      <w:r w:rsidRPr="005A41B7">
        <w:rPr>
          <w:b/>
          <w:sz w:val="22"/>
          <w:szCs w:val="22"/>
        </w:rPr>
        <w:t xml:space="preserve"> </w:t>
      </w:r>
      <w:r w:rsidRPr="005A41B7">
        <w:rPr>
          <w:sz w:val="22"/>
          <w:szCs w:val="22"/>
        </w:rPr>
        <w:t>Alcohol use among traumatized youth in Zambia. Poster at 2014 College on Problems of Drug Dependence Scientific Meeting San Juan, Puerto Rico</w:t>
      </w:r>
    </w:p>
    <w:p w:rsidR="00396C2C" w:rsidRPr="005A41B7" w:rsidRDefault="00396C2C" w:rsidP="00396C2C">
      <w:pPr>
        <w:ind w:left="720" w:right="-180" w:hanging="1440"/>
        <w:rPr>
          <w:sz w:val="22"/>
          <w:szCs w:val="22"/>
        </w:rPr>
      </w:pPr>
    </w:p>
    <w:p w:rsidR="00396C2C" w:rsidRPr="005A41B7" w:rsidRDefault="00396C2C" w:rsidP="00396C2C">
      <w:pPr>
        <w:ind w:left="720" w:right="-180" w:hanging="1440"/>
        <w:rPr>
          <w:sz w:val="22"/>
          <w:szCs w:val="22"/>
        </w:rPr>
      </w:pPr>
      <w:r w:rsidRPr="005A41B7">
        <w:rPr>
          <w:sz w:val="22"/>
          <w:szCs w:val="22"/>
        </w:rPr>
        <w:t>2014, March</w:t>
      </w:r>
      <w:r w:rsidRPr="005A41B7">
        <w:rPr>
          <w:sz w:val="22"/>
          <w:szCs w:val="22"/>
        </w:rPr>
        <w:tab/>
      </w:r>
      <w:r w:rsidRPr="005A41B7">
        <w:rPr>
          <w:b/>
          <w:sz w:val="22"/>
          <w:szCs w:val="22"/>
        </w:rPr>
        <w:t xml:space="preserve">Michalopoulos, L. </w:t>
      </w:r>
      <w:r w:rsidRPr="005A41B7">
        <w:rPr>
          <w:sz w:val="22"/>
          <w:szCs w:val="22"/>
        </w:rPr>
        <w:t>(</w:t>
      </w:r>
      <w:r w:rsidRPr="005A41B7">
        <w:rPr>
          <w:i/>
          <w:sz w:val="22"/>
          <w:szCs w:val="22"/>
        </w:rPr>
        <w:t>Invited</w:t>
      </w:r>
      <w:r w:rsidRPr="005A41B7">
        <w:rPr>
          <w:sz w:val="22"/>
          <w:szCs w:val="22"/>
        </w:rPr>
        <w:t xml:space="preserve">) The social work response to the Harlem explosion. Columbia School of Social Work Virtual Roundtable </w:t>
      </w:r>
    </w:p>
    <w:p w:rsidR="00396C2C" w:rsidRPr="005A41B7" w:rsidRDefault="00396C2C" w:rsidP="00396C2C">
      <w:pPr>
        <w:ind w:left="720" w:right="-180" w:hanging="1440"/>
        <w:rPr>
          <w:sz w:val="22"/>
          <w:szCs w:val="22"/>
        </w:rPr>
      </w:pPr>
    </w:p>
    <w:p w:rsidR="00396C2C" w:rsidRPr="005A41B7" w:rsidRDefault="00396C2C" w:rsidP="00396C2C">
      <w:pPr>
        <w:ind w:left="720" w:right="-180" w:hanging="1440"/>
        <w:rPr>
          <w:sz w:val="22"/>
          <w:szCs w:val="22"/>
        </w:rPr>
      </w:pPr>
      <w:r w:rsidRPr="005A41B7">
        <w:rPr>
          <w:sz w:val="22"/>
          <w:szCs w:val="22"/>
        </w:rPr>
        <w:t>2014, July</w:t>
      </w:r>
      <w:r w:rsidRPr="005A41B7">
        <w:rPr>
          <w:sz w:val="22"/>
          <w:szCs w:val="22"/>
        </w:rPr>
        <w:tab/>
      </w:r>
      <w:r w:rsidRPr="005A41B7">
        <w:rPr>
          <w:b/>
          <w:sz w:val="22"/>
          <w:szCs w:val="22"/>
        </w:rPr>
        <w:t xml:space="preserve">Michalopoulos, L. </w:t>
      </w:r>
      <w:r w:rsidRPr="005A41B7">
        <w:rPr>
          <w:sz w:val="22"/>
          <w:szCs w:val="22"/>
        </w:rPr>
        <w:t>(</w:t>
      </w:r>
      <w:r w:rsidRPr="005A41B7">
        <w:rPr>
          <w:i/>
          <w:sz w:val="22"/>
          <w:szCs w:val="22"/>
        </w:rPr>
        <w:t>Invited</w:t>
      </w:r>
      <w:r w:rsidRPr="005A41B7">
        <w:rPr>
          <w:sz w:val="22"/>
          <w:szCs w:val="22"/>
        </w:rPr>
        <w:t xml:space="preserve">) Commonalities in cross-cultural symptomatology for depression and posttraumatic stress disorder. Preliminary qualitative results presentation at USAID Victims of Torture Fund </w:t>
      </w:r>
    </w:p>
    <w:p w:rsidR="00396C2C" w:rsidRPr="005A41B7" w:rsidRDefault="00396C2C" w:rsidP="00396C2C">
      <w:pPr>
        <w:ind w:left="720" w:right="-180" w:hanging="1440"/>
        <w:rPr>
          <w:sz w:val="22"/>
          <w:szCs w:val="22"/>
        </w:rPr>
      </w:pPr>
    </w:p>
    <w:p w:rsidR="00D81CE7" w:rsidRPr="005A41B7" w:rsidRDefault="00396C2C" w:rsidP="00D81CE7">
      <w:pPr>
        <w:ind w:left="720" w:right="-180" w:hanging="1440"/>
        <w:rPr>
          <w:sz w:val="22"/>
          <w:szCs w:val="22"/>
        </w:rPr>
      </w:pPr>
      <w:r w:rsidRPr="005A41B7">
        <w:rPr>
          <w:sz w:val="22"/>
          <w:szCs w:val="22"/>
        </w:rPr>
        <w:t>2014, October</w:t>
      </w:r>
      <w:r w:rsidRPr="005A41B7">
        <w:rPr>
          <w:sz w:val="22"/>
          <w:szCs w:val="22"/>
        </w:rPr>
        <w:tab/>
      </w:r>
      <w:r w:rsidRPr="005A41B7">
        <w:rPr>
          <w:b/>
          <w:sz w:val="22"/>
          <w:szCs w:val="22"/>
        </w:rPr>
        <w:t xml:space="preserve">Michalopoulos, L. </w:t>
      </w:r>
      <w:r w:rsidRPr="005A41B7">
        <w:rPr>
          <w:sz w:val="22"/>
          <w:szCs w:val="22"/>
        </w:rPr>
        <w:t>(</w:t>
      </w:r>
      <w:r w:rsidRPr="005A41B7">
        <w:rPr>
          <w:i/>
          <w:sz w:val="22"/>
          <w:szCs w:val="22"/>
        </w:rPr>
        <w:t>Invited</w:t>
      </w:r>
      <w:r w:rsidRPr="005A41B7">
        <w:rPr>
          <w:sz w:val="22"/>
          <w:szCs w:val="22"/>
        </w:rPr>
        <w:t>) Columbia SIPA 8</w:t>
      </w:r>
      <w:r w:rsidRPr="005A41B7">
        <w:rPr>
          <w:sz w:val="22"/>
          <w:szCs w:val="22"/>
          <w:vertAlign w:val="superscript"/>
        </w:rPr>
        <w:t>th</w:t>
      </w:r>
      <w:r w:rsidRPr="005A41B7">
        <w:rPr>
          <w:sz w:val="22"/>
          <w:szCs w:val="22"/>
        </w:rPr>
        <w:t xml:space="preserve"> Annual African Diplomatic Forum: </w:t>
      </w:r>
      <w:r w:rsidRPr="005A41B7">
        <w:rPr>
          <w:i/>
          <w:sz w:val="22"/>
          <w:szCs w:val="22"/>
        </w:rPr>
        <w:t>Body Security in Sub-Saharan Africa: A Dialogue about Violence Against Women</w:t>
      </w:r>
      <w:r w:rsidRPr="005A41B7">
        <w:rPr>
          <w:sz w:val="22"/>
          <w:szCs w:val="22"/>
        </w:rPr>
        <w:t>, panel moderator</w:t>
      </w:r>
    </w:p>
    <w:p w:rsidR="00D81CE7" w:rsidRPr="005A41B7" w:rsidRDefault="00D81CE7" w:rsidP="00D81CE7">
      <w:pPr>
        <w:ind w:left="720" w:right="-180" w:hanging="1440"/>
        <w:rPr>
          <w:sz w:val="22"/>
          <w:szCs w:val="22"/>
        </w:rPr>
      </w:pPr>
    </w:p>
    <w:p w:rsidR="00D81CE7" w:rsidRPr="005A41B7" w:rsidRDefault="00D81CE7" w:rsidP="00D81CE7">
      <w:pPr>
        <w:ind w:left="720" w:right="-180" w:hanging="1440"/>
        <w:rPr>
          <w:sz w:val="22"/>
          <w:szCs w:val="22"/>
        </w:rPr>
      </w:pPr>
      <w:r w:rsidRPr="005A41B7">
        <w:rPr>
          <w:sz w:val="22"/>
          <w:szCs w:val="22"/>
        </w:rPr>
        <w:t xml:space="preserve">2014, December </w:t>
      </w:r>
      <w:r w:rsidRPr="005A41B7">
        <w:rPr>
          <w:b/>
          <w:sz w:val="22"/>
          <w:szCs w:val="22"/>
        </w:rPr>
        <w:t>Michalopoulos, L.</w:t>
      </w:r>
      <w:r w:rsidRPr="005A41B7">
        <w:rPr>
          <w:sz w:val="22"/>
          <w:szCs w:val="22"/>
        </w:rPr>
        <w:t xml:space="preserve"> (</w:t>
      </w:r>
      <w:r w:rsidRPr="005A41B7">
        <w:rPr>
          <w:i/>
          <w:sz w:val="22"/>
          <w:szCs w:val="22"/>
        </w:rPr>
        <w:t>Invited Comments</w:t>
      </w:r>
      <w:r w:rsidRPr="005A41B7">
        <w:rPr>
          <w:sz w:val="22"/>
          <w:szCs w:val="22"/>
        </w:rPr>
        <w:t xml:space="preserve">) in ‘I’m Almost A Little Jealous’: Why Closure Is So Important For Air Asia Flight QZ8501 Families, by Jennifer Uffalussy on Yahoo Health </w:t>
      </w:r>
      <w:r w:rsidR="00373701" w:rsidRPr="005A41B7">
        <w:rPr>
          <w:sz w:val="22"/>
          <w:szCs w:val="22"/>
        </w:rPr>
        <w:t xml:space="preserve">URL: </w:t>
      </w:r>
      <w:hyperlink r:id="rId15" w:history="1">
        <w:r w:rsidR="00E3281D" w:rsidRPr="005A41B7">
          <w:rPr>
            <w:rStyle w:val="Hyperlink"/>
            <w:color w:val="auto"/>
            <w:sz w:val="22"/>
            <w:szCs w:val="22"/>
            <w:u w:val="none"/>
          </w:rPr>
          <w:t>https://www.yahoo.com/health/im-almost-a-little-jealous-why-closure-is-so-106625790187.html</w:t>
        </w:r>
      </w:hyperlink>
    </w:p>
    <w:p w:rsidR="00E3281D" w:rsidRPr="005A41B7" w:rsidRDefault="00E3281D" w:rsidP="00D81CE7">
      <w:pPr>
        <w:ind w:left="720" w:right="-180" w:hanging="1440"/>
        <w:rPr>
          <w:sz w:val="22"/>
          <w:szCs w:val="22"/>
        </w:rPr>
      </w:pPr>
    </w:p>
    <w:p w:rsidR="00E3281D" w:rsidRPr="005A41B7" w:rsidRDefault="00E3281D" w:rsidP="00D81CE7">
      <w:pPr>
        <w:ind w:left="720" w:right="-180" w:hanging="1440"/>
        <w:rPr>
          <w:sz w:val="22"/>
          <w:szCs w:val="22"/>
        </w:rPr>
      </w:pPr>
      <w:r w:rsidRPr="005A41B7">
        <w:rPr>
          <w:sz w:val="22"/>
          <w:szCs w:val="22"/>
        </w:rPr>
        <w:t xml:space="preserve">2015, March </w:t>
      </w:r>
      <w:r w:rsidRPr="005A41B7">
        <w:rPr>
          <w:sz w:val="22"/>
          <w:szCs w:val="22"/>
        </w:rPr>
        <w:tab/>
      </w:r>
      <w:r w:rsidRPr="005A41B7">
        <w:rPr>
          <w:b/>
          <w:sz w:val="22"/>
          <w:szCs w:val="22"/>
        </w:rPr>
        <w:t>Michalopoulos, L.</w:t>
      </w:r>
      <w:r w:rsidRPr="005A41B7">
        <w:rPr>
          <w:sz w:val="22"/>
          <w:szCs w:val="22"/>
        </w:rPr>
        <w:t xml:space="preserve"> (</w:t>
      </w:r>
      <w:r w:rsidRPr="005A41B7">
        <w:rPr>
          <w:i/>
          <w:sz w:val="22"/>
          <w:szCs w:val="22"/>
        </w:rPr>
        <w:t>Invited Host</w:t>
      </w:r>
      <w:r w:rsidR="00AB41A3" w:rsidRPr="005A41B7">
        <w:rPr>
          <w:i/>
          <w:sz w:val="22"/>
          <w:szCs w:val="22"/>
        </w:rPr>
        <w:t>, Q&amp;A Moderator</w:t>
      </w:r>
      <w:r w:rsidR="00FB05C4" w:rsidRPr="005A41B7">
        <w:rPr>
          <w:sz w:val="22"/>
          <w:szCs w:val="22"/>
        </w:rPr>
        <w:t>)</w:t>
      </w:r>
      <w:r w:rsidRPr="005A41B7">
        <w:rPr>
          <w:sz w:val="22"/>
          <w:szCs w:val="22"/>
        </w:rPr>
        <w:t xml:space="preserve"> </w:t>
      </w:r>
      <w:r w:rsidR="00FB05C4" w:rsidRPr="005A41B7">
        <w:rPr>
          <w:sz w:val="22"/>
          <w:szCs w:val="22"/>
        </w:rPr>
        <w:t>“</w:t>
      </w:r>
      <w:r w:rsidRPr="005A41B7">
        <w:rPr>
          <w:sz w:val="22"/>
          <w:szCs w:val="22"/>
        </w:rPr>
        <w:t>Empowerment of Women in Zambia.</w:t>
      </w:r>
      <w:r w:rsidR="00FB05C4" w:rsidRPr="005A41B7">
        <w:rPr>
          <w:sz w:val="22"/>
          <w:szCs w:val="22"/>
        </w:rPr>
        <w:t>”</w:t>
      </w:r>
      <w:r w:rsidRPr="005A41B7">
        <w:rPr>
          <w:sz w:val="22"/>
          <w:szCs w:val="22"/>
        </w:rPr>
        <w:t xml:space="preserve"> Presentation by Inonge Wina, First Woman Vice President of Zambia </w:t>
      </w:r>
    </w:p>
    <w:p w:rsidR="00AB41A3" w:rsidRPr="005A41B7" w:rsidRDefault="00AB41A3" w:rsidP="00D81CE7">
      <w:pPr>
        <w:ind w:left="720" w:right="-180" w:hanging="1440"/>
        <w:rPr>
          <w:sz w:val="22"/>
          <w:szCs w:val="22"/>
        </w:rPr>
      </w:pPr>
    </w:p>
    <w:p w:rsidR="00AB41A3" w:rsidRPr="005A41B7" w:rsidRDefault="00AB41A3" w:rsidP="00D81CE7">
      <w:pPr>
        <w:ind w:left="720" w:right="-180" w:hanging="1440"/>
        <w:rPr>
          <w:sz w:val="22"/>
          <w:szCs w:val="22"/>
        </w:rPr>
      </w:pPr>
      <w:r w:rsidRPr="005A41B7">
        <w:rPr>
          <w:sz w:val="22"/>
          <w:szCs w:val="22"/>
        </w:rPr>
        <w:t xml:space="preserve">2015, March </w:t>
      </w:r>
      <w:r w:rsidRPr="005A41B7">
        <w:rPr>
          <w:sz w:val="22"/>
          <w:szCs w:val="22"/>
        </w:rPr>
        <w:tab/>
      </w:r>
      <w:r w:rsidRPr="005A41B7">
        <w:rPr>
          <w:b/>
          <w:sz w:val="22"/>
          <w:szCs w:val="22"/>
        </w:rPr>
        <w:t>Michalopoulos, L</w:t>
      </w:r>
      <w:r w:rsidRPr="005A41B7">
        <w:rPr>
          <w:sz w:val="22"/>
          <w:szCs w:val="22"/>
        </w:rPr>
        <w:t>. (</w:t>
      </w:r>
      <w:r w:rsidRPr="005A41B7">
        <w:rPr>
          <w:i/>
          <w:sz w:val="22"/>
          <w:szCs w:val="22"/>
        </w:rPr>
        <w:t>Invited, Panelist</w:t>
      </w:r>
      <w:r w:rsidRPr="005A41B7">
        <w:rPr>
          <w:sz w:val="22"/>
          <w:szCs w:val="22"/>
        </w:rPr>
        <w:t>) “International Social Work: Opportunities and Experiences from the Field." Columbia University School of Social Work Community Day</w:t>
      </w:r>
    </w:p>
    <w:p w:rsidR="00FB05C4" w:rsidRPr="005A41B7" w:rsidRDefault="00FB05C4" w:rsidP="00D81CE7">
      <w:pPr>
        <w:ind w:left="720" w:right="-180" w:hanging="1440"/>
        <w:rPr>
          <w:sz w:val="22"/>
          <w:szCs w:val="22"/>
        </w:rPr>
      </w:pPr>
    </w:p>
    <w:p w:rsidR="00FB05C4" w:rsidRPr="005A41B7" w:rsidRDefault="00FB05C4" w:rsidP="00D81CE7">
      <w:pPr>
        <w:ind w:left="720" w:right="-180" w:hanging="1440"/>
        <w:rPr>
          <w:sz w:val="22"/>
          <w:szCs w:val="22"/>
        </w:rPr>
      </w:pPr>
      <w:r w:rsidRPr="005A41B7">
        <w:rPr>
          <w:sz w:val="22"/>
          <w:szCs w:val="22"/>
        </w:rPr>
        <w:t>2015, May</w:t>
      </w:r>
      <w:r w:rsidRPr="005A41B7">
        <w:rPr>
          <w:sz w:val="22"/>
          <w:szCs w:val="22"/>
        </w:rPr>
        <w:tab/>
      </w:r>
      <w:r w:rsidRPr="005A41B7">
        <w:rPr>
          <w:b/>
          <w:sz w:val="22"/>
          <w:szCs w:val="22"/>
        </w:rPr>
        <w:t>Michalopoulos, L.</w:t>
      </w:r>
      <w:r w:rsidRPr="005A41B7">
        <w:rPr>
          <w:sz w:val="22"/>
          <w:szCs w:val="22"/>
        </w:rPr>
        <w:t xml:space="preserve"> (</w:t>
      </w:r>
      <w:r w:rsidRPr="005A41B7">
        <w:rPr>
          <w:i/>
          <w:sz w:val="22"/>
          <w:szCs w:val="22"/>
        </w:rPr>
        <w:t>Invited</w:t>
      </w:r>
      <w:r w:rsidRPr="005A41B7">
        <w:rPr>
          <w:sz w:val="22"/>
          <w:szCs w:val="22"/>
        </w:rPr>
        <w:t>). “Migrant-related stressors and HIV risk among truck drivers in Zambia.” Dissemination of findings meeting for key stakeholders (governmental and non-governmental) in Zambia</w:t>
      </w:r>
    </w:p>
    <w:p w:rsidR="00FB05C4" w:rsidRPr="005A41B7" w:rsidRDefault="00FB05C4" w:rsidP="00D81CE7">
      <w:pPr>
        <w:ind w:left="720" w:right="-180" w:hanging="1440"/>
        <w:rPr>
          <w:sz w:val="22"/>
          <w:szCs w:val="22"/>
        </w:rPr>
      </w:pPr>
    </w:p>
    <w:p w:rsidR="00FB05C4" w:rsidRPr="005A41B7" w:rsidRDefault="00FB05C4" w:rsidP="00D81CE7">
      <w:pPr>
        <w:ind w:left="720" w:right="-180" w:hanging="1440"/>
        <w:rPr>
          <w:sz w:val="22"/>
          <w:szCs w:val="22"/>
        </w:rPr>
      </w:pPr>
      <w:r w:rsidRPr="005A41B7">
        <w:rPr>
          <w:sz w:val="22"/>
          <w:szCs w:val="22"/>
        </w:rPr>
        <w:t>2015, May</w:t>
      </w:r>
      <w:r w:rsidRPr="005A41B7">
        <w:rPr>
          <w:sz w:val="22"/>
          <w:szCs w:val="22"/>
        </w:rPr>
        <w:tab/>
      </w:r>
      <w:r w:rsidRPr="005A41B7">
        <w:rPr>
          <w:b/>
          <w:sz w:val="22"/>
          <w:szCs w:val="22"/>
        </w:rPr>
        <w:t>Michalopoulos, L</w:t>
      </w:r>
      <w:r w:rsidRPr="005A41B7">
        <w:rPr>
          <w:sz w:val="22"/>
          <w:szCs w:val="22"/>
        </w:rPr>
        <w:t>. (</w:t>
      </w:r>
      <w:r w:rsidRPr="005A41B7">
        <w:rPr>
          <w:i/>
          <w:sz w:val="22"/>
          <w:szCs w:val="22"/>
        </w:rPr>
        <w:t>Invited</w:t>
      </w:r>
      <w:r w:rsidRPr="005A41B7">
        <w:rPr>
          <w:sz w:val="22"/>
          <w:szCs w:val="22"/>
        </w:rPr>
        <w:t xml:space="preserve">). “Trauma and HIV risk among female fish traders from the Kafue wetlands in Zambia.” Dissemination of findings meeting for key stakeholders (governmental and non-governmental) in Zambia </w:t>
      </w:r>
    </w:p>
    <w:p w:rsidR="0076315A" w:rsidRPr="005A41B7" w:rsidRDefault="0076315A" w:rsidP="00D81CE7">
      <w:pPr>
        <w:ind w:left="720" w:right="-180" w:hanging="1440"/>
        <w:rPr>
          <w:sz w:val="22"/>
          <w:szCs w:val="22"/>
        </w:rPr>
      </w:pPr>
    </w:p>
    <w:p w:rsidR="0076315A" w:rsidRPr="005A41B7" w:rsidRDefault="0076315A" w:rsidP="00D81CE7">
      <w:pPr>
        <w:ind w:left="720" w:right="-180" w:hanging="1440"/>
        <w:rPr>
          <w:sz w:val="22"/>
          <w:szCs w:val="22"/>
        </w:rPr>
      </w:pPr>
      <w:r w:rsidRPr="005A41B7">
        <w:rPr>
          <w:sz w:val="22"/>
          <w:szCs w:val="22"/>
        </w:rPr>
        <w:t>2015, Sep</w:t>
      </w:r>
      <w:r w:rsidRPr="005A41B7">
        <w:rPr>
          <w:sz w:val="22"/>
          <w:szCs w:val="22"/>
        </w:rPr>
        <w:tab/>
      </w:r>
      <w:r w:rsidRPr="005A41B7">
        <w:rPr>
          <w:b/>
          <w:sz w:val="22"/>
          <w:szCs w:val="22"/>
        </w:rPr>
        <w:t>Michalopoulos, L.</w:t>
      </w:r>
      <w:r w:rsidRPr="005A41B7">
        <w:rPr>
          <w:sz w:val="22"/>
          <w:szCs w:val="22"/>
        </w:rPr>
        <w:t xml:space="preserve"> (</w:t>
      </w:r>
      <w:r w:rsidRPr="005A41B7">
        <w:rPr>
          <w:i/>
          <w:sz w:val="22"/>
          <w:szCs w:val="22"/>
        </w:rPr>
        <w:t>Invited</w:t>
      </w:r>
      <w:r w:rsidRPr="005A41B7">
        <w:rPr>
          <w:sz w:val="22"/>
          <w:szCs w:val="22"/>
        </w:rPr>
        <w:t>). “Preparing for the academic job market; panel discussion” University of Maryland School of Social Work Doctoral Program: Professional Development Series</w:t>
      </w:r>
    </w:p>
    <w:p w:rsidR="00F64A88" w:rsidRPr="005A41B7" w:rsidRDefault="00F64A88" w:rsidP="00D81CE7">
      <w:pPr>
        <w:ind w:left="720" w:right="-180" w:hanging="1440"/>
        <w:rPr>
          <w:sz w:val="22"/>
          <w:szCs w:val="22"/>
        </w:rPr>
      </w:pPr>
    </w:p>
    <w:p w:rsidR="00F64A88" w:rsidRPr="005A41B7" w:rsidRDefault="00F64A88" w:rsidP="00F64A88">
      <w:pPr>
        <w:ind w:left="720" w:right="-180" w:hanging="1440"/>
        <w:rPr>
          <w:bCs/>
          <w:sz w:val="22"/>
          <w:szCs w:val="22"/>
        </w:rPr>
      </w:pPr>
      <w:r w:rsidRPr="005A41B7">
        <w:rPr>
          <w:bCs/>
          <w:sz w:val="22"/>
          <w:szCs w:val="22"/>
        </w:rPr>
        <w:t>2015, Oct</w:t>
      </w:r>
      <w:r w:rsidRPr="005A41B7">
        <w:rPr>
          <w:bCs/>
          <w:sz w:val="22"/>
          <w:szCs w:val="22"/>
        </w:rPr>
        <w:tab/>
      </w:r>
      <w:r w:rsidRPr="005A41B7">
        <w:rPr>
          <w:b/>
          <w:bCs/>
          <w:sz w:val="22"/>
          <w:szCs w:val="22"/>
        </w:rPr>
        <w:t>Michalopoulos, L.</w:t>
      </w:r>
      <w:r w:rsidRPr="005A41B7">
        <w:rPr>
          <w:bCs/>
          <w:sz w:val="22"/>
          <w:szCs w:val="22"/>
        </w:rPr>
        <w:t xml:space="preserve"> (</w:t>
      </w:r>
      <w:r w:rsidRPr="005A41B7">
        <w:rPr>
          <w:bCs/>
          <w:i/>
          <w:sz w:val="22"/>
          <w:szCs w:val="22"/>
        </w:rPr>
        <w:t>Invited Speaker</w:t>
      </w:r>
      <w:r w:rsidRPr="005A41B7">
        <w:rPr>
          <w:bCs/>
          <w:sz w:val="22"/>
          <w:szCs w:val="22"/>
        </w:rPr>
        <w:t>) Micro-finance among women in Africa: The Life Experience of Female Fish Traders in Zambia. 7</w:t>
      </w:r>
      <w:r w:rsidRPr="005A41B7">
        <w:rPr>
          <w:bCs/>
          <w:sz w:val="22"/>
          <w:szCs w:val="22"/>
          <w:vertAlign w:val="superscript"/>
        </w:rPr>
        <w:t>th</w:t>
      </w:r>
      <w:r w:rsidRPr="005A41B7">
        <w:rPr>
          <w:bCs/>
          <w:sz w:val="22"/>
          <w:szCs w:val="22"/>
        </w:rPr>
        <w:t xml:space="preserve"> Grade History Lecture. The Maret School Washington, D.C.</w:t>
      </w:r>
    </w:p>
    <w:p w:rsidR="005C013B" w:rsidRPr="005A41B7" w:rsidRDefault="005C013B" w:rsidP="00D81CE7">
      <w:pPr>
        <w:ind w:left="720" w:right="-180" w:hanging="1440"/>
        <w:rPr>
          <w:sz w:val="22"/>
          <w:szCs w:val="22"/>
        </w:rPr>
      </w:pPr>
    </w:p>
    <w:p w:rsidR="005C013B" w:rsidRPr="005A41B7" w:rsidRDefault="005C013B" w:rsidP="00D81CE7">
      <w:pPr>
        <w:ind w:left="720" w:right="-180" w:hanging="1440"/>
        <w:rPr>
          <w:sz w:val="22"/>
          <w:szCs w:val="22"/>
        </w:rPr>
      </w:pPr>
      <w:r w:rsidRPr="005A41B7">
        <w:rPr>
          <w:sz w:val="22"/>
          <w:szCs w:val="22"/>
        </w:rPr>
        <w:t>2015, Nov</w:t>
      </w:r>
      <w:r w:rsidRPr="005A41B7">
        <w:rPr>
          <w:sz w:val="22"/>
          <w:szCs w:val="22"/>
        </w:rPr>
        <w:tab/>
      </w:r>
      <w:r w:rsidRPr="005A41B7">
        <w:rPr>
          <w:b/>
          <w:sz w:val="22"/>
          <w:szCs w:val="22"/>
        </w:rPr>
        <w:t>Michalopoulos, L</w:t>
      </w:r>
      <w:r w:rsidRPr="005A41B7">
        <w:rPr>
          <w:sz w:val="22"/>
          <w:szCs w:val="22"/>
        </w:rPr>
        <w:t>. Baca-Atlas, S.N., Ncube, A., &amp; Simona, S. “</w:t>
      </w:r>
      <w:r w:rsidR="003204F3" w:rsidRPr="005A41B7">
        <w:rPr>
          <w:sz w:val="22"/>
          <w:szCs w:val="22"/>
        </w:rPr>
        <w:t>Trauma, s</w:t>
      </w:r>
      <w:r w:rsidRPr="005A41B7">
        <w:rPr>
          <w:sz w:val="22"/>
          <w:szCs w:val="22"/>
        </w:rPr>
        <w:t>ubst</w:t>
      </w:r>
      <w:r w:rsidR="003204F3" w:rsidRPr="005A41B7">
        <w:rPr>
          <w:sz w:val="22"/>
          <w:szCs w:val="22"/>
        </w:rPr>
        <w:t>ance use and HIV Risk Behavior a</w:t>
      </w:r>
      <w:r w:rsidRPr="005A41B7">
        <w:rPr>
          <w:sz w:val="22"/>
          <w:szCs w:val="22"/>
        </w:rPr>
        <w:t>mong Female Fish Traders from the Kafue Flatlands in Zambia.” Poster Presentation at International Society of Traumatic Stress Studies 31</w:t>
      </w:r>
      <w:r w:rsidRPr="005A41B7">
        <w:rPr>
          <w:sz w:val="22"/>
          <w:szCs w:val="22"/>
          <w:vertAlign w:val="superscript"/>
        </w:rPr>
        <w:t>st</w:t>
      </w:r>
      <w:r w:rsidRPr="005A41B7">
        <w:rPr>
          <w:sz w:val="22"/>
          <w:szCs w:val="22"/>
        </w:rPr>
        <w:t xml:space="preserve"> Annual Meeting, New Orleans, LA</w:t>
      </w:r>
    </w:p>
    <w:p w:rsidR="00E97D73" w:rsidRPr="005A41B7" w:rsidRDefault="00E97D73" w:rsidP="00373701">
      <w:pPr>
        <w:ind w:left="720" w:right="-180" w:hanging="1440"/>
        <w:rPr>
          <w:sz w:val="22"/>
          <w:szCs w:val="22"/>
        </w:rPr>
      </w:pPr>
    </w:p>
    <w:p w:rsidR="00373701" w:rsidRPr="005A41B7" w:rsidRDefault="00373701" w:rsidP="00373701">
      <w:pPr>
        <w:ind w:left="720" w:right="-180" w:hanging="1440"/>
        <w:rPr>
          <w:sz w:val="22"/>
          <w:szCs w:val="22"/>
        </w:rPr>
      </w:pPr>
      <w:r w:rsidRPr="005A41B7">
        <w:rPr>
          <w:sz w:val="22"/>
          <w:szCs w:val="22"/>
        </w:rPr>
        <w:t>2015, Nov</w:t>
      </w:r>
      <w:r w:rsidRPr="005A41B7">
        <w:rPr>
          <w:sz w:val="22"/>
          <w:szCs w:val="22"/>
        </w:rPr>
        <w:tab/>
      </w:r>
      <w:r w:rsidRPr="005A41B7">
        <w:rPr>
          <w:b/>
          <w:sz w:val="22"/>
          <w:szCs w:val="22"/>
        </w:rPr>
        <w:t>Michalopoulos, L.</w:t>
      </w:r>
      <w:r w:rsidRPr="005A41B7">
        <w:rPr>
          <w:sz w:val="22"/>
          <w:szCs w:val="22"/>
        </w:rPr>
        <w:t xml:space="preserve"> (</w:t>
      </w:r>
      <w:r w:rsidRPr="005A41B7">
        <w:rPr>
          <w:i/>
          <w:sz w:val="22"/>
          <w:szCs w:val="22"/>
        </w:rPr>
        <w:t>Invited</w:t>
      </w:r>
      <w:r w:rsidRPr="005A41B7">
        <w:rPr>
          <w:sz w:val="22"/>
          <w:szCs w:val="22"/>
        </w:rPr>
        <w:t xml:space="preserve">, </w:t>
      </w:r>
      <w:r w:rsidRPr="005A41B7">
        <w:rPr>
          <w:i/>
          <w:sz w:val="22"/>
          <w:szCs w:val="22"/>
        </w:rPr>
        <w:t>Panelist</w:t>
      </w:r>
      <w:r w:rsidRPr="005A41B7">
        <w:rPr>
          <w:sz w:val="22"/>
          <w:szCs w:val="22"/>
        </w:rPr>
        <w:t>) “Research to Bring a Voice to the People” Panel Presentation Sponsored by Columbia Social Work Review</w:t>
      </w:r>
    </w:p>
    <w:p w:rsidR="00373701" w:rsidRPr="005A41B7" w:rsidRDefault="00373701" w:rsidP="00373701">
      <w:pPr>
        <w:ind w:left="720" w:right="-180" w:hanging="1440"/>
        <w:rPr>
          <w:sz w:val="22"/>
          <w:szCs w:val="22"/>
        </w:rPr>
      </w:pPr>
    </w:p>
    <w:p w:rsidR="00373701" w:rsidRPr="005A41B7" w:rsidRDefault="00373701" w:rsidP="00373701">
      <w:pPr>
        <w:ind w:left="720" w:right="-180" w:hanging="1440"/>
        <w:rPr>
          <w:sz w:val="22"/>
          <w:szCs w:val="22"/>
        </w:rPr>
      </w:pPr>
      <w:r w:rsidRPr="005A41B7">
        <w:rPr>
          <w:sz w:val="22"/>
          <w:szCs w:val="22"/>
        </w:rPr>
        <w:t>2015, Nov</w:t>
      </w:r>
      <w:r w:rsidRPr="005A41B7">
        <w:rPr>
          <w:sz w:val="22"/>
          <w:szCs w:val="22"/>
        </w:rPr>
        <w:tab/>
      </w:r>
      <w:r w:rsidRPr="005A41B7">
        <w:rPr>
          <w:b/>
          <w:sz w:val="22"/>
          <w:szCs w:val="22"/>
        </w:rPr>
        <w:t>Michalopoulos, L.</w:t>
      </w:r>
      <w:r w:rsidRPr="005A41B7">
        <w:rPr>
          <w:sz w:val="22"/>
          <w:szCs w:val="22"/>
        </w:rPr>
        <w:t xml:space="preserve"> (</w:t>
      </w:r>
      <w:r w:rsidRPr="005A41B7">
        <w:rPr>
          <w:i/>
          <w:sz w:val="22"/>
          <w:szCs w:val="22"/>
        </w:rPr>
        <w:t>Invited Presenter</w:t>
      </w:r>
      <w:r w:rsidRPr="005A41B7">
        <w:rPr>
          <w:sz w:val="22"/>
          <w:szCs w:val="22"/>
        </w:rPr>
        <w:t>) T32 Brown Bag Seminar, “Global Health and Mental Health Unit of the Social Intervention Group”</w:t>
      </w:r>
    </w:p>
    <w:p w:rsidR="00373701" w:rsidRPr="005A41B7" w:rsidRDefault="00373701" w:rsidP="00373701">
      <w:pPr>
        <w:ind w:left="720" w:right="-180" w:hanging="1440"/>
        <w:rPr>
          <w:sz w:val="22"/>
          <w:szCs w:val="22"/>
        </w:rPr>
      </w:pPr>
    </w:p>
    <w:p w:rsidR="00F31F2A" w:rsidRPr="005A41B7" w:rsidRDefault="00F31F2A" w:rsidP="00D81CE7">
      <w:pPr>
        <w:ind w:left="720" w:right="-180" w:hanging="1440"/>
        <w:rPr>
          <w:sz w:val="22"/>
          <w:szCs w:val="22"/>
        </w:rPr>
      </w:pPr>
      <w:r w:rsidRPr="005A41B7">
        <w:rPr>
          <w:sz w:val="22"/>
          <w:szCs w:val="22"/>
        </w:rPr>
        <w:t>2015, Dec</w:t>
      </w:r>
      <w:r w:rsidRPr="005A41B7">
        <w:rPr>
          <w:sz w:val="22"/>
          <w:szCs w:val="22"/>
        </w:rPr>
        <w:tab/>
        <w:t xml:space="preserve">Martini, M., </w:t>
      </w:r>
      <w:r w:rsidRPr="005A41B7">
        <w:rPr>
          <w:b/>
          <w:sz w:val="22"/>
          <w:szCs w:val="22"/>
        </w:rPr>
        <w:t>Michalopoulos, L.M</w:t>
      </w:r>
      <w:r w:rsidRPr="005A41B7">
        <w:rPr>
          <w:sz w:val="22"/>
          <w:szCs w:val="22"/>
        </w:rPr>
        <w:t>.  Ncube, N., Simona, S. J., Kansankala, B., Sinkala, E., &amp;  Raidoo, J. “A Qualitative Study of Migrant-related Stressors, Psychosocial Outcomes and HIV Risk Behavior among Truck Drivers in Zambia” Paper presentation at 2nd African Conference on Key Populations in the HIV Epidemic, Dar es Salaam, Tanzania</w:t>
      </w:r>
    </w:p>
    <w:p w:rsidR="00F31F2A" w:rsidRPr="005A41B7" w:rsidRDefault="00F31F2A" w:rsidP="00D81CE7">
      <w:pPr>
        <w:ind w:left="720" w:right="-180" w:hanging="1440"/>
        <w:rPr>
          <w:sz w:val="22"/>
          <w:szCs w:val="22"/>
        </w:rPr>
      </w:pPr>
    </w:p>
    <w:p w:rsidR="009F7568" w:rsidRPr="005A41B7" w:rsidRDefault="009F7568" w:rsidP="00D81CE7">
      <w:pPr>
        <w:ind w:left="720" w:right="-180" w:hanging="1440"/>
        <w:rPr>
          <w:sz w:val="22"/>
          <w:szCs w:val="22"/>
        </w:rPr>
      </w:pPr>
      <w:r w:rsidRPr="005A41B7">
        <w:rPr>
          <w:sz w:val="22"/>
          <w:szCs w:val="22"/>
        </w:rPr>
        <w:t>2016, Jan</w:t>
      </w:r>
      <w:r w:rsidRPr="005A41B7">
        <w:rPr>
          <w:sz w:val="22"/>
          <w:szCs w:val="22"/>
        </w:rPr>
        <w:tab/>
      </w:r>
      <w:r w:rsidRPr="005A41B7">
        <w:rPr>
          <w:b/>
          <w:sz w:val="22"/>
          <w:szCs w:val="22"/>
        </w:rPr>
        <w:t>Michalopoulos, L</w:t>
      </w:r>
      <w:r w:rsidRPr="005A41B7">
        <w:rPr>
          <w:sz w:val="22"/>
          <w:szCs w:val="22"/>
        </w:rPr>
        <w:t>. Raidoo, J., Ncube, N., Simona, S. “Migrant-related stressors, psychosocial problems and HIV risk behavior among truck drivers in Zambia.” Poster presentation at the Society for Social Work Research 20</w:t>
      </w:r>
      <w:r w:rsidRPr="005A41B7">
        <w:rPr>
          <w:sz w:val="22"/>
          <w:szCs w:val="22"/>
          <w:vertAlign w:val="superscript"/>
        </w:rPr>
        <w:t>th</w:t>
      </w:r>
      <w:r w:rsidRPr="005A41B7">
        <w:rPr>
          <w:sz w:val="22"/>
          <w:szCs w:val="22"/>
        </w:rPr>
        <w:t xml:space="preserve"> Annual Conference Washington, DC</w:t>
      </w:r>
    </w:p>
    <w:p w:rsidR="00631A14" w:rsidRPr="005A41B7" w:rsidRDefault="00631A14" w:rsidP="00D81CE7">
      <w:pPr>
        <w:ind w:left="720" w:right="-180" w:hanging="1440"/>
        <w:rPr>
          <w:sz w:val="22"/>
          <w:szCs w:val="22"/>
        </w:rPr>
      </w:pPr>
    </w:p>
    <w:p w:rsidR="009F7568" w:rsidRPr="005A41B7" w:rsidRDefault="003B2BFE" w:rsidP="00D81CE7">
      <w:pPr>
        <w:ind w:left="720" w:right="-180" w:hanging="1440"/>
        <w:rPr>
          <w:sz w:val="22"/>
          <w:szCs w:val="22"/>
        </w:rPr>
      </w:pPr>
      <w:r w:rsidRPr="005A41B7">
        <w:rPr>
          <w:sz w:val="22"/>
          <w:szCs w:val="22"/>
        </w:rPr>
        <w:t>2016, Feb</w:t>
      </w:r>
      <w:r w:rsidRPr="005A41B7">
        <w:rPr>
          <w:sz w:val="22"/>
          <w:szCs w:val="22"/>
        </w:rPr>
        <w:tab/>
      </w:r>
      <w:r w:rsidRPr="005A41B7">
        <w:rPr>
          <w:b/>
          <w:sz w:val="22"/>
          <w:szCs w:val="22"/>
        </w:rPr>
        <w:t>Michalopoulos, L.</w:t>
      </w:r>
      <w:r w:rsidRPr="005A41B7">
        <w:rPr>
          <w:sz w:val="22"/>
          <w:szCs w:val="22"/>
        </w:rPr>
        <w:t xml:space="preserve"> (</w:t>
      </w:r>
      <w:r w:rsidRPr="005A41B7">
        <w:rPr>
          <w:i/>
          <w:sz w:val="22"/>
          <w:szCs w:val="22"/>
        </w:rPr>
        <w:t>Invited Trainer/Presenter</w:t>
      </w:r>
      <w:r w:rsidRPr="005A41B7">
        <w:rPr>
          <w:sz w:val="22"/>
          <w:szCs w:val="22"/>
        </w:rPr>
        <w:t>) “Training on cross-cultural assessment and Global Trauma Symptoms among trauma and HIV affected populations from low and middle income countries,” the Ubuntu Education Fund, Port Elizabeth South Africa</w:t>
      </w:r>
    </w:p>
    <w:p w:rsidR="00390DCF" w:rsidRPr="005A41B7" w:rsidRDefault="00390DCF" w:rsidP="00D81CE7">
      <w:pPr>
        <w:ind w:left="720" w:right="-180" w:hanging="1440"/>
        <w:rPr>
          <w:sz w:val="22"/>
          <w:szCs w:val="22"/>
        </w:rPr>
      </w:pPr>
    </w:p>
    <w:p w:rsidR="00390DCF" w:rsidRPr="005A41B7" w:rsidRDefault="00390DCF" w:rsidP="00D81CE7">
      <w:pPr>
        <w:ind w:left="720" w:right="-180" w:hanging="1440"/>
        <w:rPr>
          <w:sz w:val="22"/>
          <w:szCs w:val="22"/>
        </w:rPr>
      </w:pPr>
      <w:r w:rsidRPr="005A41B7">
        <w:rPr>
          <w:sz w:val="22"/>
          <w:szCs w:val="22"/>
        </w:rPr>
        <w:t>2016, Feb</w:t>
      </w:r>
      <w:r w:rsidRPr="005A41B7">
        <w:rPr>
          <w:sz w:val="22"/>
          <w:szCs w:val="22"/>
        </w:rPr>
        <w:tab/>
      </w:r>
      <w:r w:rsidRPr="005A41B7">
        <w:rPr>
          <w:b/>
          <w:sz w:val="22"/>
          <w:szCs w:val="22"/>
        </w:rPr>
        <w:t>Michalopoulos, L.</w:t>
      </w:r>
      <w:r w:rsidRPr="005A41B7">
        <w:rPr>
          <w:sz w:val="22"/>
          <w:szCs w:val="22"/>
        </w:rPr>
        <w:t xml:space="preserve"> (</w:t>
      </w:r>
      <w:r w:rsidRPr="005A41B7">
        <w:rPr>
          <w:i/>
          <w:sz w:val="22"/>
          <w:szCs w:val="22"/>
        </w:rPr>
        <w:t>Invited</w:t>
      </w:r>
      <w:r w:rsidRPr="005A41B7">
        <w:rPr>
          <w:sz w:val="22"/>
          <w:szCs w:val="22"/>
        </w:rPr>
        <w:t xml:space="preserve"> Speaker) “Perspectives on trauma, mental health, substance use and HIV risk among labor migrants from low and middle income countries” Faculty Research Presentation, Columbia University School of Social Work</w:t>
      </w:r>
    </w:p>
    <w:p w:rsidR="00E97D73" w:rsidRPr="005A41B7" w:rsidRDefault="00E97D73" w:rsidP="00D81CE7">
      <w:pPr>
        <w:ind w:left="720" w:right="-180" w:hanging="1440"/>
        <w:rPr>
          <w:sz w:val="22"/>
          <w:szCs w:val="22"/>
        </w:rPr>
      </w:pPr>
    </w:p>
    <w:p w:rsidR="00E97D73" w:rsidRPr="005A41B7" w:rsidRDefault="00E97D73" w:rsidP="00D81CE7">
      <w:pPr>
        <w:ind w:left="720" w:right="-180" w:hanging="1440"/>
        <w:rPr>
          <w:sz w:val="22"/>
          <w:szCs w:val="22"/>
        </w:rPr>
      </w:pPr>
      <w:r w:rsidRPr="005A41B7">
        <w:rPr>
          <w:sz w:val="22"/>
          <w:szCs w:val="22"/>
        </w:rPr>
        <w:t>2016, April</w:t>
      </w:r>
      <w:r w:rsidRPr="005A41B7">
        <w:rPr>
          <w:sz w:val="22"/>
          <w:szCs w:val="22"/>
        </w:rPr>
        <w:tab/>
      </w:r>
      <w:r w:rsidRPr="005A41B7">
        <w:rPr>
          <w:b/>
          <w:sz w:val="22"/>
          <w:szCs w:val="22"/>
        </w:rPr>
        <w:t>Michalopoulos, L.</w:t>
      </w:r>
      <w:r w:rsidRPr="005A41B7">
        <w:rPr>
          <w:sz w:val="22"/>
          <w:szCs w:val="22"/>
        </w:rPr>
        <w:t xml:space="preserve"> (</w:t>
      </w:r>
      <w:r w:rsidRPr="005A41B7">
        <w:rPr>
          <w:i/>
          <w:sz w:val="22"/>
          <w:szCs w:val="22"/>
        </w:rPr>
        <w:t>Host</w:t>
      </w:r>
      <w:r w:rsidRPr="005A41B7">
        <w:rPr>
          <w:sz w:val="22"/>
          <w:szCs w:val="22"/>
        </w:rPr>
        <w:t>) “Adaptation of Evidence-Based Interventions: Lessons Learned” Presentation by Dr. Margarita Alegria, Professor Harvard Medical School for Launch of the Global Health and Mental Health Unit of SIG</w:t>
      </w:r>
    </w:p>
    <w:p w:rsidR="00210736" w:rsidRPr="005A41B7" w:rsidRDefault="00210736" w:rsidP="00D81CE7">
      <w:pPr>
        <w:ind w:left="720" w:right="-180" w:hanging="1440"/>
        <w:rPr>
          <w:sz w:val="22"/>
          <w:szCs w:val="22"/>
        </w:rPr>
      </w:pPr>
    </w:p>
    <w:p w:rsidR="003B2BFE" w:rsidRPr="005A41B7" w:rsidRDefault="00E97D73" w:rsidP="00D81CE7">
      <w:pPr>
        <w:ind w:left="720" w:right="-180" w:hanging="1440"/>
        <w:rPr>
          <w:sz w:val="22"/>
          <w:szCs w:val="22"/>
        </w:rPr>
      </w:pPr>
      <w:r w:rsidRPr="005A41B7">
        <w:rPr>
          <w:sz w:val="22"/>
          <w:szCs w:val="22"/>
        </w:rPr>
        <w:t>2016, April</w:t>
      </w:r>
      <w:r w:rsidRPr="005A41B7">
        <w:rPr>
          <w:sz w:val="22"/>
          <w:szCs w:val="22"/>
        </w:rPr>
        <w:tab/>
      </w:r>
      <w:r w:rsidRPr="005A41B7">
        <w:rPr>
          <w:b/>
          <w:sz w:val="22"/>
          <w:szCs w:val="22"/>
        </w:rPr>
        <w:t>Michalopoulos, L.</w:t>
      </w:r>
      <w:r w:rsidRPr="005A41B7">
        <w:rPr>
          <w:sz w:val="22"/>
          <w:szCs w:val="22"/>
        </w:rPr>
        <w:t xml:space="preserve"> (</w:t>
      </w:r>
      <w:r w:rsidRPr="005A41B7">
        <w:rPr>
          <w:i/>
          <w:sz w:val="22"/>
          <w:szCs w:val="22"/>
        </w:rPr>
        <w:t>Invited</w:t>
      </w:r>
      <w:r w:rsidRPr="005A41B7">
        <w:rPr>
          <w:sz w:val="22"/>
          <w:szCs w:val="22"/>
        </w:rPr>
        <w:t xml:space="preserve"> Panelist) “Perspectives on Health for Vulnerable Populations” Webinar Unite For Sight</w:t>
      </w:r>
      <w:r w:rsidR="004C100C" w:rsidRPr="005A41B7">
        <w:rPr>
          <w:sz w:val="22"/>
          <w:szCs w:val="22"/>
        </w:rPr>
        <w:t xml:space="preserve"> Global Health University</w:t>
      </w:r>
      <w:r w:rsidR="0001691F" w:rsidRPr="005A41B7">
        <w:rPr>
          <w:sz w:val="22"/>
          <w:szCs w:val="22"/>
        </w:rPr>
        <w:t xml:space="preserve"> </w:t>
      </w:r>
      <w:hyperlink r:id="rId16" w:history="1">
        <w:r w:rsidR="0029736F" w:rsidRPr="005A41B7">
          <w:rPr>
            <w:rStyle w:val="Hyperlink"/>
            <w:sz w:val="22"/>
            <w:szCs w:val="22"/>
          </w:rPr>
          <w:t>https://slate.uniteforsight.org/register/042816</w:t>
        </w:r>
      </w:hyperlink>
    </w:p>
    <w:p w:rsidR="0029736F" w:rsidRPr="005A41B7" w:rsidRDefault="0029736F" w:rsidP="00D81CE7">
      <w:pPr>
        <w:ind w:left="720" w:right="-180" w:hanging="1440"/>
        <w:rPr>
          <w:sz w:val="22"/>
          <w:szCs w:val="22"/>
        </w:rPr>
      </w:pPr>
    </w:p>
    <w:p w:rsidR="0029736F" w:rsidRPr="005A41B7" w:rsidRDefault="0029736F" w:rsidP="0029736F">
      <w:pPr>
        <w:ind w:left="720" w:right="-180" w:hanging="1440"/>
        <w:rPr>
          <w:bCs/>
          <w:sz w:val="22"/>
          <w:szCs w:val="22"/>
        </w:rPr>
      </w:pPr>
      <w:r w:rsidRPr="005A41B7">
        <w:rPr>
          <w:sz w:val="22"/>
          <w:szCs w:val="22"/>
        </w:rPr>
        <w:t>2016, May</w:t>
      </w:r>
      <w:r w:rsidRPr="005A41B7">
        <w:rPr>
          <w:sz w:val="22"/>
          <w:szCs w:val="22"/>
        </w:rPr>
        <w:tab/>
      </w:r>
      <w:r w:rsidRPr="005A41B7">
        <w:rPr>
          <w:b/>
          <w:sz w:val="22"/>
          <w:szCs w:val="22"/>
        </w:rPr>
        <w:t>Michalopoulos, L</w:t>
      </w:r>
      <w:r w:rsidRPr="005A41B7">
        <w:rPr>
          <w:sz w:val="22"/>
          <w:szCs w:val="22"/>
        </w:rPr>
        <w:t>. (</w:t>
      </w:r>
      <w:r w:rsidRPr="005A41B7">
        <w:rPr>
          <w:i/>
          <w:sz w:val="22"/>
          <w:szCs w:val="22"/>
        </w:rPr>
        <w:t xml:space="preserve">Invited </w:t>
      </w:r>
      <w:r w:rsidR="009E36C3" w:rsidRPr="005A41B7">
        <w:rPr>
          <w:i/>
          <w:sz w:val="22"/>
          <w:szCs w:val="22"/>
        </w:rPr>
        <w:t>Speaker</w:t>
      </w:r>
      <w:r w:rsidRPr="005A41B7">
        <w:rPr>
          <w:sz w:val="22"/>
          <w:szCs w:val="22"/>
        </w:rPr>
        <w:t xml:space="preserve">) “Testing the Validity and Reliability of the Shame Questionnaire among Sexually Abused Girls in Zambia” </w:t>
      </w:r>
      <w:r w:rsidRPr="005A41B7">
        <w:rPr>
          <w:bCs/>
          <w:sz w:val="22"/>
          <w:szCs w:val="22"/>
        </w:rPr>
        <w:t>Global Perspectives on Adolescent Health and Economic Strengthening Conference: 2</w:t>
      </w:r>
      <w:r w:rsidRPr="005A41B7">
        <w:rPr>
          <w:bCs/>
          <w:sz w:val="22"/>
          <w:szCs w:val="22"/>
          <w:vertAlign w:val="superscript"/>
        </w:rPr>
        <w:t>nd</w:t>
      </w:r>
      <w:r w:rsidRPr="005A41B7">
        <w:rPr>
          <w:bCs/>
          <w:sz w:val="22"/>
          <w:szCs w:val="22"/>
        </w:rPr>
        <w:t xml:space="preserve"> Annual Conference May 12, 2016 Columbia University, New York</w:t>
      </w:r>
    </w:p>
    <w:p w:rsidR="00BF0CBE" w:rsidRPr="005A41B7" w:rsidRDefault="00BF0CBE" w:rsidP="0029736F">
      <w:pPr>
        <w:ind w:left="720" w:right="-180" w:hanging="1440"/>
        <w:rPr>
          <w:bCs/>
          <w:sz w:val="22"/>
          <w:szCs w:val="22"/>
        </w:rPr>
      </w:pPr>
    </w:p>
    <w:p w:rsidR="00BF0CBE" w:rsidRPr="005A41B7" w:rsidRDefault="00BF0CBE" w:rsidP="0029736F">
      <w:pPr>
        <w:ind w:left="720" w:right="-180" w:hanging="1440"/>
        <w:rPr>
          <w:bCs/>
          <w:sz w:val="22"/>
          <w:szCs w:val="22"/>
        </w:rPr>
      </w:pPr>
      <w:r w:rsidRPr="005A41B7">
        <w:rPr>
          <w:bCs/>
          <w:sz w:val="22"/>
          <w:szCs w:val="22"/>
        </w:rPr>
        <w:t>2016, May</w:t>
      </w:r>
      <w:r w:rsidRPr="005A41B7">
        <w:rPr>
          <w:bCs/>
          <w:sz w:val="22"/>
          <w:szCs w:val="22"/>
        </w:rPr>
        <w:tab/>
      </w:r>
      <w:r w:rsidRPr="005A41B7">
        <w:rPr>
          <w:b/>
          <w:bCs/>
          <w:sz w:val="22"/>
          <w:szCs w:val="22"/>
        </w:rPr>
        <w:t>Michalopoulos, L.</w:t>
      </w:r>
      <w:r w:rsidRPr="005A41B7">
        <w:rPr>
          <w:bCs/>
          <w:sz w:val="22"/>
          <w:szCs w:val="22"/>
        </w:rPr>
        <w:t xml:space="preserve"> (</w:t>
      </w:r>
      <w:r w:rsidRPr="005A41B7">
        <w:rPr>
          <w:bCs/>
          <w:i/>
          <w:sz w:val="22"/>
          <w:szCs w:val="22"/>
        </w:rPr>
        <w:t>Invited Speaker</w:t>
      </w:r>
      <w:r w:rsidRPr="005A41B7">
        <w:rPr>
          <w:bCs/>
          <w:sz w:val="22"/>
          <w:szCs w:val="22"/>
        </w:rPr>
        <w:t>) “Development of the Global Post Traumatic Stress Symptom Scale” T32 Global Mental Health Seminar Speaker Series. May 31, 2016 Columbia University, New York</w:t>
      </w:r>
    </w:p>
    <w:p w:rsidR="00F64A88" w:rsidRPr="005A41B7" w:rsidRDefault="00F64A88" w:rsidP="0029736F">
      <w:pPr>
        <w:ind w:left="720" w:right="-180" w:hanging="1440"/>
        <w:rPr>
          <w:bCs/>
          <w:sz w:val="22"/>
          <w:szCs w:val="22"/>
        </w:rPr>
      </w:pPr>
    </w:p>
    <w:p w:rsidR="00F64A88" w:rsidRPr="008E7E8E" w:rsidRDefault="00F64A88" w:rsidP="0029736F">
      <w:pPr>
        <w:ind w:left="720" w:right="-180" w:hanging="1440"/>
        <w:rPr>
          <w:bCs/>
          <w:sz w:val="22"/>
          <w:szCs w:val="22"/>
        </w:rPr>
      </w:pPr>
      <w:r w:rsidRPr="008E7E8E">
        <w:rPr>
          <w:bCs/>
          <w:sz w:val="22"/>
          <w:szCs w:val="22"/>
        </w:rPr>
        <w:t>2016, Oct</w:t>
      </w:r>
      <w:r w:rsidRPr="008E7E8E">
        <w:rPr>
          <w:bCs/>
          <w:sz w:val="22"/>
          <w:szCs w:val="22"/>
        </w:rPr>
        <w:tab/>
      </w:r>
      <w:r w:rsidRPr="008E7E8E">
        <w:rPr>
          <w:b/>
          <w:bCs/>
          <w:sz w:val="22"/>
          <w:szCs w:val="22"/>
        </w:rPr>
        <w:t>Michalopoulos, L.</w:t>
      </w:r>
      <w:r w:rsidRPr="008E7E8E">
        <w:rPr>
          <w:bCs/>
          <w:sz w:val="22"/>
          <w:szCs w:val="22"/>
        </w:rPr>
        <w:t xml:space="preserve"> (</w:t>
      </w:r>
      <w:r w:rsidRPr="008E7E8E">
        <w:rPr>
          <w:bCs/>
          <w:i/>
          <w:sz w:val="22"/>
          <w:szCs w:val="22"/>
        </w:rPr>
        <w:t>Invited Speaker</w:t>
      </w:r>
      <w:r w:rsidRPr="008E7E8E">
        <w:rPr>
          <w:bCs/>
          <w:sz w:val="22"/>
          <w:szCs w:val="22"/>
        </w:rPr>
        <w:t>) Micro-finance among women in Africa: The Life Experience of Female Fish Traders in Zambia. 7</w:t>
      </w:r>
      <w:r w:rsidRPr="008E7E8E">
        <w:rPr>
          <w:bCs/>
          <w:sz w:val="22"/>
          <w:szCs w:val="22"/>
          <w:vertAlign w:val="superscript"/>
        </w:rPr>
        <w:t>th</w:t>
      </w:r>
      <w:r w:rsidRPr="008E7E8E">
        <w:rPr>
          <w:bCs/>
          <w:sz w:val="22"/>
          <w:szCs w:val="22"/>
        </w:rPr>
        <w:t xml:space="preserve"> Grade History Lecture. The Maret School Washington, D.C.</w:t>
      </w:r>
    </w:p>
    <w:p w:rsidR="00A65FFB" w:rsidRPr="008E7E8E" w:rsidRDefault="00A65FFB" w:rsidP="0029736F">
      <w:pPr>
        <w:ind w:left="720" w:right="-180" w:hanging="1440"/>
        <w:rPr>
          <w:bCs/>
          <w:sz w:val="22"/>
          <w:szCs w:val="22"/>
        </w:rPr>
      </w:pPr>
    </w:p>
    <w:p w:rsidR="00A65FFB" w:rsidRPr="008E7E8E" w:rsidRDefault="00A65FFB" w:rsidP="0029736F">
      <w:pPr>
        <w:ind w:left="720" w:right="-180" w:hanging="1440"/>
        <w:rPr>
          <w:bCs/>
          <w:sz w:val="22"/>
          <w:szCs w:val="22"/>
        </w:rPr>
      </w:pPr>
      <w:r w:rsidRPr="008E7E8E">
        <w:rPr>
          <w:bCs/>
          <w:sz w:val="22"/>
          <w:szCs w:val="22"/>
        </w:rPr>
        <w:t>2017, Feb</w:t>
      </w:r>
      <w:r w:rsidRPr="008E7E8E">
        <w:rPr>
          <w:bCs/>
          <w:sz w:val="22"/>
          <w:szCs w:val="22"/>
        </w:rPr>
        <w:tab/>
      </w:r>
      <w:r w:rsidRPr="008E7E8E">
        <w:rPr>
          <w:b/>
          <w:bCs/>
          <w:sz w:val="22"/>
          <w:szCs w:val="22"/>
        </w:rPr>
        <w:t>Michalopoulos, L.</w:t>
      </w:r>
      <w:r w:rsidRPr="008E7E8E">
        <w:rPr>
          <w:bCs/>
          <w:sz w:val="22"/>
          <w:szCs w:val="22"/>
        </w:rPr>
        <w:t xml:space="preserve"> (</w:t>
      </w:r>
      <w:r w:rsidRPr="008E7E8E">
        <w:rPr>
          <w:bCs/>
          <w:i/>
          <w:sz w:val="22"/>
          <w:szCs w:val="22"/>
        </w:rPr>
        <w:t>Invited Discussant</w:t>
      </w:r>
      <w:r w:rsidRPr="008E7E8E">
        <w:rPr>
          <w:bCs/>
          <w:sz w:val="22"/>
          <w:szCs w:val="22"/>
        </w:rPr>
        <w:t>) Global Social Work: Paths to service in Africa Columbia School of Social Work Online Event</w:t>
      </w:r>
    </w:p>
    <w:p w:rsidR="00897B5A" w:rsidRPr="008E7E8E" w:rsidRDefault="00897B5A" w:rsidP="0029736F">
      <w:pPr>
        <w:ind w:left="720" w:right="-180" w:hanging="1440"/>
        <w:rPr>
          <w:bCs/>
          <w:sz w:val="22"/>
          <w:szCs w:val="22"/>
        </w:rPr>
      </w:pPr>
    </w:p>
    <w:p w:rsidR="00897B5A" w:rsidRPr="008E7E8E" w:rsidRDefault="00897B5A" w:rsidP="0029736F">
      <w:pPr>
        <w:ind w:left="720" w:right="-180" w:hanging="1440"/>
        <w:rPr>
          <w:bCs/>
          <w:sz w:val="22"/>
          <w:szCs w:val="22"/>
        </w:rPr>
      </w:pPr>
      <w:r w:rsidRPr="008E7E8E">
        <w:rPr>
          <w:bCs/>
          <w:sz w:val="22"/>
          <w:szCs w:val="22"/>
        </w:rPr>
        <w:t>2017, March</w:t>
      </w:r>
      <w:r w:rsidRPr="008E7E8E">
        <w:rPr>
          <w:bCs/>
          <w:sz w:val="22"/>
          <w:szCs w:val="22"/>
        </w:rPr>
        <w:tab/>
      </w:r>
      <w:r w:rsidRPr="008E7E8E">
        <w:rPr>
          <w:b/>
          <w:sz w:val="22"/>
          <w:szCs w:val="22"/>
        </w:rPr>
        <w:t>Michalopoulos, L.</w:t>
      </w:r>
      <w:r w:rsidRPr="008E7E8E">
        <w:rPr>
          <w:sz w:val="22"/>
          <w:szCs w:val="22"/>
        </w:rPr>
        <w:t xml:space="preserve"> (</w:t>
      </w:r>
      <w:r w:rsidRPr="008E7E8E">
        <w:rPr>
          <w:i/>
          <w:sz w:val="22"/>
          <w:szCs w:val="22"/>
        </w:rPr>
        <w:t>Host</w:t>
      </w:r>
      <w:r w:rsidRPr="008E7E8E">
        <w:rPr>
          <w:sz w:val="22"/>
          <w:szCs w:val="22"/>
        </w:rPr>
        <w:t>) “Looking Inward to Create Sustainable Development” Presentation by Jana Zindell, Chief Programs Officer, Annual Global Health and Mental Health Unit of SIG Presentation</w:t>
      </w:r>
    </w:p>
    <w:p w:rsidR="00897B5A" w:rsidRPr="008E7E8E" w:rsidRDefault="00897B5A" w:rsidP="0029736F">
      <w:pPr>
        <w:ind w:left="720" w:right="-180" w:hanging="1440"/>
        <w:rPr>
          <w:bCs/>
          <w:sz w:val="22"/>
          <w:szCs w:val="22"/>
        </w:rPr>
      </w:pPr>
    </w:p>
    <w:p w:rsidR="00897B5A" w:rsidRPr="008E7E8E" w:rsidRDefault="00897B5A" w:rsidP="00897B5A">
      <w:pPr>
        <w:ind w:left="720" w:right="-180" w:hanging="1440"/>
        <w:rPr>
          <w:bCs/>
          <w:sz w:val="22"/>
          <w:szCs w:val="22"/>
        </w:rPr>
      </w:pPr>
      <w:r w:rsidRPr="008E7E8E">
        <w:rPr>
          <w:bCs/>
          <w:sz w:val="22"/>
          <w:szCs w:val="22"/>
        </w:rPr>
        <w:t xml:space="preserve">2017, April </w:t>
      </w:r>
      <w:r w:rsidRPr="008E7E8E">
        <w:rPr>
          <w:bCs/>
          <w:sz w:val="22"/>
          <w:szCs w:val="22"/>
        </w:rPr>
        <w:tab/>
      </w:r>
      <w:r w:rsidRPr="008E7E8E">
        <w:rPr>
          <w:b/>
          <w:bCs/>
          <w:sz w:val="22"/>
          <w:szCs w:val="22"/>
        </w:rPr>
        <w:t>Michalopoulos, L.</w:t>
      </w:r>
      <w:r w:rsidRPr="008E7E8E">
        <w:rPr>
          <w:bCs/>
          <w:sz w:val="22"/>
          <w:szCs w:val="22"/>
        </w:rPr>
        <w:t xml:space="preserve"> (Invited Guest </w:t>
      </w:r>
      <w:r w:rsidR="008953EE" w:rsidRPr="008E7E8E">
        <w:rPr>
          <w:bCs/>
          <w:sz w:val="22"/>
          <w:szCs w:val="22"/>
        </w:rPr>
        <w:t>Lecturer</w:t>
      </w:r>
      <w:r w:rsidRPr="008E7E8E">
        <w:rPr>
          <w:bCs/>
          <w:sz w:val="22"/>
          <w:szCs w:val="22"/>
        </w:rPr>
        <w:t xml:space="preserve">) Do No Harm and Evaluation of Mental Health and Psychosocial Programs for Mailman School of Public Health </w:t>
      </w:r>
      <w:r w:rsidR="008953EE" w:rsidRPr="008E7E8E">
        <w:rPr>
          <w:bCs/>
          <w:sz w:val="22"/>
          <w:szCs w:val="22"/>
        </w:rPr>
        <w:t xml:space="preserve">course </w:t>
      </w:r>
      <w:r w:rsidR="00960166" w:rsidRPr="008E7E8E">
        <w:rPr>
          <w:bCs/>
          <w:sz w:val="22"/>
          <w:szCs w:val="22"/>
        </w:rPr>
        <w:t>‘</w:t>
      </w:r>
      <w:r w:rsidRPr="008E7E8E">
        <w:rPr>
          <w:bCs/>
          <w:sz w:val="22"/>
          <w:szCs w:val="22"/>
        </w:rPr>
        <w:t>Psychosocial and Mental Health Issues in Forced Migration</w:t>
      </w:r>
      <w:r w:rsidR="00960166" w:rsidRPr="008E7E8E">
        <w:rPr>
          <w:bCs/>
          <w:sz w:val="22"/>
          <w:szCs w:val="22"/>
        </w:rPr>
        <w:t>’</w:t>
      </w:r>
      <w:r w:rsidRPr="008E7E8E">
        <w:rPr>
          <w:bCs/>
          <w:sz w:val="22"/>
          <w:szCs w:val="22"/>
        </w:rPr>
        <w:t xml:space="preserve"> course taught by Mike Wessells</w:t>
      </w:r>
      <w:r w:rsidR="008953EE" w:rsidRPr="008E7E8E">
        <w:rPr>
          <w:bCs/>
          <w:sz w:val="22"/>
          <w:szCs w:val="22"/>
        </w:rPr>
        <w:t>, PhD</w:t>
      </w:r>
    </w:p>
    <w:p w:rsidR="00A570B4" w:rsidRPr="008E7E8E" w:rsidRDefault="00A570B4" w:rsidP="0029736F">
      <w:pPr>
        <w:ind w:left="720" w:right="-180" w:hanging="1440"/>
        <w:rPr>
          <w:bCs/>
          <w:sz w:val="22"/>
          <w:szCs w:val="22"/>
        </w:rPr>
      </w:pPr>
    </w:p>
    <w:p w:rsidR="00A570B4" w:rsidRPr="008E7E8E" w:rsidRDefault="00A570B4" w:rsidP="00A570B4">
      <w:pPr>
        <w:ind w:left="720" w:right="-180" w:hanging="1440"/>
        <w:rPr>
          <w:bCs/>
          <w:sz w:val="22"/>
          <w:szCs w:val="22"/>
        </w:rPr>
      </w:pPr>
      <w:r w:rsidRPr="008E7E8E">
        <w:rPr>
          <w:bCs/>
          <w:sz w:val="22"/>
          <w:szCs w:val="22"/>
        </w:rPr>
        <w:t>2017, April</w:t>
      </w:r>
      <w:r w:rsidRPr="008E7E8E">
        <w:rPr>
          <w:bCs/>
          <w:sz w:val="22"/>
          <w:szCs w:val="22"/>
        </w:rPr>
        <w:tab/>
      </w:r>
      <w:r w:rsidRPr="008E7E8E">
        <w:rPr>
          <w:b/>
          <w:bCs/>
          <w:sz w:val="22"/>
          <w:szCs w:val="22"/>
        </w:rPr>
        <w:t xml:space="preserve">Michalopoulos, L. </w:t>
      </w:r>
      <w:r w:rsidRPr="008E7E8E">
        <w:rPr>
          <w:bCs/>
          <w:i/>
          <w:sz w:val="22"/>
          <w:szCs w:val="22"/>
        </w:rPr>
        <w:t>(Invited Speaker)</w:t>
      </w:r>
      <w:r w:rsidRPr="008E7E8E">
        <w:rPr>
          <w:bCs/>
          <w:sz w:val="22"/>
          <w:szCs w:val="22"/>
        </w:rPr>
        <w:t xml:space="preserve"> “The Development and Validation of the Global Post-Trauma Symptom Scale” Global Health and Innovation Conference at Yale University. Unite for Sight New Haven, CT</w:t>
      </w:r>
    </w:p>
    <w:p w:rsidR="00A570B4" w:rsidRPr="008E7E8E" w:rsidRDefault="00A570B4" w:rsidP="00A570B4">
      <w:pPr>
        <w:ind w:left="720" w:right="-180" w:hanging="1440"/>
        <w:rPr>
          <w:bCs/>
          <w:sz w:val="22"/>
          <w:szCs w:val="22"/>
        </w:rPr>
      </w:pPr>
    </w:p>
    <w:p w:rsidR="00A570B4" w:rsidRDefault="00A570B4" w:rsidP="00A570B4">
      <w:pPr>
        <w:ind w:left="720" w:right="-180" w:hanging="1440"/>
        <w:rPr>
          <w:bCs/>
          <w:sz w:val="22"/>
          <w:szCs w:val="22"/>
        </w:rPr>
      </w:pPr>
      <w:r w:rsidRPr="008E7E8E">
        <w:rPr>
          <w:bCs/>
          <w:sz w:val="22"/>
          <w:szCs w:val="22"/>
        </w:rPr>
        <w:t>2017, July</w:t>
      </w:r>
      <w:r w:rsidRPr="008E7E8E">
        <w:rPr>
          <w:bCs/>
          <w:sz w:val="22"/>
          <w:szCs w:val="22"/>
        </w:rPr>
        <w:tab/>
      </w:r>
      <w:r w:rsidRPr="008E7E8E">
        <w:rPr>
          <w:b/>
          <w:bCs/>
          <w:sz w:val="22"/>
          <w:szCs w:val="22"/>
        </w:rPr>
        <w:t>Michalopoulos, L.</w:t>
      </w:r>
      <w:r w:rsidRPr="008E7E8E">
        <w:rPr>
          <w:bCs/>
          <w:sz w:val="22"/>
          <w:szCs w:val="22"/>
        </w:rPr>
        <w:t xml:space="preserve"> </w:t>
      </w:r>
      <w:r w:rsidRPr="008E7E8E">
        <w:rPr>
          <w:bCs/>
          <w:i/>
          <w:sz w:val="22"/>
          <w:szCs w:val="22"/>
        </w:rPr>
        <w:t>(Invited Speaker)</w:t>
      </w:r>
      <w:r w:rsidRPr="008E7E8E">
        <w:rPr>
          <w:bCs/>
          <w:sz w:val="22"/>
          <w:szCs w:val="22"/>
        </w:rPr>
        <w:t xml:space="preserve"> “The role of migrant-related stressors: HIV in migrant communities” 9</w:t>
      </w:r>
      <w:r w:rsidRPr="008E7E8E">
        <w:rPr>
          <w:bCs/>
          <w:sz w:val="22"/>
          <w:szCs w:val="22"/>
          <w:vertAlign w:val="superscript"/>
        </w:rPr>
        <w:t>th</w:t>
      </w:r>
      <w:r w:rsidRPr="008E7E8E">
        <w:rPr>
          <w:bCs/>
          <w:sz w:val="22"/>
          <w:szCs w:val="22"/>
        </w:rPr>
        <w:t xml:space="preserve"> Annual IAS Conference on HIV Science. Paris, France</w:t>
      </w:r>
    </w:p>
    <w:p w:rsidR="00095AD3" w:rsidRDefault="00095AD3" w:rsidP="00A570B4">
      <w:pPr>
        <w:ind w:left="720" w:right="-180" w:hanging="1440"/>
        <w:rPr>
          <w:bCs/>
          <w:sz w:val="22"/>
          <w:szCs w:val="22"/>
        </w:rPr>
      </w:pPr>
    </w:p>
    <w:p w:rsidR="00095AD3" w:rsidRPr="005A41B7" w:rsidRDefault="00095AD3" w:rsidP="00095AD3">
      <w:pPr>
        <w:ind w:left="720" w:right="-180" w:hanging="1440"/>
        <w:rPr>
          <w:bCs/>
          <w:sz w:val="22"/>
          <w:szCs w:val="22"/>
        </w:rPr>
      </w:pPr>
      <w:r>
        <w:rPr>
          <w:bCs/>
          <w:sz w:val="22"/>
          <w:szCs w:val="22"/>
        </w:rPr>
        <w:t>2017</w:t>
      </w:r>
      <w:r w:rsidRPr="005A41B7">
        <w:rPr>
          <w:bCs/>
          <w:sz w:val="22"/>
          <w:szCs w:val="22"/>
        </w:rPr>
        <w:t xml:space="preserve">, </w:t>
      </w:r>
      <w:r>
        <w:rPr>
          <w:bCs/>
          <w:sz w:val="22"/>
          <w:szCs w:val="22"/>
        </w:rPr>
        <w:t>Nov</w:t>
      </w:r>
      <w:r w:rsidRPr="005A41B7">
        <w:rPr>
          <w:bCs/>
          <w:sz w:val="22"/>
          <w:szCs w:val="22"/>
        </w:rPr>
        <w:tab/>
      </w:r>
      <w:r w:rsidRPr="005A41B7">
        <w:rPr>
          <w:b/>
          <w:bCs/>
          <w:sz w:val="22"/>
          <w:szCs w:val="22"/>
        </w:rPr>
        <w:t>Michalopoulos, L.</w:t>
      </w:r>
      <w:r w:rsidRPr="005A41B7">
        <w:rPr>
          <w:bCs/>
          <w:sz w:val="22"/>
          <w:szCs w:val="22"/>
        </w:rPr>
        <w:t xml:space="preserve"> (</w:t>
      </w:r>
      <w:r w:rsidRPr="005A41B7">
        <w:rPr>
          <w:bCs/>
          <w:i/>
          <w:sz w:val="22"/>
          <w:szCs w:val="22"/>
        </w:rPr>
        <w:t>Invited Speaker</w:t>
      </w:r>
      <w:r w:rsidRPr="005A41B7">
        <w:rPr>
          <w:bCs/>
          <w:sz w:val="22"/>
          <w:szCs w:val="22"/>
        </w:rPr>
        <w:t>) Micro-finance among women in Africa: The Life Experience of Female Fish Traders in Zambia. 7</w:t>
      </w:r>
      <w:r w:rsidRPr="005A41B7">
        <w:rPr>
          <w:bCs/>
          <w:sz w:val="22"/>
          <w:szCs w:val="22"/>
          <w:vertAlign w:val="superscript"/>
        </w:rPr>
        <w:t>th</w:t>
      </w:r>
      <w:r w:rsidRPr="005A41B7">
        <w:rPr>
          <w:bCs/>
          <w:sz w:val="22"/>
          <w:szCs w:val="22"/>
        </w:rPr>
        <w:t xml:space="preserve"> Grade History Lecture. The Maret School Washington, D.C.</w:t>
      </w:r>
    </w:p>
    <w:p w:rsidR="00F962B7" w:rsidRDefault="00F962B7" w:rsidP="00A570B4">
      <w:pPr>
        <w:ind w:left="720" w:right="-180" w:hanging="1440"/>
        <w:rPr>
          <w:bCs/>
          <w:sz w:val="22"/>
          <w:szCs w:val="22"/>
        </w:rPr>
      </w:pPr>
    </w:p>
    <w:p w:rsidR="00F962B7" w:rsidRDefault="00F962B7" w:rsidP="00A570B4">
      <w:pPr>
        <w:ind w:left="720" w:right="-180" w:hanging="1440"/>
        <w:rPr>
          <w:color w:val="000000"/>
          <w:sz w:val="22"/>
          <w:szCs w:val="22"/>
          <w:shd w:val="clear" w:color="auto" w:fill="FFFFFF"/>
        </w:rPr>
      </w:pPr>
      <w:r>
        <w:rPr>
          <w:bCs/>
          <w:sz w:val="22"/>
          <w:szCs w:val="22"/>
        </w:rPr>
        <w:t>2018, Jan</w:t>
      </w:r>
      <w:r>
        <w:rPr>
          <w:bCs/>
          <w:sz w:val="22"/>
          <w:szCs w:val="22"/>
        </w:rPr>
        <w:tab/>
      </w:r>
      <w:r w:rsidRPr="00F962B7">
        <w:rPr>
          <w:b/>
          <w:bCs/>
          <w:sz w:val="22"/>
          <w:szCs w:val="22"/>
        </w:rPr>
        <w:t>Michalopoulos, L.</w:t>
      </w:r>
      <w:r>
        <w:rPr>
          <w:bCs/>
          <w:sz w:val="22"/>
          <w:szCs w:val="22"/>
        </w:rPr>
        <w:t xml:space="preserve"> (Organizer and presenter) “</w:t>
      </w:r>
      <w:r w:rsidRPr="00F962B7">
        <w:rPr>
          <w:color w:val="000000"/>
          <w:sz w:val="22"/>
          <w:szCs w:val="22"/>
          <w:shd w:val="clear" w:color="auto" w:fill="FFFFFF"/>
        </w:rPr>
        <w:t>Multi-Level Risk Factors Related to the Health and Mental Health of Migrant Populations from Non-Western Low and Middle Income Countries</w:t>
      </w:r>
      <w:r>
        <w:rPr>
          <w:color w:val="000000"/>
          <w:sz w:val="22"/>
          <w:szCs w:val="22"/>
          <w:shd w:val="clear" w:color="auto" w:fill="FFFFFF"/>
        </w:rPr>
        <w:t>” Symposium for Society for Social Work and Research 22</w:t>
      </w:r>
      <w:r w:rsidRPr="00F962B7">
        <w:rPr>
          <w:color w:val="000000"/>
          <w:sz w:val="22"/>
          <w:szCs w:val="22"/>
          <w:shd w:val="clear" w:color="auto" w:fill="FFFFFF"/>
          <w:vertAlign w:val="superscript"/>
        </w:rPr>
        <w:t>nd</w:t>
      </w:r>
      <w:r>
        <w:rPr>
          <w:color w:val="000000"/>
          <w:sz w:val="22"/>
          <w:szCs w:val="22"/>
          <w:shd w:val="clear" w:color="auto" w:fill="FFFFFF"/>
        </w:rPr>
        <w:t xml:space="preserve"> Annual Conference; Washington, DC.</w:t>
      </w:r>
    </w:p>
    <w:p w:rsidR="00652D28" w:rsidRDefault="00652D28" w:rsidP="00A570B4">
      <w:pPr>
        <w:ind w:left="720" w:right="-180" w:hanging="1440"/>
        <w:rPr>
          <w:color w:val="000000"/>
          <w:sz w:val="22"/>
          <w:szCs w:val="22"/>
          <w:shd w:val="clear" w:color="auto" w:fill="FFFFFF"/>
        </w:rPr>
      </w:pPr>
    </w:p>
    <w:p w:rsidR="00652D28" w:rsidRDefault="00652D28" w:rsidP="00A570B4">
      <w:pPr>
        <w:ind w:left="720" w:right="-180" w:hanging="1440"/>
        <w:rPr>
          <w:color w:val="000000"/>
          <w:sz w:val="22"/>
          <w:szCs w:val="22"/>
          <w:shd w:val="clear" w:color="auto" w:fill="FFFFFF"/>
        </w:rPr>
      </w:pPr>
      <w:r>
        <w:rPr>
          <w:color w:val="000000"/>
          <w:sz w:val="22"/>
          <w:szCs w:val="22"/>
          <w:shd w:val="clear" w:color="auto" w:fill="FFFFFF"/>
        </w:rPr>
        <w:t>2018, March</w:t>
      </w:r>
      <w:r>
        <w:rPr>
          <w:color w:val="000000"/>
          <w:sz w:val="22"/>
          <w:szCs w:val="22"/>
          <w:shd w:val="clear" w:color="auto" w:fill="FFFFFF"/>
        </w:rPr>
        <w:tab/>
      </w:r>
      <w:r w:rsidRPr="00652D28">
        <w:rPr>
          <w:b/>
          <w:color w:val="000000"/>
          <w:sz w:val="22"/>
          <w:szCs w:val="22"/>
          <w:shd w:val="clear" w:color="auto" w:fill="FFFFFF"/>
        </w:rPr>
        <w:t>Michalopoulos, L.</w:t>
      </w:r>
      <w:r>
        <w:rPr>
          <w:color w:val="000000"/>
          <w:sz w:val="22"/>
          <w:szCs w:val="22"/>
          <w:shd w:val="clear" w:color="auto" w:fill="FFFFFF"/>
        </w:rPr>
        <w:t xml:space="preserve"> (</w:t>
      </w:r>
      <w:r w:rsidRPr="00652D28">
        <w:rPr>
          <w:i/>
          <w:color w:val="000000"/>
          <w:sz w:val="22"/>
          <w:szCs w:val="22"/>
          <w:shd w:val="clear" w:color="auto" w:fill="FFFFFF"/>
        </w:rPr>
        <w:t>Invited Trainer/Speaker</w:t>
      </w:r>
      <w:r>
        <w:rPr>
          <w:color w:val="000000"/>
          <w:sz w:val="22"/>
          <w:szCs w:val="22"/>
          <w:shd w:val="clear" w:color="auto" w:fill="FFFFFF"/>
        </w:rPr>
        <w:t>) “Implementation of psycho-social assessment tools and evidence-based treatments into programming for adults, adolescents and children” The Ubuntu Education Fund; Port Elizabeth, South Africa</w:t>
      </w:r>
    </w:p>
    <w:p w:rsidR="00AA7D9A" w:rsidRDefault="00AA7D9A" w:rsidP="00A570B4">
      <w:pPr>
        <w:ind w:left="720" w:right="-180" w:hanging="1440"/>
        <w:rPr>
          <w:color w:val="000000"/>
          <w:sz w:val="22"/>
          <w:szCs w:val="22"/>
          <w:shd w:val="clear" w:color="auto" w:fill="FFFFFF"/>
        </w:rPr>
      </w:pPr>
    </w:p>
    <w:p w:rsidR="00AA7D9A" w:rsidRDefault="00AA7D9A" w:rsidP="00A570B4">
      <w:pPr>
        <w:ind w:left="720" w:right="-180" w:hanging="1440"/>
        <w:rPr>
          <w:color w:val="000000"/>
          <w:sz w:val="22"/>
          <w:szCs w:val="22"/>
          <w:shd w:val="clear" w:color="auto" w:fill="FFFFFF"/>
        </w:rPr>
      </w:pPr>
      <w:r>
        <w:rPr>
          <w:color w:val="000000"/>
          <w:sz w:val="22"/>
          <w:szCs w:val="22"/>
          <w:shd w:val="clear" w:color="auto" w:fill="FFFFFF"/>
        </w:rPr>
        <w:t>2018, April</w:t>
      </w:r>
      <w:r>
        <w:rPr>
          <w:color w:val="000000"/>
          <w:sz w:val="22"/>
          <w:szCs w:val="22"/>
          <w:shd w:val="clear" w:color="auto" w:fill="FFFFFF"/>
        </w:rPr>
        <w:tab/>
      </w:r>
      <w:r w:rsidRPr="00AA7D9A">
        <w:rPr>
          <w:b/>
          <w:color w:val="000000"/>
          <w:sz w:val="22"/>
          <w:szCs w:val="22"/>
          <w:shd w:val="clear" w:color="auto" w:fill="FFFFFF"/>
        </w:rPr>
        <w:t>Michalopoulos, L</w:t>
      </w:r>
      <w:r>
        <w:rPr>
          <w:color w:val="000000"/>
          <w:sz w:val="22"/>
          <w:szCs w:val="22"/>
          <w:shd w:val="clear" w:color="auto" w:fill="FFFFFF"/>
        </w:rPr>
        <w:t xml:space="preserve"> (</w:t>
      </w:r>
      <w:r w:rsidRPr="00AA7D9A">
        <w:rPr>
          <w:i/>
          <w:color w:val="000000"/>
          <w:sz w:val="22"/>
          <w:szCs w:val="22"/>
          <w:shd w:val="clear" w:color="auto" w:fill="FFFFFF"/>
        </w:rPr>
        <w:t>Invited Co-Chair</w:t>
      </w:r>
      <w:r>
        <w:rPr>
          <w:color w:val="000000"/>
          <w:sz w:val="22"/>
          <w:szCs w:val="22"/>
          <w:shd w:val="clear" w:color="auto" w:fill="FFFFFF"/>
        </w:rPr>
        <w:t>) Global Mental Health Conference with the NIMH U19 Prides Mental Health Capacity Building Grant; Pretoria, South Africa</w:t>
      </w:r>
    </w:p>
    <w:p w:rsidR="00AA7D9A" w:rsidRDefault="00AA7D9A" w:rsidP="00A570B4">
      <w:pPr>
        <w:ind w:left="720" w:right="-180" w:hanging="1440"/>
        <w:rPr>
          <w:color w:val="000000"/>
          <w:sz w:val="22"/>
          <w:szCs w:val="22"/>
          <w:shd w:val="clear" w:color="auto" w:fill="FFFFFF"/>
        </w:rPr>
      </w:pPr>
    </w:p>
    <w:p w:rsidR="00AA7D9A" w:rsidRDefault="00AA7D9A" w:rsidP="00A570B4">
      <w:pPr>
        <w:ind w:left="720" w:right="-180" w:hanging="1440"/>
        <w:rPr>
          <w:bCs/>
          <w:sz w:val="22"/>
          <w:szCs w:val="22"/>
        </w:rPr>
      </w:pPr>
      <w:r>
        <w:rPr>
          <w:color w:val="000000"/>
          <w:sz w:val="22"/>
          <w:szCs w:val="22"/>
          <w:shd w:val="clear" w:color="auto" w:fill="FFFFFF"/>
        </w:rPr>
        <w:t>2018, April</w:t>
      </w:r>
      <w:r>
        <w:rPr>
          <w:color w:val="000000"/>
          <w:sz w:val="22"/>
          <w:szCs w:val="22"/>
          <w:shd w:val="clear" w:color="auto" w:fill="FFFFFF"/>
        </w:rPr>
        <w:tab/>
      </w:r>
      <w:r w:rsidRPr="00AA7D9A">
        <w:rPr>
          <w:b/>
          <w:color w:val="000000"/>
          <w:sz w:val="22"/>
          <w:szCs w:val="22"/>
          <w:shd w:val="clear" w:color="auto" w:fill="FFFFFF"/>
        </w:rPr>
        <w:t>Michalopoulos, L.</w:t>
      </w:r>
      <w:r>
        <w:rPr>
          <w:color w:val="000000"/>
          <w:sz w:val="22"/>
          <w:szCs w:val="22"/>
          <w:shd w:val="clear" w:color="auto" w:fill="FFFFFF"/>
        </w:rPr>
        <w:t xml:space="preserve"> (</w:t>
      </w:r>
      <w:r w:rsidRPr="00AA7D9A">
        <w:rPr>
          <w:i/>
          <w:color w:val="000000"/>
          <w:sz w:val="22"/>
          <w:szCs w:val="22"/>
          <w:shd w:val="clear" w:color="auto" w:fill="FFFFFF"/>
        </w:rPr>
        <w:t>Invited Guest Lecturer</w:t>
      </w:r>
      <w:r>
        <w:rPr>
          <w:color w:val="000000"/>
          <w:sz w:val="22"/>
          <w:szCs w:val="22"/>
          <w:shd w:val="clear" w:color="auto" w:fill="FFFFFF"/>
        </w:rPr>
        <w:t>) “</w:t>
      </w:r>
      <w:r w:rsidRPr="00AA7D9A">
        <w:rPr>
          <w:bCs/>
          <w:sz w:val="22"/>
          <w:szCs w:val="22"/>
        </w:rPr>
        <w:t>Examining Trauma, Mental Health, Labor Migration and HIV in Low and Middle Income Countries: Utility of Qualitative Methods</w:t>
      </w:r>
      <w:r>
        <w:rPr>
          <w:bCs/>
          <w:sz w:val="22"/>
          <w:szCs w:val="22"/>
        </w:rPr>
        <w:t>” Community Assessment Through Qualitative Methods Doctoral Course. University of Maryland College Park</w:t>
      </w:r>
    </w:p>
    <w:p w:rsidR="00951762" w:rsidRDefault="00951762" w:rsidP="00A570B4">
      <w:pPr>
        <w:ind w:left="720" w:right="-180" w:hanging="1440"/>
        <w:rPr>
          <w:bCs/>
          <w:sz w:val="22"/>
          <w:szCs w:val="22"/>
        </w:rPr>
      </w:pPr>
    </w:p>
    <w:p w:rsidR="00951762" w:rsidRPr="006F3627" w:rsidRDefault="00951762" w:rsidP="00A570B4">
      <w:pPr>
        <w:ind w:left="720" w:right="-180" w:hanging="1440"/>
        <w:rPr>
          <w:bCs/>
          <w:sz w:val="22"/>
          <w:szCs w:val="22"/>
        </w:rPr>
      </w:pPr>
      <w:r>
        <w:rPr>
          <w:bCs/>
          <w:sz w:val="22"/>
          <w:szCs w:val="22"/>
        </w:rPr>
        <w:t>2018, May</w:t>
      </w:r>
      <w:r>
        <w:rPr>
          <w:bCs/>
          <w:sz w:val="22"/>
          <w:szCs w:val="22"/>
        </w:rPr>
        <w:tab/>
      </w:r>
      <w:r w:rsidRPr="006F3627">
        <w:rPr>
          <w:b/>
          <w:bCs/>
          <w:sz w:val="22"/>
          <w:szCs w:val="22"/>
        </w:rPr>
        <w:t>Michalopoulos, L.</w:t>
      </w:r>
      <w:r>
        <w:rPr>
          <w:bCs/>
          <w:sz w:val="22"/>
          <w:szCs w:val="22"/>
        </w:rPr>
        <w:t xml:space="preserve"> (</w:t>
      </w:r>
      <w:r w:rsidRPr="006F3627">
        <w:rPr>
          <w:bCs/>
          <w:i/>
          <w:sz w:val="22"/>
          <w:szCs w:val="22"/>
        </w:rPr>
        <w:t>Invited panelist</w:t>
      </w:r>
      <w:r>
        <w:rPr>
          <w:bCs/>
          <w:sz w:val="22"/>
          <w:szCs w:val="22"/>
        </w:rPr>
        <w:t xml:space="preserve">) </w:t>
      </w:r>
      <w:r w:rsidR="006F3627">
        <w:rPr>
          <w:bCs/>
          <w:sz w:val="22"/>
          <w:szCs w:val="22"/>
        </w:rPr>
        <w:t>“</w:t>
      </w:r>
      <w:r w:rsidR="006F3627" w:rsidRPr="006F3627">
        <w:rPr>
          <w:bCs/>
          <w:sz w:val="22"/>
          <w:szCs w:val="22"/>
        </w:rPr>
        <w:t>Psychosocial Factors within the Resilience Framework: Adaptation and validation of a trauma scale among a trauma-affected population in Uganda</w:t>
      </w:r>
      <w:r w:rsidR="0035753C">
        <w:rPr>
          <w:bCs/>
          <w:sz w:val="22"/>
          <w:szCs w:val="22"/>
        </w:rPr>
        <w:t>.” Board for International Food and Agricultural Development. Advisory Board to the United States Agency for International Development</w:t>
      </w:r>
    </w:p>
    <w:p w:rsidR="005F712C" w:rsidRPr="008E7E8E" w:rsidRDefault="005F712C" w:rsidP="0029736F">
      <w:pPr>
        <w:ind w:left="720" w:right="-180" w:hanging="1440"/>
        <w:rPr>
          <w:sz w:val="22"/>
          <w:szCs w:val="22"/>
        </w:rPr>
      </w:pPr>
    </w:p>
    <w:p w:rsidR="002F3ABC" w:rsidRPr="008E7E8E" w:rsidRDefault="002F3ABC" w:rsidP="002F3ABC">
      <w:pPr>
        <w:pStyle w:val="BodyTextIndent3"/>
        <w:tabs>
          <w:tab w:val="clear" w:pos="2127"/>
        </w:tabs>
        <w:ind w:left="691" w:hanging="691"/>
        <w:jc w:val="center"/>
        <w:rPr>
          <w:b/>
          <w:bCs/>
          <w:sz w:val="22"/>
          <w:szCs w:val="22"/>
        </w:rPr>
      </w:pPr>
      <w:r w:rsidRPr="008E7E8E">
        <w:rPr>
          <w:b/>
          <w:bCs/>
          <w:sz w:val="22"/>
          <w:szCs w:val="22"/>
        </w:rPr>
        <w:t>TEACHING</w:t>
      </w:r>
    </w:p>
    <w:p w:rsidR="002F3ABC" w:rsidRPr="008E7E8E" w:rsidRDefault="002F3ABC" w:rsidP="002F3ABC">
      <w:pPr>
        <w:pStyle w:val="BodyTextIndent3"/>
        <w:tabs>
          <w:tab w:val="clear" w:pos="2127"/>
        </w:tabs>
        <w:ind w:left="0" w:hanging="691"/>
        <w:rPr>
          <w:bCs/>
          <w:sz w:val="22"/>
          <w:szCs w:val="22"/>
        </w:rPr>
      </w:pPr>
      <w:r w:rsidRPr="008E7E8E">
        <w:rPr>
          <w:bCs/>
          <w:sz w:val="22"/>
          <w:szCs w:val="22"/>
        </w:rPr>
        <w:t>2010-2011</w:t>
      </w:r>
    </w:p>
    <w:p w:rsidR="002F3ABC" w:rsidRPr="008E7E8E" w:rsidRDefault="002F3ABC" w:rsidP="002F3ABC">
      <w:pPr>
        <w:pStyle w:val="BodyTextIndent3"/>
        <w:tabs>
          <w:tab w:val="clear" w:pos="2127"/>
        </w:tabs>
        <w:ind w:left="719" w:hanging="1410"/>
        <w:rPr>
          <w:bCs/>
          <w:sz w:val="22"/>
          <w:szCs w:val="22"/>
        </w:rPr>
      </w:pPr>
      <w:r w:rsidRPr="008E7E8E">
        <w:rPr>
          <w:bCs/>
          <w:sz w:val="22"/>
          <w:szCs w:val="22"/>
        </w:rPr>
        <w:t>2011-2012</w:t>
      </w:r>
      <w:r w:rsidRPr="008E7E8E">
        <w:rPr>
          <w:bCs/>
          <w:sz w:val="22"/>
          <w:szCs w:val="22"/>
        </w:rPr>
        <w:tab/>
        <w:t>Teaching Assistant/Lab Instructor, University of Maryland, School of Social Work Doctoral Program Statistics Course</w:t>
      </w:r>
    </w:p>
    <w:p w:rsidR="002F3ABC" w:rsidRPr="008E7E8E" w:rsidRDefault="002F3ABC" w:rsidP="002F3ABC">
      <w:pPr>
        <w:pStyle w:val="BodyTextIndent3"/>
        <w:tabs>
          <w:tab w:val="clear" w:pos="2127"/>
        </w:tabs>
        <w:ind w:left="719" w:hanging="1410"/>
        <w:rPr>
          <w:bCs/>
          <w:sz w:val="22"/>
          <w:szCs w:val="22"/>
        </w:rPr>
      </w:pPr>
    </w:p>
    <w:p w:rsidR="002F3ABC" w:rsidRPr="008E7E8E" w:rsidRDefault="002F3ABC" w:rsidP="002F3ABC">
      <w:pPr>
        <w:pStyle w:val="BodyTextIndent3"/>
        <w:tabs>
          <w:tab w:val="clear" w:pos="2127"/>
        </w:tabs>
        <w:ind w:left="719" w:hanging="1410"/>
        <w:rPr>
          <w:bCs/>
          <w:i/>
          <w:sz w:val="22"/>
          <w:szCs w:val="22"/>
        </w:rPr>
      </w:pPr>
      <w:r w:rsidRPr="008E7E8E">
        <w:rPr>
          <w:bCs/>
          <w:sz w:val="22"/>
          <w:szCs w:val="22"/>
        </w:rPr>
        <w:t>2012 Summer</w:t>
      </w:r>
      <w:r w:rsidRPr="008E7E8E">
        <w:rPr>
          <w:bCs/>
          <w:sz w:val="22"/>
          <w:szCs w:val="22"/>
        </w:rPr>
        <w:tab/>
        <w:t xml:space="preserve">Co-Instructor, University of Maryland, School of Social Work Master’s Program </w:t>
      </w:r>
      <w:r w:rsidRPr="008E7E8E">
        <w:rPr>
          <w:bCs/>
          <w:i/>
          <w:sz w:val="22"/>
          <w:szCs w:val="22"/>
        </w:rPr>
        <w:t xml:space="preserve">Ethno-cultural Qualitative Research </w:t>
      </w:r>
    </w:p>
    <w:p w:rsidR="002F3ABC" w:rsidRPr="008E7E8E" w:rsidRDefault="002F3ABC" w:rsidP="002F3ABC">
      <w:pPr>
        <w:pStyle w:val="BodyTextIndent3"/>
        <w:tabs>
          <w:tab w:val="clear" w:pos="2127"/>
        </w:tabs>
        <w:ind w:left="719" w:hanging="1410"/>
        <w:rPr>
          <w:bCs/>
          <w:i/>
          <w:sz w:val="22"/>
          <w:szCs w:val="22"/>
        </w:rPr>
      </w:pPr>
    </w:p>
    <w:p w:rsidR="002F3ABC" w:rsidRPr="008E7E8E" w:rsidRDefault="002F3ABC" w:rsidP="002F3ABC">
      <w:pPr>
        <w:pStyle w:val="BodyTextIndent3"/>
        <w:tabs>
          <w:tab w:val="clear" w:pos="2127"/>
        </w:tabs>
        <w:ind w:left="719" w:hanging="1410"/>
        <w:rPr>
          <w:bCs/>
          <w:i/>
          <w:sz w:val="22"/>
          <w:szCs w:val="22"/>
        </w:rPr>
      </w:pPr>
      <w:r w:rsidRPr="008E7E8E">
        <w:rPr>
          <w:bCs/>
          <w:sz w:val="22"/>
          <w:szCs w:val="22"/>
        </w:rPr>
        <w:t>2012 -2013</w:t>
      </w:r>
      <w:r w:rsidRPr="008E7E8E">
        <w:rPr>
          <w:bCs/>
          <w:sz w:val="22"/>
          <w:szCs w:val="22"/>
        </w:rPr>
        <w:tab/>
        <w:t xml:space="preserve">Instructor, University of Maryland, School of Social Work Master’s Program </w:t>
      </w:r>
      <w:r w:rsidRPr="008E7E8E">
        <w:rPr>
          <w:bCs/>
          <w:i/>
          <w:sz w:val="22"/>
          <w:szCs w:val="22"/>
        </w:rPr>
        <w:t>Social Work Research Methods</w:t>
      </w:r>
    </w:p>
    <w:p w:rsidR="002F3ABC" w:rsidRPr="008E7E8E" w:rsidRDefault="002F3ABC" w:rsidP="002F3ABC">
      <w:pPr>
        <w:pStyle w:val="BodyTextIndent3"/>
        <w:tabs>
          <w:tab w:val="clear" w:pos="2127"/>
        </w:tabs>
        <w:ind w:left="719" w:hanging="1410"/>
        <w:rPr>
          <w:bCs/>
          <w:sz w:val="22"/>
          <w:szCs w:val="22"/>
        </w:rPr>
      </w:pPr>
    </w:p>
    <w:p w:rsidR="002F3ABC" w:rsidRPr="008E7E8E" w:rsidRDefault="002F3ABC" w:rsidP="002F3ABC">
      <w:pPr>
        <w:pStyle w:val="BodyTextIndent3"/>
        <w:tabs>
          <w:tab w:val="clear" w:pos="2127"/>
        </w:tabs>
        <w:ind w:left="719" w:hanging="1410"/>
        <w:rPr>
          <w:bCs/>
          <w:sz w:val="22"/>
          <w:szCs w:val="22"/>
        </w:rPr>
      </w:pPr>
      <w:r w:rsidRPr="008E7E8E">
        <w:rPr>
          <w:bCs/>
          <w:sz w:val="22"/>
          <w:szCs w:val="22"/>
        </w:rPr>
        <w:t xml:space="preserve">Fall 2013, </w:t>
      </w:r>
    </w:p>
    <w:p w:rsidR="002F3ABC" w:rsidRPr="008E7E8E" w:rsidRDefault="002F3ABC" w:rsidP="002F3ABC">
      <w:pPr>
        <w:pStyle w:val="BodyTextIndent3"/>
        <w:tabs>
          <w:tab w:val="clear" w:pos="2127"/>
        </w:tabs>
        <w:ind w:left="719" w:hanging="1410"/>
        <w:rPr>
          <w:bCs/>
          <w:sz w:val="22"/>
          <w:szCs w:val="22"/>
        </w:rPr>
      </w:pPr>
      <w:r w:rsidRPr="008E7E8E">
        <w:rPr>
          <w:bCs/>
          <w:sz w:val="22"/>
          <w:szCs w:val="22"/>
        </w:rPr>
        <w:t xml:space="preserve">2014, 2015, </w:t>
      </w:r>
    </w:p>
    <w:p w:rsidR="002F3ABC" w:rsidRPr="008E7E8E" w:rsidRDefault="002F3ABC" w:rsidP="002F3ABC">
      <w:pPr>
        <w:pStyle w:val="BodyTextIndent3"/>
        <w:tabs>
          <w:tab w:val="clear" w:pos="2127"/>
        </w:tabs>
        <w:ind w:left="719" w:hanging="1410"/>
        <w:rPr>
          <w:bCs/>
          <w:i/>
          <w:sz w:val="22"/>
          <w:szCs w:val="22"/>
        </w:rPr>
      </w:pPr>
      <w:r w:rsidRPr="008E7E8E">
        <w:rPr>
          <w:bCs/>
          <w:sz w:val="22"/>
          <w:szCs w:val="22"/>
        </w:rPr>
        <w:t>2016</w:t>
      </w:r>
      <w:r w:rsidR="00D950CC">
        <w:rPr>
          <w:bCs/>
          <w:sz w:val="22"/>
          <w:szCs w:val="22"/>
        </w:rPr>
        <w:t>, 2017</w:t>
      </w:r>
      <w:r w:rsidRPr="008E7E8E">
        <w:rPr>
          <w:bCs/>
          <w:sz w:val="22"/>
          <w:szCs w:val="22"/>
        </w:rPr>
        <w:tab/>
        <w:t xml:space="preserve">Instructor, Columbia University, School of Social Work Master’s Program </w:t>
      </w:r>
      <w:r w:rsidRPr="008E7E8E">
        <w:rPr>
          <w:bCs/>
          <w:i/>
          <w:sz w:val="22"/>
          <w:szCs w:val="22"/>
        </w:rPr>
        <w:t>Advanced Clinical Practice: Health, Mental Health and Disabilities</w:t>
      </w:r>
    </w:p>
    <w:p w:rsidR="002F3ABC" w:rsidRPr="008E7E8E" w:rsidRDefault="002F3ABC" w:rsidP="002F3ABC">
      <w:pPr>
        <w:pStyle w:val="BodyTextIndent3"/>
        <w:tabs>
          <w:tab w:val="clear" w:pos="2127"/>
        </w:tabs>
        <w:ind w:left="719" w:hanging="1410"/>
        <w:rPr>
          <w:bCs/>
          <w:sz w:val="22"/>
          <w:szCs w:val="22"/>
        </w:rPr>
      </w:pPr>
    </w:p>
    <w:p w:rsidR="002F3ABC" w:rsidRPr="008E7E8E" w:rsidRDefault="002F3ABC" w:rsidP="002F3ABC">
      <w:pPr>
        <w:pStyle w:val="BodyTextIndent3"/>
        <w:tabs>
          <w:tab w:val="clear" w:pos="2127"/>
        </w:tabs>
        <w:ind w:left="719" w:hanging="1410"/>
        <w:rPr>
          <w:bCs/>
          <w:i/>
          <w:sz w:val="22"/>
          <w:szCs w:val="22"/>
        </w:rPr>
      </w:pPr>
      <w:r w:rsidRPr="008E7E8E">
        <w:rPr>
          <w:bCs/>
          <w:sz w:val="22"/>
          <w:szCs w:val="22"/>
        </w:rPr>
        <w:t>Fall 2016</w:t>
      </w:r>
      <w:r w:rsidRPr="008E7E8E">
        <w:rPr>
          <w:bCs/>
          <w:sz w:val="22"/>
          <w:szCs w:val="22"/>
        </w:rPr>
        <w:tab/>
        <w:t xml:space="preserve">Instructor and Developer, Columbia University, School of Social Work Master’s Program </w:t>
      </w:r>
      <w:r w:rsidRPr="008E7E8E">
        <w:rPr>
          <w:bCs/>
          <w:i/>
          <w:sz w:val="22"/>
          <w:szCs w:val="22"/>
        </w:rPr>
        <w:t>Preparedness</w:t>
      </w:r>
      <w:r w:rsidR="00C26C31" w:rsidRPr="008E7E8E">
        <w:rPr>
          <w:bCs/>
          <w:i/>
          <w:sz w:val="22"/>
          <w:szCs w:val="22"/>
        </w:rPr>
        <w:t xml:space="preserve"> for Social Work in Global Contexts</w:t>
      </w:r>
    </w:p>
    <w:p w:rsidR="007D5441" w:rsidRPr="008E7E8E" w:rsidRDefault="007D5441" w:rsidP="002F3ABC">
      <w:pPr>
        <w:pStyle w:val="BodyTextIndent3"/>
        <w:tabs>
          <w:tab w:val="clear" w:pos="2127"/>
        </w:tabs>
        <w:ind w:left="719" w:hanging="1410"/>
        <w:rPr>
          <w:bCs/>
          <w:i/>
          <w:sz w:val="22"/>
          <w:szCs w:val="22"/>
        </w:rPr>
      </w:pPr>
    </w:p>
    <w:p w:rsidR="007D5441" w:rsidRPr="008E7E8E" w:rsidRDefault="007D5441" w:rsidP="002F3ABC">
      <w:pPr>
        <w:pStyle w:val="BodyTextIndent3"/>
        <w:tabs>
          <w:tab w:val="clear" w:pos="2127"/>
        </w:tabs>
        <w:ind w:left="719" w:hanging="1410"/>
        <w:rPr>
          <w:bCs/>
          <w:sz w:val="22"/>
          <w:szCs w:val="22"/>
        </w:rPr>
      </w:pPr>
      <w:r w:rsidRPr="008E7E8E">
        <w:rPr>
          <w:bCs/>
          <w:sz w:val="22"/>
          <w:szCs w:val="22"/>
        </w:rPr>
        <w:t>Fall 2016</w:t>
      </w:r>
      <w:r w:rsidRPr="008E7E8E">
        <w:rPr>
          <w:bCs/>
          <w:sz w:val="22"/>
          <w:szCs w:val="22"/>
        </w:rPr>
        <w:tab/>
        <w:t>Independent Study: Poverty in Socialist Cuba</w:t>
      </w:r>
      <w:r w:rsidR="00347768" w:rsidRPr="008E7E8E">
        <w:rPr>
          <w:bCs/>
          <w:sz w:val="22"/>
          <w:szCs w:val="22"/>
        </w:rPr>
        <w:t xml:space="preserve"> I</w:t>
      </w:r>
    </w:p>
    <w:p w:rsidR="00347768" w:rsidRPr="008E7E8E" w:rsidRDefault="00347768" w:rsidP="002F3ABC">
      <w:pPr>
        <w:pStyle w:val="BodyTextIndent3"/>
        <w:tabs>
          <w:tab w:val="clear" w:pos="2127"/>
        </w:tabs>
        <w:ind w:left="719" w:hanging="1410"/>
        <w:rPr>
          <w:bCs/>
          <w:sz w:val="22"/>
          <w:szCs w:val="22"/>
        </w:rPr>
      </w:pPr>
    </w:p>
    <w:p w:rsidR="00347768" w:rsidRDefault="00347768" w:rsidP="00347768">
      <w:pPr>
        <w:pStyle w:val="BodyTextIndent3"/>
        <w:tabs>
          <w:tab w:val="clear" w:pos="2127"/>
        </w:tabs>
        <w:ind w:left="719" w:hanging="1410"/>
        <w:rPr>
          <w:bCs/>
          <w:sz w:val="22"/>
          <w:szCs w:val="22"/>
        </w:rPr>
      </w:pPr>
      <w:r w:rsidRPr="008E7E8E">
        <w:rPr>
          <w:bCs/>
          <w:sz w:val="22"/>
          <w:szCs w:val="22"/>
        </w:rPr>
        <w:t>Spring 2017</w:t>
      </w:r>
      <w:r w:rsidRPr="008E7E8E">
        <w:rPr>
          <w:bCs/>
          <w:sz w:val="22"/>
          <w:szCs w:val="22"/>
        </w:rPr>
        <w:tab/>
        <w:t>Independent Study: Poverty in Socialist Cuba II</w:t>
      </w:r>
    </w:p>
    <w:p w:rsidR="00D950CC" w:rsidRDefault="00D950CC" w:rsidP="00347768">
      <w:pPr>
        <w:pStyle w:val="BodyTextIndent3"/>
        <w:tabs>
          <w:tab w:val="clear" w:pos="2127"/>
        </w:tabs>
        <w:ind w:left="719" w:hanging="1410"/>
        <w:rPr>
          <w:bCs/>
          <w:sz w:val="22"/>
          <w:szCs w:val="22"/>
        </w:rPr>
      </w:pPr>
    </w:p>
    <w:p w:rsidR="00D950CC" w:rsidRDefault="00D950CC" w:rsidP="00347768">
      <w:pPr>
        <w:pStyle w:val="BodyTextIndent3"/>
        <w:tabs>
          <w:tab w:val="clear" w:pos="2127"/>
        </w:tabs>
        <w:ind w:left="719" w:hanging="1410"/>
        <w:rPr>
          <w:bCs/>
          <w:sz w:val="22"/>
          <w:szCs w:val="22"/>
        </w:rPr>
      </w:pPr>
      <w:r>
        <w:rPr>
          <w:bCs/>
          <w:sz w:val="22"/>
          <w:szCs w:val="22"/>
        </w:rPr>
        <w:t>Fall 2017</w:t>
      </w:r>
      <w:r>
        <w:rPr>
          <w:bCs/>
          <w:sz w:val="22"/>
          <w:szCs w:val="22"/>
        </w:rPr>
        <w:tab/>
      </w:r>
      <w:r w:rsidR="00672971">
        <w:rPr>
          <w:bCs/>
          <w:sz w:val="22"/>
          <w:szCs w:val="22"/>
        </w:rPr>
        <w:t xml:space="preserve">Independent Study: </w:t>
      </w:r>
      <w:r>
        <w:rPr>
          <w:bCs/>
          <w:sz w:val="22"/>
          <w:szCs w:val="22"/>
        </w:rPr>
        <w:t>Gender-Based Violence in the Ukraine</w:t>
      </w:r>
    </w:p>
    <w:p w:rsidR="00D950CC" w:rsidRDefault="00D950CC" w:rsidP="00347768">
      <w:pPr>
        <w:pStyle w:val="BodyTextIndent3"/>
        <w:tabs>
          <w:tab w:val="clear" w:pos="2127"/>
        </w:tabs>
        <w:ind w:left="719" w:hanging="1410"/>
        <w:rPr>
          <w:bCs/>
          <w:sz w:val="22"/>
          <w:szCs w:val="22"/>
        </w:rPr>
      </w:pPr>
    </w:p>
    <w:p w:rsidR="00D950CC" w:rsidRPr="008E7E8E" w:rsidRDefault="00D950CC" w:rsidP="00347768">
      <w:pPr>
        <w:pStyle w:val="BodyTextIndent3"/>
        <w:tabs>
          <w:tab w:val="clear" w:pos="2127"/>
        </w:tabs>
        <w:ind w:left="719" w:hanging="1410"/>
        <w:rPr>
          <w:bCs/>
          <w:sz w:val="22"/>
          <w:szCs w:val="22"/>
        </w:rPr>
      </w:pPr>
      <w:r>
        <w:rPr>
          <w:bCs/>
          <w:sz w:val="22"/>
          <w:szCs w:val="22"/>
        </w:rPr>
        <w:t>Fall 2017</w:t>
      </w:r>
      <w:r>
        <w:rPr>
          <w:bCs/>
          <w:sz w:val="22"/>
          <w:szCs w:val="22"/>
        </w:rPr>
        <w:tab/>
      </w:r>
      <w:r w:rsidR="00672971">
        <w:rPr>
          <w:bCs/>
          <w:sz w:val="22"/>
          <w:szCs w:val="22"/>
        </w:rPr>
        <w:t xml:space="preserve">Independent Study: </w:t>
      </w:r>
      <w:r>
        <w:rPr>
          <w:bCs/>
          <w:sz w:val="22"/>
          <w:szCs w:val="22"/>
        </w:rPr>
        <w:t>Psychosocial Stressors, Substance Use and HIV Risk among Long Distance Male Truck Drivers in Zambia</w:t>
      </w:r>
    </w:p>
    <w:p w:rsidR="00347768" w:rsidRPr="008E7E8E" w:rsidRDefault="00347768" w:rsidP="002F3ABC">
      <w:pPr>
        <w:pStyle w:val="BodyTextIndent3"/>
        <w:tabs>
          <w:tab w:val="clear" w:pos="2127"/>
        </w:tabs>
        <w:ind w:left="719" w:hanging="1410"/>
        <w:rPr>
          <w:bCs/>
          <w:sz w:val="22"/>
          <w:szCs w:val="22"/>
        </w:rPr>
      </w:pPr>
    </w:p>
    <w:p w:rsidR="002F3ABC" w:rsidRPr="008E7E8E" w:rsidRDefault="002F3ABC" w:rsidP="002F3ABC">
      <w:pPr>
        <w:ind w:left="720" w:right="-180"/>
        <w:rPr>
          <w:b/>
          <w:sz w:val="21"/>
          <w:szCs w:val="21"/>
        </w:rPr>
      </w:pPr>
      <w:r w:rsidRPr="008E7E8E">
        <w:rPr>
          <w:sz w:val="21"/>
          <w:szCs w:val="21"/>
        </w:rPr>
        <w:t xml:space="preserve">        </w:t>
      </w:r>
    </w:p>
    <w:p w:rsidR="006B77A5" w:rsidRPr="008E7E8E" w:rsidRDefault="006B77A5" w:rsidP="006B77A5">
      <w:pPr>
        <w:pStyle w:val="BodyTextIndent3"/>
        <w:tabs>
          <w:tab w:val="clear" w:pos="2127"/>
        </w:tabs>
        <w:ind w:left="691" w:hanging="691"/>
        <w:jc w:val="center"/>
        <w:rPr>
          <w:b/>
          <w:bCs/>
          <w:sz w:val="22"/>
          <w:szCs w:val="22"/>
        </w:rPr>
      </w:pPr>
      <w:r w:rsidRPr="008E7E8E">
        <w:rPr>
          <w:b/>
          <w:bCs/>
          <w:sz w:val="22"/>
          <w:szCs w:val="22"/>
        </w:rPr>
        <w:t>COLUMBIA UNIVERSITY SCHOOL OF SOCIAL WORK COMMITTEES</w:t>
      </w:r>
    </w:p>
    <w:p w:rsidR="006B77A5" w:rsidRPr="008E7E8E" w:rsidRDefault="00884EC3" w:rsidP="00396C2C">
      <w:pPr>
        <w:ind w:left="720" w:right="-180" w:hanging="1440"/>
        <w:rPr>
          <w:sz w:val="22"/>
          <w:szCs w:val="22"/>
        </w:rPr>
      </w:pPr>
      <w:r w:rsidRPr="008E7E8E">
        <w:rPr>
          <w:sz w:val="22"/>
          <w:szCs w:val="22"/>
        </w:rPr>
        <w:t>2013-present</w:t>
      </w:r>
      <w:r w:rsidRPr="008E7E8E">
        <w:rPr>
          <w:sz w:val="22"/>
          <w:szCs w:val="22"/>
        </w:rPr>
        <w:tab/>
      </w:r>
      <w:r w:rsidR="00E3281D" w:rsidRPr="008E7E8E">
        <w:rPr>
          <w:sz w:val="22"/>
          <w:szCs w:val="22"/>
        </w:rPr>
        <w:t xml:space="preserve">CSSW </w:t>
      </w:r>
      <w:r w:rsidRPr="008E7E8E">
        <w:rPr>
          <w:sz w:val="22"/>
          <w:szCs w:val="22"/>
        </w:rPr>
        <w:t>Advanced Clinical Practice Committee</w:t>
      </w:r>
    </w:p>
    <w:p w:rsidR="00884EC3" w:rsidRPr="008E7E8E" w:rsidRDefault="00884EC3" w:rsidP="00396C2C">
      <w:pPr>
        <w:ind w:left="720" w:right="-180" w:hanging="1440"/>
        <w:rPr>
          <w:sz w:val="22"/>
          <w:szCs w:val="22"/>
        </w:rPr>
      </w:pPr>
    </w:p>
    <w:p w:rsidR="00884EC3" w:rsidRPr="008E7E8E" w:rsidRDefault="00884EC3" w:rsidP="00396C2C">
      <w:pPr>
        <w:ind w:left="720" w:right="-180" w:hanging="1440"/>
        <w:rPr>
          <w:sz w:val="22"/>
          <w:szCs w:val="22"/>
        </w:rPr>
      </w:pPr>
      <w:r w:rsidRPr="008E7E8E">
        <w:rPr>
          <w:sz w:val="22"/>
          <w:szCs w:val="22"/>
        </w:rPr>
        <w:t>2013-</w:t>
      </w:r>
      <w:r w:rsidR="000D4CF9" w:rsidRPr="008E7E8E">
        <w:rPr>
          <w:sz w:val="22"/>
          <w:szCs w:val="22"/>
        </w:rPr>
        <w:t>2014</w:t>
      </w:r>
      <w:r w:rsidRPr="008E7E8E">
        <w:rPr>
          <w:sz w:val="22"/>
          <w:szCs w:val="22"/>
        </w:rPr>
        <w:tab/>
      </w:r>
      <w:r w:rsidR="00E3281D" w:rsidRPr="008E7E8E">
        <w:rPr>
          <w:sz w:val="22"/>
          <w:szCs w:val="22"/>
        </w:rPr>
        <w:t xml:space="preserve">CSSW </w:t>
      </w:r>
      <w:r w:rsidRPr="008E7E8E">
        <w:rPr>
          <w:sz w:val="22"/>
          <w:szCs w:val="22"/>
        </w:rPr>
        <w:t>ADR-OSP Advisory Committee</w:t>
      </w:r>
    </w:p>
    <w:p w:rsidR="00884EC3" w:rsidRPr="008E7E8E" w:rsidRDefault="00884EC3" w:rsidP="00396C2C">
      <w:pPr>
        <w:ind w:left="720" w:right="-180" w:hanging="1440"/>
        <w:rPr>
          <w:sz w:val="22"/>
          <w:szCs w:val="22"/>
        </w:rPr>
      </w:pPr>
    </w:p>
    <w:p w:rsidR="00884EC3" w:rsidRPr="008E7E8E" w:rsidRDefault="00884EC3" w:rsidP="00396C2C">
      <w:pPr>
        <w:ind w:left="720" w:right="-180" w:hanging="1440"/>
        <w:rPr>
          <w:sz w:val="22"/>
          <w:szCs w:val="22"/>
        </w:rPr>
      </w:pPr>
      <w:r w:rsidRPr="008E7E8E">
        <w:rPr>
          <w:sz w:val="22"/>
          <w:szCs w:val="22"/>
        </w:rPr>
        <w:t>2014-</w:t>
      </w:r>
      <w:r w:rsidR="0035548A" w:rsidRPr="008E7E8E">
        <w:rPr>
          <w:sz w:val="22"/>
          <w:szCs w:val="22"/>
        </w:rPr>
        <w:t>2015</w:t>
      </w:r>
      <w:r w:rsidRPr="008E7E8E">
        <w:rPr>
          <w:sz w:val="22"/>
          <w:szCs w:val="22"/>
        </w:rPr>
        <w:tab/>
      </w:r>
      <w:r w:rsidR="00E3281D" w:rsidRPr="008E7E8E">
        <w:rPr>
          <w:sz w:val="22"/>
          <w:szCs w:val="22"/>
        </w:rPr>
        <w:t xml:space="preserve">CSSW </w:t>
      </w:r>
      <w:r w:rsidRPr="008E7E8E">
        <w:rPr>
          <w:sz w:val="22"/>
          <w:szCs w:val="22"/>
        </w:rPr>
        <w:t>Outcomes Committee</w:t>
      </w:r>
    </w:p>
    <w:p w:rsidR="00884EC3" w:rsidRPr="008E7E8E" w:rsidRDefault="00884EC3" w:rsidP="00396C2C">
      <w:pPr>
        <w:ind w:left="720" w:right="-180" w:hanging="1440"/>
        <w:rPr>
          <w:sz w:val="22"/>
          <w:szCs w:val="22"/>
        </w:rPr>
      </w:pPr>
    </w:p>
    <w:p w:rsidR="00884EC3" w:rsidRPr="008E7E8E" w:rsidRDefault="00884EC3" w:rsidP="00396C2C">
      <w:pPr>
        <w:ind w:left="720" w:right="-180" w:hanging="1440"/>
        <w:rPr>
          <w:sz w:val="22"/>
          <w:szCs w:val="22"/>
        </w:rPr>
      </w:pPr>
      <w:r w:rsidRPr="008E7E8E">
        <w:rPr>
          <w:sz w:val="22"/>
          <w:szCs w:val="22"/>
        </w:rPr>
        <w:t>2014-present</w:t>
      </w:r>
      <w:r w:rsidRPr="008E7E8E">
        <w:rPr>
          <w:sz w:val="22"/>
          <w:szCs w:val="22"/>
        </w:rPr>
        <w:tab/>
      </w:r>
      <w:r w:rsidR="00E3281D" w:rsidRPr="008E7E8E">
        <w:rPr>
          <w:sz w:val="22"/>
          <w:szCs w:val="22"/>
        </w:rPr>
        <w:t xml:space="preserve">CSSW </w:t>
      </w:r>
      <w:r w:rsidRPr="008E7E8E">
        <w:rPr>
          <w:sz w:val="22"/>
          <w:szCs w:val="22"/>
        </w:rPr>
        <w:t>Global Columbia School of Social Work Ad Hoc Committee</w:t>
      </w:r>
    </w:p>
    <w:p w:rsidR="00884EC3" w:rsidRPr="008E7E8E" w:rsidRDefault="00884EC3" w:rsidP="00396C2C">
      <w:pPr>
        <w:ind w:left="720" w:right="-180" w:hanging="1440"/>
        <w:rPr>
          <w:sz w:val="22"/>
          <w:szCs w:val="22"/>
        </w:rPr>
      </w:pPr>
    </w:p>
    <w:p w:rsidR="00884EC3" w:rsidRPr="008E7E8E" w:rsidRDefault="00F738D1" w:rsidP="00396C2C">
      <w:pPr>
        <w:ind w:left="720" w:right="-180" w:hanging="1440"/>
        <w:rPr>
          <w:sz w:val="22"/>
          <w:szCs w:val="22"/>
        </w:rPr>
      </w:pPr>
      <w:r w:rsidRPr="008E7E8E">
        <w:rPr>
          <w:sz w:val="22"/>
          <w:szCs w:val="22"/>
        </w:rPr>
        <w:t>2014</w:t>
      </w:r>
      <w:r w:rsidR="00884EC3" w:rsidRPr="008E7E8E">
        <w:rPr>
          <w:sz w:val="22"/>
          <w:szCs w:val="22"/>
        </w:rPr>
        <w:tab/>
        <w:t>Columbia Population Research Center-sponsored meeting on the social science of sexual violence &amp; gender-based misconduct, Planning Committee</w:t>
      </w:r>
    </w:p>
    <w:p w:rsidR="00E3281D" w:rsidRPr="008E7E8E" w:rsidRDefault="00E3281D" w:rsidP="00396C2C">
      <w:pPr>
        <w:ind w:left="720" w:right="-180" w:hanging="1440"/>
        <w:rPr>
          <w:sz w:val="22"/>
          <w:szCs w:val="22"/>
        </w:rPr>
      </w:pPr>
    </w:p>
    <w:p w:rsidR="002F3767" w:rsidRPr="008E7E8E" w:rsidRDefault="002F3767" w:rsidP="00396C2C">
      <w:pPr>
        <w:ind w:left="720" w:right="-180" w:hanging="1440"/>
        <w:rPr>
          <w:sz w:val="22"/>
          <w:szCs w:val="22"/>
        </w:rPr>
      </w:pPr>
      <w:r w:rsidRPr="008E7E8E">
        <w:rPr>
          <w:sz w:val="22"/>
          <w:szCs w:val="22"/>
        </w:rPr>
        <w:t>2014-</w:t>
      </w:r>
      <w:r w:rsidR="000D4CF9" w:rsidRPr="008E7E8E">
        <w:rPr>
          <w:sz w:val="22"/>
          <w:szCs w:val="22"/>
        </w:rPr>
        <w:t>2016</w:t>
      </w:r>
      <w:r w:rsidRPr="008E7E8E">
        <w:rPr>
          <w:sz w:val="22"/>
          <w:szCs w:val="22"/>
        </w:rPr>
        <w:tab/>
        <w:t>Columbia School of Social Work Capstone Committee</w:t>
      </w:r>
    </w:p>
    <w:p w:rsidR="00F738D1" w:rsidRPr="008E7E8E" w:rsidRDefault="00F738D1" w:rsidP="00396C2C">
      <w:pPr>
        <w:ind w:left="720" w:right="-180" w:hanging="1440"/>
        <w:rPr>
          <w:sz w:val="22"/>
          <w:szCs w:val="22"/>
        </w:rPr>
      </w:pPr>
    </w:p>
    <w:p w:rsidR="00F738D1" w:rsidRPr="008E7E8E" w:rsidRDefault="00F738D1" w:rsidP="00396C2C">
      <w:pPr>
        <w:ind w:left="720" w:right="-180" w:hanging="1440"/>
        <w:rPr>
          <w:sz w:val="22"/>
          <w:szCs w:val="22"/>
        </w:rPr>
      </w:pPr>
      <w:r w:rsidRPr="008E7E8E">
        <w:rPr>
          <w:sz w:val="22"/>
          <w:szCs w:val="22"/>
        </w:rPr>
        <w:t>2015</w:t>
      </w:r>
      <w:r w:rsidRPr="008E7E8E">
        <w:rPr>
          <w:sz w:val="22"/>
          <w:szCs w:val="22"/>
        </w:rPr>
        <w:tab/>
        <w:t xml:space="preserve">JAIDS Special Issue on </w:t>
      </w:r>
      <w:r w:rsidR="005C6FFD" w:rsidRPr="008E7E8E">
        <w:rPr>
          <w:sz w:val="22"/>
          <w:szCs w:val="22"/>
        </w:rPr>
        <w:t xml:space="preserve">women </w:t>
      </w:r>
      <w:r w:rsidRPr="008E7E8E">
        <w:rPr>
          <w:sz w:val="22"/>
          <w:szCs w:val="22"/>
        </w:rPr>
        <w:t>who use drugs: planning sub-committee</w:t>
      </w:r>
    </w:p>
    <w:p w:rsidR="0035548A" w:rsidRPr="008E7E8E" w:rsidRDefault="0035548A" w:rsidP="00396C2C">
      <w:pPr>
        <w:ind w:left="720" w:right="-180" w:hanging="1440"/>
        <w:rPr>
          <w:sz w:val="22"/>
          <w:szCs w:val="22"/>
        </w:rPr>
      </w:pPr>
    </w:p>
    <w:p w:rsidR="0035548A" w:rsidRPr="008E7E8E" w:rsidRDefault="0049052B" w:rsidP="00396C2C">
      <w:pPr>
        <w:ind w:left="720" w:right="-180" w:hanging="1440"/>
        <w:rPr>
          <w:sz w:val="22"/>
          <w:szCs w:val="22"/>
        </w:rPr>
      </w:pPr>
      <w:r>
        <w:rPr>
          <w:sz w:val="22"/>
          <w:szCs w:val="22"/>
        </w:rPr>
        <w:t>2015-2017</w:t>
      </w:r>
      <w:r w:rsidR="0035548A" w:rsidRPr="008E7E8E">
        <w:rPr>
          <w:sz w:val="22"/>
          <w:szCs w:val="22"/>
        </w:rPr>
        <w:tab/>
        <w:t>CSSW Curriculum Committee</w:t>
      </w:r>
    </w:p>
    <w:p w:rsidR="000D4CF9" w:rsidRPr="008E7E8E" w:rsidRDefault="000D4CF9" w:rsidP="00396C2C">
      <w:pPr>
        <w:ind w:left="720" w:right="-180" w:hanging="1440"/>
        <w:rPr>
          <w:sz w:val="22"/>
          <w:szCs w:val="22"/>
        </w:rPr>
      </w:pPr>
    </w:p>
    <w:p w:rsidR="0049052B" w:rsidRDefault="0049052B" w:rsidP="0049052B">
      <w:pPr>
        <w:ind w:left="720" w:right="-180" w:hanging="1440"/>
        <w:rPr>
          <w:sz w:val="22"/>
          <w:szCs w:val="22"/>
        </w:rPr>
      </w:pPr>
      <w:r>
        <w:rPr>
          <w:sz w:val="22"/>
          <w:szCs w:val="22"/>
        </w:rPr>
        <w:t>2016-2017</w:t>
      </w:r>
      <w:r w:rsidRPr="008E7E8E">
        <w:rPr>
          <w:sz w:val="22"/>
          <w:szCs w:val="22"/>
        </w:rPr>
        <w:tab/>
        <w:t>CSSW Field Education Policy Committee</w:t>
      </w:r>
    </w:p>
    <w:p w:rsidR="0049052B" w:rsidRDefault="0049052B" w:rsidP="00396C2C">
      <w:pPr>
        <w:ind w:left="720" w:right="-180" w:hanging="1440"/>
        <w:rPr>
          <w:sz w:val="22"/>
          <w:szCs w:val="22"/>
        </w:rPr>
      </w:pPr>
    </w:p>
    <w:p w:rsidR="000D4CF9" w:rsidRPr="008E7E8E" w:rsidRDefault="000D4CF9" w:rsidP="00396C2C">
      <w:pPr>
        <w:ind w:left="720" w:right="-180" w:hanging="1440"/>
        <w:rPr>
          <w:sz w:val="22"/>
          <w:szCs w:val="22"/>
        </w:rPr>
      </w:pPr>
      <w:r w:rsidRPr="008E7E8E">
        <w:rPr>
          <w:sz w:val="22"/>
          <w:szCs w:val="22"/>
        </w:rPr>
        <w:t>2016-present</w:t>
      </w:r>
      <w:r w:rsidRPr="008E7E8E">
        <w:rPr>
          <w:sz w:val="22"/>
          <w:szCs w:val="22"/>
        </w:rPr>
        <w:tab/>
        <w:t>CSSW Diversity Committee</w:t>
      </w:r>
      <w:r w:rsidR="00F4697E" w:rsidRPr="008E7E8E">
        <w:rPr>
          <w:sz w:val="22"/>
          <w:szCs w:val="22"/>
        </w:rPr>
        <w:t xml:space="preserve"> (Co-Chair)</w:t>
      </w:r>
    </w:p>
    <w:p w:rsidR="00F4697E" w:rsidRPr="008E7E8E" w:rsidRDefault="00F4697E" w:rsidP="00396C2C">
      <w:pPr>
        <w:ind w:left="720" w:right="-180" w:hanging="1440"/>
        <w:rPr>
          <w:sz w:val="22"/>
          <w:szCs w:val="22"/>
        </w:rPr>
      </w:pPr>
    </w:p>
    <w:p w:rsidR="00F4697E" w:rsidRPr="008E7E8E" w:rsidRDefault="00F4697E" w:rsidP="00396C2C">
      <w:pPr>
        <w:ind w:left="720" w:right="-180" w:hanging="1440"/>
        <w:rPr>
          <w:sz w:val="22"/>
          <w:szCs w:val="22"/>
        </w:rPr>
      </w:pPr>
      <w:r w:rsidRPr="008E7E8E">
        <w:rPr>
          <w:sz w:val="22"/>
          <w:szCs w:val="22"/>
        </w:rPr>
        <w:t>2016-present</w:t>
      </w:r>
      <w:r w:rsidRPr="008E7E8E">
        <w:rPr>
          <w:sz w:val="22"/>
          <w:szCs w:val="22"/>
        </w:rPr>
        <w:tab/>
        <w:t xml:space="preserve">CSSW </w:t>
      </w:r>
      <w:r w:rsidR="004E4AA4" w:rsidRPr="008E7E8E">
        <w:rPr>
          <w:sz w:val="22"/>
          <w:szCs w:val="22"/>
        </w:rPr>
        <w:t>Accountability</w:t>
      </w:r>
      <w:r w:rsidRPr="008E7E8E">
        <w:rPr>
          <w:sz w:val="22"/>
          <w:szCs w:val="22"/>
        </w:rPr>
        <w:t xml:space="preserve"> Task Force</w:t>
      </w:r>
    </w:p>
    <w:p w:rsidR="00F4697E" w:rsidRPr="008E7E8E" w:rsidRDefault="00F4697E" w:rsidP="00396C2C">
      <w:pPr>
        <w:ind w:left="720" w:right="-180" w:hanging="1440"/>
        <w:rPr>
          <w:sz w:val="22"/>
          <w:szCs w:val="22"/>
        </w:rPr>
      </w:pPr>
    </w:p>
    <w:p w:rsidR="0049052B" w:rsidRPr="008E7E8E" w:rsidRDefault="0049052B" w:rsidP="00396C2C">
      <w:pPr>
        <w:ind w:left="720" w:right="-180" w:hanging="1440"/>
        <w:rPr>
          <w:sz w:val="22"/>
          <w:szCs w:val="22"/>
        </w:rPr>
      </w:pPr>
      <w:r>
        <w:rPr>
          <w:sz w:val="22"/>
          <w:szCs w:val="22"/>
        </w:rPr>
        <w:t xml:space="preserve">2017-present </w:t>
      </w:r>
      <w:r>
        <w:rPr>
          <w:sz w:val="22"/>
          <w:szCs w:val="22"/>
        </w:rPr>
        <w:tab/>
        <w:t>CSSW Search Committee</w:t>
      </w:r>
    </w:p>
    <w:p w:rsidR="00585688" w:rsidRPr="008E7E8E" w:rsidRDefault="00585688" w:rsidP="00396C2C">
      <w:pPr>
        <w:ind w:left="720" w:right="-180" w:hanging="1440"/>
        <w:rPr>
          <w:sz w:val="22"/>
          <w:szCs w:val="22"/>
        </w:rPr>
      </w:pPr>
    </w:p>
    <w:p w:rsidR="00884EC3" w:rsidRPr="008E7E8E" w:rsidRDefault="00884EC3" w:rsidP="00396C2C">
      <w:pPr>
        <w:ind w:left="720" w:right="-180" w:hanging="1440"/>
        <w:rPr>
          <w:sz w:val="22"/>
          <w:szCs w:val="22"/>
        </w:rPr>
      </w:pPr>
    </w:p>
    <w:p w:rsidR="00AB301F" w:rsidRPr="008E7E8E" w:rsidRDefault="00AB301F" w:rsidP="00AB301F">
      <w:pPr>
        <w:ind w:left="720" w:right="-180" w:hanging="1440"/>
        <w:jc w:val="center"/>
        <w:rPr>
          <w:b/>
          <w:bCs/>
          <w:sz w:val="22"/>
          <w:szCs w:val="22"/>
        </w:rPr>
      </w:pPr>
      <w:r w:rsidRPr="008E7E8E">
        <w:rPr>
          <w:b/>
          <w:bCs/>
          <w:sz w:val="22"/>
          <w:szCs w:val="22"/>
        </w:rPr>
        <w:t>COLUMBIA UNIVERSITY COMMITTEES</w:t>
      </w:r>
    </w:p>
    <w:p w:rsidR="00AB301F" w:rsidRPr="008E7E8E" w:rsidRDefault="00AB301F" w:rsidP="00AB301F">
      <w:pPr>
        <w:ind w:left="720" w:right="-180" w:hanging="1440"/>
        <w:rPr>
          <w:sz w:val="22"/>
          <w:szCs w:val="22"/>
        </w:rPr>
      </w:pPr>
      <w:r w:rsidRPr="008E7E8E">
        <w:rPr>
          <w:sz w:val="22"/>
          <w:szCs w:val="22"/>
        </w:rPr>
        <w:t>2015-present</w:t>
      </w:r>
      <w:r w:rsidRPr="008E7E8E">
        <w:rPr>
          <w:sz w:val="22"/>
          <w:szCs w:val="22"/>
        </w:rPr>
        <w:tab/>
        <w:t>Columbia University Global Mental Health Program Faculty Steering Committee</w:t>
      </w:r>
    </w:p>
    <w:p w:rsidR="00AB301F" w:rsidRPr="008E7E8E" w:rsidRDefault="00AB301F" w:rsidP="00AB301F">
      <w:pPr>
        <w:ind w:left="720" w:right="-180" w:hanging="1440"/>
        <w:rPr>
          <w:sz w:val="22"/>
          <w:szCs w:val="22"/>
        </w:rPr>
      </w:pPr>
    </w:p>
    <w:p w:rsidR="00AB301F" w:rsidRPr="008E7E8E" w:rsidRDefault="00AB301F" w:rsidP="00AB301F">
      <w:pPr>
        <w:ind w:left="720" w:right="-180" w:hanging="1440"/>
        <w:rPr>
          <w:color w:val="000000"/>
          <w:sz w:val="22"/>
          <w:szCs w:val="22"/>
        </w:rPr>
      </w:pPr>
      <w:r w:rsidRPr="008E7E8E">
        <w:rPr>
          <w:sz w:val="22"/>
          <w:szCs w:val="22"/>
        </w:rPr>
        <w:t xml:space="preserve">2015-present     Columbia University </w:t>
      </w:r>
      <w:r w:rsidRPr="008E7E8E">
        <w:rPr>
          <w:color w:val="000000"/>
          <w:sz w:val="22"/>
          <w:szCs w:val="22"/>
        </w:rPr>
        <w:t>Gender-Based Misconduct Prevention Task Force</w:t>
      </w:r>
    </w:p>
    <w:p w:rsidR="00AB301F" w:rsidRPr="008E7E8E" w:rsidRDefault="00AB301F" w:rsidP="00AB301F">
      <w:pPr>
        <w:ind w:left="720" w:right="-180" w:hanging="1440"/>
        <w:rPr>
          <w:sz w:val="22"/>
          <w:szCs w:val="22"/>
        </w:rPr>
      </w:pPr>
    </w:p>
    <w:p w:rsidR="00AB301F" w:rsidRPr="008E7E8E" w:rsidRDefault="00AB301F" w:rsidP="00AB301F">
      <w:pPr>
        <w:ind w:left="720" w:right="-180" w:hanging="1440"/>
        <w:rPr>
          <w:sz w:val="22"/>
          <w:szCs w:val="22"/>
        </w:rPr>
      </w:pPr>
      <w:r w:rsidRPr="008E7E8E">
        <w:rPr>
          <w:sz w:val="22"/>
          <w:szCs w:val="22"/>
        </w:rPr>
        <w:t xml:space="preserve">2015-present </w:t>
      </w:r>
      <w:r w:rsidRPr="008E7E8E">
        <w:rPr>
          <w:sz w:val="22"/>
          <w:szCs w:val="22"/>
        </w:rPr>
        <w:tab/>
        <w:t>Columbia University Life at Columbia: Race Ethnicity and Justice Initiative</w:t>
      </w:r>
    </w:p>
    <w:p w:rsidR="00AB301F" w:rsidRPr="008E7E8E" w:rsidRDefault="00AB301F" w:rsidP="00AB301F">
      <w:pPr>
        <w:ind w:left="720" w:right="-180" w:hanging="1440"/>
        <w:rPr>
          <w:sz w:val="22"/>
          <w:szCs w:val="22"/>
        </w:rPr>
      </w:pPr>
    </w:p>
    <w:p w:rsidR="00AB301F" w:rsidRPr="008E7E8E" w:rsidRDefault="00AB301F" w:rsidP="00AB301F">
      <w:pPr>
        <w:ind w:left="720" w:right="-180" w:hanging="1440"/>
        <w:jc w:val="center"/>
        <w:rPr>
          <w:sz w:val="22"/>
          <w:szCs w:val="22"/>
        </w:rPr>
      </w:pPr>
    </w:p>
    <w:p w:rsidR="00396C2C" w:rsidRPr="008E7E8E" w:rsidRDefault="00884EC3" w:rsidP="00884EC3">
      <w:pPr>
        <w:ind w:left="720" w:right="-180" w:hanging="1440"/>
        <w:jc w:val="center"/>
        <w:rPr>
          <w:b/>
          <w:sz w:val="22"/>
          <w:szCs w:val="22"/>
        </w:rPr>
      </w:pPr>
      <w:r w:rsidRPr="008E7E8E">
        <w:rPr>
          <w:b/>
          <w:sz w:val="22"/>
          <w:szCs w:val="22"/>
        </w:rPr>
        <w:t>ACADEMIC/PROFESSIONAL ORGANIZATIONS</w:t>
      </w:r>
    </w:p>
    <w:p w:rsidR="00884EC3" w:rsidRPr="008E7E8E" w:rsidRDefault="00884EC3" w:rsidP="00884EC3">
      <w:pPr>
        <w:ind w:left="720" w:right="-180" w:hanging="1440"/>
        <w:rPr>
          <w:sz w:val="22"/>
          <w:szCs w:val="22"/>
        </w:rPr>
      </w:pPr>
      <w:r w:rsidRPr="008E7E8E">
        <w:rPr>
          <w:sz w:val="22"/>
          <w:szCs w:val="22"/>
        </w:rPr>
        <w:t>2006-2009</w:t>
      </w:r>
      <w:r w:rsidRPr="008E7E8E">
        <w:rPr>
          <w:b/>
          <w:sz w:val="22"/>
          <w:szCs w:val="22"/>
        </w:rPr>
        <w:tab/>
      </w:r>
      <w:r w:rsidRPr="008E7E8E">
        <w:rPr>
          <w:sz w:val="22"/>
          <w:szCs w:val="22"/>
        </w:rPr>
        <w:t xml:space="preserve">Employee Assistance Professionals Association </w:t>
      </w:r>
    </w:p>
    <w:p w:rsidR="00884EC3" w:rsidRPr="008E7E8E" w:rsidRDefault="00884EC3" w:rsidP="00884EC3">
      <w:pPr>
        <w:ind w:left="720" w:right="-180" w:hanging="1440"/>
        <w:rPr>
          <w:sz w:val="22"/>
          <w:szCs w:val="22"/>
        </w:rPr>
      </w:pPr>
    </w:p>
    <w:p w:rsidR="00884EC3" w:rsidRPr="008E7E8E" w:rsidRDefault="00884EC3" w:rsidP="00884EC3">
      <w:pPr>
        <w:ind w:left="720" w:right="-180" w:hanging="1440"/>
        <w:rPr>
          <w:sz w:val="22"/>
          <w:szCs w:val="22"/>
        </w:rPr>
      </w:pPr>
      <w:r w:rsidRPr="008E7E8E">
        <w:rPr>
          <w:sz w:val="22"/>
          <w:szCs w:val="22"/>
        </w:rPr>
        <w:t>2004-present</w:t>
      </w:r>
      <w:r w:rsidRPr="008E7E8E">
        <w:rPr>
          <w:sz w:val="22"/>
          <w:szCs w:val="22"/>
        </w:rPr>
        <w:tab/>
        <w:t xml:space="preserve">National Association of Social Workers </w:t>
      </w:r>
    </w:p>
    <w:p w:rsidR="00884EC3" w:rsidRPr="008E7E8E" w:rsidRDefault="00884EC3" w:rsidP="00884EC3">
      <w:pPr>
        <w:ind w:left="720" w:right="-180" w:hanging="1440"/>
        <w:rPr>
          <w:sz w:val="22"/>
          <w:szCs w:val="22"/>
        </w:rPr>
      </w:pPr>
    </w:p>
    <w:p w:rsidR="00884EC3" w:rsidRPr="008E7E8E" w:rsidRDefault="00884EC3" w:rsidP="00884EC3">
      <w:pPr>
        <w:ind w:left="720" w:right="-180" w:hanging="1440"/>
        <w:rPr>
          <w:sz w:val="22"/>
          <w:szCs w:val="22"/>
        </w:rPr>
      </w:pPr>
      <w:r w:rsidRPr="008E7E8E">
        <w:rPr>
          <w:sz w:val="22"/>
          <w:szCs w:val="22"/>
        </w:rPr>
        <w:t>2007-2009</w:t>
      </w:r>
      <w:r w:rsidRPr="008E7E8E">
        <w:rPr>
          <w:sz w:val="22"/>
          <w:szCs w:val="22"/>
        </w:rPr>
        <w:tab/>
        <w:t xml:space="preserve">The Philadelphia Society of Clinical Social Workers </w:t>
      </w:r>
    </w:p>
    <w:p w:rsidR="00884EC3" w:rsidRPr="008E7E8E" w:rsidRDefault="00884EC3" w:rsidP="00884EC3">
      <w:pPr>
        <w:ind w:left="720" w:right="-180" w:hanging="1440"/>
        <w:rPr>
          <w:sz w:val="22"/>
          <w:szCs w:val="22"/>
        </w:rPr>
      </w:pPr>
    </w:p>
    <w:p w:rsidR="00884EC3" w:rsidRPr="008E7E8E" w:rsidRDefault="00884EC3" w:rsidP="00884EC3">
      <w:pPr>
        <w:ind w:left="720" w:right="-180" w:hanging="1440"/>
        <w:rPr>
          <w:sz w:val="22"/>
          <w:szCs w:val="22"/>
        </w:rPr>
      </w:pPr>
      <w:r w:rsidRPr="008E7E8E">
        <w:rPr>
          <w:sz w:val="22"/>
          <w:szCs w:val="22"/>
        </w:rPr>
        <w:t>2011-present</w:t>
      </w:r>
      <w:r w:rsidRPr="008E7E8E">
        <w:rPr>
          <w:sz w:val="22"/>
          <w:szCs w:val="22"/>
        </w:rPr>
        <w:tab/>
        <w:t xml:space="preserve">Council on Social Work Education </w:t>
      </w:r>
    </w:p>
    <w:p w:rsidR="001902FA" w:rsidRPr="008E7E8E" w:rsidRDefault="001902FA" w:rsidP="00884EC3">
      <w:pPr>
        <w:ind w:left="720" w:right="-180" w:hanging="1440"/>
        <w:rPr>
          <w:sz w:val="22"/>
          <w:szCs w:val="22"/>
        </w:rPr>
      </w:pPr>
    </w:p>
    <w:p w:rsidR="00884EC3" w:rsidRPr="008E7E8E" w:rsidRDefault="001902FA" w:rsidP="001902FA">
      <w:pPr>
        <w:ind w:left="720" w:right="-180" w:hanging="1440"/>
        <w:rPr>
          <w:sz w:val="22"/>
          <w:szCs w:val="22"/>
        </w:rPr>
      </w:pPr>
      <w:r w:rsidRPr="008E7E8E">
        <w:rPr>
          <w:sz w:val="22"/>
          <w:szCs w:val="22"/>
        </w:rPr>
        <w:t>2011-present</w:t>
      </w:r>
      <w:r w:rsidRPr="008E7E8E">
        <w:rPr>
          <w:sz w:val="22"/>
          <w:szCs w:val="22"/>
        </w:rPr>
        <w:tab/>
      </w:r>
      <w:r w:rsidR="00884EC3" w:rsidRPr="008E7E8E">
        <w:rPr>
          <w:sz w:val="22"/>
          <w:szCs w:val="22"/>
        </w:rPr>
        <w:t>International Societ</w:t>
      </w:r>
      <w:r w:rsidRPr="008E7E8E">
        <w:rPr>
          <w:sz w:val="22"/>
          <w:szCs w:val="22"/>
        </w:rPr>
        <w:t xml:space="preserve">y for Traumatic Stress Studies </w:t>
      </w:r>
    </w:p>
    <w:p w:rsidR="001902FA" w:rsidRPr="008E7E8E" w:rsidRDefault="001902FA" w:rsidP="001902FA">
      <w:pPr>
        <w:ind w:left="720" w:right="-180" w:hanging="1440"/>
        <w:rPr>
          <w:sz w:val="22"/>
          <w:szCs w:val="22"/>
        </w:rPr>
      </w:pPr>
    </w:p>
    <w:p w:rsidR="00884EC3" w:rsidRPr="008E7E8E" w:rsidRDefault="001902FA" w:rsidP="001902FA">
      <w:pPr>
        <w:ind w:left="720" w:right="-180" w:hanging="1440"/>
        <w:rPr>
          <w:sz w:val="22"/>
          <w:szCs w:val="22"/>
        </w:rPr>
      </w:pPr>
      <w:r w:rsidRPr="008E7E8E">
        <w:rPr>
          <w:sz w:val="22"/>
          <w:szCs w:val="22"/>
        </w:rPr>
        <w:t>2011-present</w:t>
      </w:r>
      <w:r w:rsidRPr="008E7E8E">
        <w:rPr>
          <w:sz w:val="22"/>
          <w:szCs w:val="22"/>
        </w:rPr>
        <w:tab/>
      </w:r>
      <w:r w:rsidR="00884EC3" w:rsidRPr="008E7E8E">
        <w:rPr>
          <w:sz w:val="22"/>
          <w:szCs w:val="22"/>
        </w:rPr>
        <w:t>Sisters of the Academy, Community Outreach Committee member</w:t>
      </w:r>
      <w:r w:rsidRPr="008E7E8E">
        <w:rPr>
          <w:sz w:val="22"/>
          <w:szCs w:val="22"/>
        </w:rPr>
        <w:t xml:space="preserve"> </w:t>
      </w:r>
    </w:p>
    <w:p w:rsidR="001902FA" w:rsidRPr="008E7E8E" w:rsidRDefault="001902FA" w:rsidP="001902FA">
      <w:pPr>
        <w:ind w:left="720" w:right="-180" w:hanging="1440"/>
        <w:rPr>
          <w:sz w:val="22"/>
          <w:szCs w:val="22"/>
        </w:rPr>
      </w:pPr>
    </w:p>
    <w:p w:rsidR="00884EC3" w:rsidRPr="008E7E8E" w:rsidRDefault="001902FA" w:rsidP="001902FA">
      <w:pPr>
        <w:ind w:left="720" w:right="-180" w:hanging="1440"/>
        <w:rPr>
          <w:sz w:val="22"/>
          <w:szCs w:val="22"/>
        </w:rPr>
      </w:pPr>
      <w:r w:rsidRPr="008E7E8E">
        <w:rPr>
          <w:sz w:val="22"/>
          <w:szCs w:val="22"/>
        </w:rPr>
        <w:t>2011-present</w:t>
      </w:r>
      <w:r w:rsidRPr="008E7E8E">
        <w:rPr>
          <w:sz w:val="22"/>
          <w:szCs w:val="22"/>
        </w:rPr>
        <w:tab/>
      </w:r>
      <w:r w:rsidR="00884EC3" w:rsidRPr="008E7E8E">
        <w:rPr>
          <w:sz w:val="22"/>
          <w:szCs w:val="22"/>
        </w:rPr>
        <w:t>National Institutes of Health Women of Color Research Network (November 2011-present)</w:t>
      </w:r>
    </w:p>
    <w:p w:rsidR="00404C95" w:rsidRPr="008E7E8E" w:rsidRDefault="00404C95" w:rsidP="001902FA">
      <w:pPr>
        <w:ind w:left="720" w:right="-180" w:hanging="1440"/>
        <w:rPr>
          <w:sz w:val="22"/>
          <w:szCs w:val="22"/>
        </w:rPr>
      </w:pPr>
    </w:p>
    <w:p w:rsidR="00404C95" w:rsidRPr="008E7E8E" w:rsidRDefault="00404C95" w:rsidP="001902FA">
      <w:pPr>
        <w:ind w:left="720" w:right="-180" w:hanging="1440"/>
        <w:rPr>
          <w:sz w:val="22"/>
          <w:szCs w:val="22"/>
        </w:rPr>
      </w:pPr>
      <w:r w:rsidRPr="008E7E8E">
        <w:rPr>
          <w:sz w:val="22"/>
          <w:szCs w:val="22"/>
        </w:rPr>
        <w:t>2017-present</w:t>
      </w:r>
      <w:r w:rsidRPr="008E7E8E">
        <w:rPr>
          <w:sz w:val="22"/>
          <w:szCs w:val="22"/>
        </w:rPr>
        <w:tab/>
        <w:t>The AFRO American Newspapers Board of Directors</w:t>
      </w:r>
    </w:p>
    <w:p w:rsidR="00396C2C" w:rsidRPr="008E7E8E" w:rsidRDefault="00396C2C" w:rsidP="00396C2C">
      <w:pPr>
        <w:ind w:left="720" w:right="-180" w:hanging="1440"/>
        <w:rPr>
          <w:sz w:val="22"/>
          <w:szCs w:val="22"/>
        </w:rPr>
      </w:pPr>
    </w:p>
    <w:p w:rsidR="00396C2C" w:rsidRPr="008E7E8E" w:rsidRDefault="00396C2C" w:rsidP="00396C2C">
      <w:pPr>
        <w:ind w:left="720" w:right="-180" w:hanging="1440"/>
        <w:rPr>
          <w:sz w:val="22"/>
          <w:szCs w:val="22"/>
        </w:rPr>
      </w:pPr>
    </w:p>
    <w:p w:rsidR="001902FA" w:rsidRPr="008E7E8E" w:rsidRDefault="001902FA" w:rsidP="001902FA">
      <w:pPr>
        <w:ind w:right="-180"/>
        <w:jc w:val="center"/>
        <w:rPr>
          <w:b/>
          <w:sz w:val="22"/>
          <w:szCs w:val="22"/>
        </w:rPr>
      </w:pPr>
      <w:r w:rsidRPr="008E7E8E">
        <w:rPr>
          <w:b/>
          <w:sz w:val="22"/>
          <w:szCs w:val="22"/>
        </w:rPr>
        <w:t>REVIEWER</w:t>
      </w:r>
    </w:p>
    <w:p w:rsidR="001B7A29" w:rsidRPr="008E7E8E" w:rsidRDefault="001B7A29" w:rsidP="001902FA">
      <w:pPr>
        <w:spacing w:line="360" w:lineRule="auto"/>
        <w:ind w:left="-720" w:right="-187"/>
        <w:rPr>
          <w:i/>
          <w:sz w:val="22"/>
          <w:szCs w:val="22"/>
        </w:rPr>
      </w:pPr>
      <w:r w:rsidRPr="008E7E8E">
        <w:rPr>
          <w:i/>
          <w:sz w:val="22"/>
          <w:szCs w:val="22"/>
        </w:rPr>
        <w:t>NIH Early Career Reviewer Program</w:t>
      </w:r>
      <w:r w:rsidR="00DD3487" w:rsidRPr="008E7E8E">
        <w:rPr>
          <w:i/>
          <w:sz w:val="22"/>
          <w:szCs w:val="22"/>
        </w:rPr>
        <w:t xml:space="preserve"> (</w:t>
      </w:r>
      <w:r w:rsidRPr="008E7E8E">
        <w:rPr>
          <w:i/>
          <w:sz w:val="22"/>
          <w:szCs w:val="22"/>
        </w:rPr>
        <w:t>Study Section</w:t>
      </w:r>
      <w:r w:rsidR="00DD3487" w:rsidRPr="008E7E8E">
        <w:rPr>
          <w:i/>
          <w:sz w:val="22"/>
          <w:szCs w:val="22"/>
        </w:rPr>
        <w:t>:</w:t>
      </w:r>
      <w:r w:rsidRPr="008E7E8E">
        <w:rPr>
          <w:i/>
          <w:sz w:val="22"/>
          <w:szCs w:val="22"/>
        </w:rPr>
        <w:t xml:space="preserve"> B</w:t>
      </w:r>
      <w:r w:rsidR="00DD3487" w:rsidRPr="008E7E8E">
        <w:rPr>
          <w:i/>
          <w:sz w:val="22"/>
          <w:szCs w:val="22"/>
        </w:rPr>
        <w:t>ehavioral and Social Science Approaches to Preventing HIV/AIDS Study Section)</w:t>
      </w:r>
    </w:p>
    <w:p w:rsidR="00436B22" w:rsidRPr="008E7E8E" w:rsidRDefault="00436B22" w:rsidP="001902FA">
      <w:pPr>
        <w:spacing w:line="360" w:lineRule="auto"/>
        <w:ind w:left="-720" w:right="-187"/>
        <w:rPr>
          <w:b/>
          <w:i/>
          <w:sz w:val="22"/>
          <w:szCs w:val="22"/>
          <w:u w:val="single"/>
        </w:rPr>
      </w:pPr>
      <w:r w:rsidRPr="008E7E8E">
        <w:rPr>
          <w:i/>
          <w:sz w:val="22"/>
          <w:szCs w:val="22"/>
        </w:rPr>
        <w:t>Journal of Child Sexual Abuse</w:t>
      </w:r>
      <w:r w:rsidR="00731F45" w:rsidRPr="008E7E8E">
        <w:rPr>
          <w:i/>
          <w:sz w:val="22"/>
          <w:szCs w:val="22"/>
        </w:rPr>
        <w:t xml:space="preserve">, </w:t>
      </w:r>
      <w:r w:rsidR="00731F45" w:rsidRPr="008E7E8E">
        <w:rPr>
          <w:sz w:val="22"/>
          <w:szCs w:val="22"/>
        </w:rPr>
        <w:t>Editorial Board Member</w:t>
      </w:r>
    </w:p>
    <w:p w:rsidR="00436B22" w:rsidRPr="008E7E8E" w:rsidRDefault="00436B22" w:rsidP="001902FA">
      <w:pPr>
        <w:spacing w:line="360" w:lineRule="auto"/>
        <w:ind w:left="-720" w:right="-187"/>
        <w:rPr>
          <w:b/>
          <w:i/>
          <w:sz w:val="22"/>
          <w:szCs w:val="22"/>
          <w:u w:val="single"/>
        </w:rPr>
      </w:pPr>
      <w:r w:rsidRPr="008E7E8E">
        <w:rPr>
          <w:i/>
          <w:sz w:val="22"/>
          <w:szCs w:val="22"/>
        </w:rPr>
        <w:t>Journal of Aggression, Maltreatment and Trauma</w:t>
      </w:r>
      <w:r w:rsidR="00D019BA" w:rsidRPr="008E7E8E">
        <w:rPr>
          <w:i/>
          <w:sz w:val="22"/>
          <w:szCs w:val="22"/>
        </w:rPr>
        <w:t xml:space="preserve">, </w:t>
      </w:r>
      <w:r w:rsidR="00D019BA" w:rsidRPr="008E7E8E">
        <w:rPr>
          <w:sz w:val="22"/>
          <w:szCs w:val="22"/>
        </w:rPr>
        <w:t>Editorial Board Member</w:t>
      </w:r>
    </w:p>
    <w:p w:rsidR="001902FA" w:rsidRPr="008E7E8E" w:rsidRDefault="00436B22" w:rsidP="001902FA">
      <w:pPr>
        <w:spacing w:line="360" w:lineRule="auto"/>
        <w:ind w:left="-720" w:right="-187"/>
        <w:rPr>
          <w:i/>
          <w:sz w:val="22"/>
          <w:szCs w:val="22"/>
        </w:rPr>
      </w:pPr>
      <w:r w:rsidRPr="008E7E8E">
        <w:rPr>
          <w:i/>
          <w:sz w:val="22"/>
          <w:szCs w:val="22"/>
        </w:rPr>
        <w:t>Journal of Child and Adolescent Trauma</w:t>
      </w:r>
    </w:p>
    <w:p w:rsidR="00296F5F" w:rsidRPr="008E7E8E" w:rsidRDefault="00296F5F" w:rsidP="001902FA">
      <w:pPr>
        <w:spacing w:line="360" w:lineRule="auto"/>
        <w:ind w:left="-720" w:right="-187"/>
        <w:rPr>
          <w:b/>
          <w:sz w:val="22"/>
          <w:szCs w:val="22"/>
          <w:u w:val="single"/>
        </w:rPr>
      </w:pPr>
      <w:r w:rsidRPr="008E7E8E">
        <w:rPr>
          <w:i/>
          <w:sz w:val="22"/>
          <w:szCs w:val="22"/>
        </w:rPr>
        <w:t xml:space="preserve">Journal of Interpersonal Violence </w:t>
      </w:r>
    </w:p>
    <w:p w:rsidR="001902FA" w:rsidRPr="008E7E8E" w:rsidRDefault="00CE42AF" w:rsidP="001902FA">
      <w:pPr>
        <w:spacing w:line="360" w:lineRule="auto"/>
        <w:ind w:left="-720" w:right="-187"/>
        <w:rPr>
          <w:b/>
          <w:i/>
          <w:sz w:val="22"/>
          <w:szCs w:val="22"/>
          <w:u w:val="single"/>
        </w:rPr>
      </w:pPr>
      <w:r w:rsidRPr="008E7E8E">
        <w:rPr>
          <w:i/>
          <w:sz w:val="22"/>
          <w:szCs w:val="22"/>
        </w:rPr>
        <w:t xml:space="preserve">Medical Anthropology Quarterly </w:t>
      </w:r>
    </w:p>
    <w:p w:rsidR="001902FA" w:rsidRPr="008E7E8E" w:rsidRDefault="00CE42AF" w:rsidP="001902FA">
      <w:pPr>
        <w:spacing w:line="360" w:lineRule="auto"/>
        <w:ind w:left="-720" w:right="-187"/>
        <w:rPr>
          <w:sz w:val="22"/>
          <w:szCs w:val="22"/>
        </w:rPr>
      </w:pPr>
      <w:r w:rsidRPr="008E7E8E">
        <w:rPr>
          <w:i/>
          <w:sz w:val="22"/>
          <w:szCs w:val="22"/>
        </w:rPr>
        <w:t xml:space="preserve">Journal of Family Violence </w:t>
      </w:r>
    </w:p>
    <w:p w:rsidR="002B4B63" w:rsidRPr="008E7E8E" w:rsidRDefault="002B4B63" w:rsidP="001902FA">
      <w:pPr>
        <w:spacing w:line="360" w:lineRule="auto"/>
        <w:ind w:left="-720" w:right="-187"/>
        <w:rPr>
          <w:sz w:val="22"/>
          <w:szCs w:val="22"/>
        </w:rPr>
      </w:pPr>
      <w:r w:rsidRPr="008E7E8E">
        <w:rPr>
          <w:i/>
          <w:sz w:val="22"/>
          <w:szCs w:val="22"/>
        </w:rPr>
        <w:t xml:space="preserve">American Journal of Orthopsychiatry </w:t>
      </w:r>
    </w:p>
    <w:p w:rsidR="002B093D" w:rsidRPr="008E7E8E" w:rsidRDefault="002B093D" w:rsidP="001902FA">
      <w:pPr>
        <w:spacing w:line="360" w:lineRule="auto"/>
        <w:ind w:left="-720" w:right="-187"/>
        <w:rPr>
          <w:sz w:val="22"/>
          <w:szCs w:val="22"/>
        </w:rPr>
      </w:pPr>
      <w:r w:rsidRPr="008E7E8E">
        <w:rPr>
          <w:i/>
          <w:sz w:val="22"/>
          <w:szCs w:val="22"/>
        </w:rPr>
        <w:t xml:space="preserve">Torture Journal </w:t>
      </w:r>
    </w:p>
    <w:p w:rsidR="00FA1F09" w:rsidRPr="008E7E8E" w:rsidRDefault="00FA1F09" w:rsidP="001902FA">
      <w:pPr>
        <w:spacing w:line="360" w:lineRule="auto"/>
        <w:ind w:left="-720" w:right="-187"/>
        <w:rPr>
          <w:b/>
          <w:i/>
          <w:sz w:val="22"/>
          <w:szCs w:val="22"/>
          <w:u w:val="single"/>
        </w:rPr>
      </w:pPr>
      <w:r w:rsidRPr="008E7E8E">
        <w:rPr>
          <w:i/>
          <w:sz w:val="22"/>
          <w:szCs w:val="22"/>
        </w:rPr>
        <w:t>International Perspectives in Psychology: Research, Practice, Consultation</w:t>
      </w:r>
    </w:p>
    <w:p w:rsidR="001902FA" w:rsidRPr="008E7E8E" w:rsidRDefault="00436B22" w:rsidP="001902FA">
      <w:pPr>
        <w:spacing w:line="360" w:lineRule="auto"/>
        <w:ind w:left="-720" w:right="-187"/>
        <w:rPr>
          <w:b/>
          <w:i/>
          <w:sz w:val="22"/>
          <w:szCs w:val="22"/>
          <w:u w:val="single"/>
        </w:rPr>
      </w:pPr>
      <w:r w:rsidRPr="008E7E8E">
        <w:rPr>
          <w:i/>
          <w:sz w:val="22"/>
          <w:szCs w:val="22"/>
        </w:rPr>
        <w:t xml:space="preserve">International Conference on Violence, Abuse and Trauma Reviewer </w:t>
      </w:r>
      <w:r w:rsidRPr="008E7E8E">
        <w:rPr>
          <w:sz w:val="22"/>
          <w:szCs w:val="22"/>
        </w:rPr>
        <w:t>(2012</w:t>
      </w:r>
      <w:r w:rsidR="00425885" w:rsidRPr="008E7E8E">
        <w:rPr>
          <w:sz w:val="22"/>
          <w:szCs w:val="22"/>
        </w:rPr>
        <w:t xml:space="preserve">- </w:t>
      </w:r>
      <w:r w:rsidR="002B093D" w:rsidRPr="008E7E8E">
        <w:rPr>
          <w:sz w:val="22"/>
          <w:szCs w:val="22"/>
        </w:rPr>
        <w:t xml:space="preserve">2015; </w:t>
      </w:r>
      <w:r w:rsidR="00425885" w:rsidRPr="008E7E8E">
        <w:rPr>
          <w:sz w:val="22"/>
          <w:szCs w:val="22"/>
        </w:rPr>
        <w:t>Invited</w:t>
      </w:r>
      <w:r w:rsidRPr="008E7E8E">
        <w:rPr>
          <w:sz w:val="22"/>
          <w:szCs w:val="22"/>
        </w:rPr>
        <w:t>)</w:t>
      </w:r>
    </w:p>
    <w:p w:rsidR="001902FA" w:rsidRPr="008E7E8E" w:rsidRDefault="0083306A" w:rsidP="001902FA">
      <w:pPr>
        <w:spacing w:line="360" w:lineRule="auto"/>
        <w:ind w:left="-720" w:right="-187"/>
        <w:rPr>
          <w:b/>
          <w:i/>
          <w:sz w:val="22"/>
          <w:szCs w:val="22"/>
          <w:u w:val="single"/>
        </w:rPr>
      </w:pPr>
      <w:r w:rsidRPr="008E7E8E">
        <w:rPr>
          <w:i/>
          <w:sz w:val="22"/>
          <w:szCs w:val="22"/>
        </w:rPr>
        <w:t>29</w:t>
      </w:r>
      <w:r w:rsidRPr="008E7E8E">
        <w:rPr>
          <w:i/>
          <w:sz w:val="22"/>
          <w:szCs w:val="22"/>
          <w:vertAlign w:val="superscript"/>
        </w:rPr>
        <w:t>th</w:t>
      </w:r>
      <w:r w:rsidRPr="008E7E8E">
        <w:rPr>
          <w:i/>
          <w:sz w:val="22"/>
          <w:szCs w:val="22"/>
        </w:rPr>
        <w:t xml:space="preserve"> Annual Conference for International Society for Traumatic Stress Studies Reviewer</w:t>
      </w:r>
      <w:r w:rsidRPr="008E7E8E">
        <w:rPr>
          <w:sz w:val="22"/>
          <w:szCs w:val="22"/>
        </w:rPr>
        <w:t xml:space="preserve"> (2013-Invited)</w:t>
      </w:r>
    </w:p>
    <w:p w:rsidR="00BB72D1" w:rsidRPr="008E7E8E" w:rsidRDefault="00BB72D1" w:rsidP="001902FA">
      <w:pPr>
        <w:spacing w:line="360" w:lineRule="auto"/>
        <w:ind w:left="-720" w:right="-187"/>
        <w:rPr>
          <w:sz w:val="22"/>
          <w:szCs w:val="22"/>
        </w:rPr>
      </w:pPr>
      <w:r w:rsidRPr="008E7E8E">
        <w:rPr>
          <w:i/>
          <w:sz w:val="22"/>
          <w:szCs w:val="22"/>
        </w:rPr>
        <w:t xml:space="preserve">Columbia University Press </w:t>
      </w:r>
      <w:r w:rsidRPr="008E7E8E">
        <w:rPr>
          <w:sz w:val="22"/>
          <w:szCs w:val="22"/>
        </w:rPr>
        <w:t>(Ad hoc invited book reviewer- 2013)</w:t>
      </w:r>
    </w:p>
    <w:p w:rsidR="00BD11E9" w:rsidRPr="008E7E8E" w:rsidRDefault="00BD11E9" w:rsidP="001902FA">
      <w:pPr>
        <w:spacing w:line="360" w:lineRule="auto"/>
        <w:ind w:left="-720" w:right="-187"/>
        <w:rPr>
          <w:i/>
          <w:sz w:val="22"/>
          <w:szCs w:val="22"/>
        </w:rPr>
      </w:pPr>
      <w:r w:rsidRPr="008E7E8E">
        <w:rPr>
          <w:i/>
          <w:sz w:val="22"/>
          <w:szCs w:val="22"/>
        </w:rPr>
        <w:t>AIDS and Behavior</w:t>
      </w:r>
    </w:p>
    <w:p w:rsidR="00654C7E" w:rsidRPr="008E7E8E" w:rsidRDefault="00654C7E" w:rsidP="001902FA">
      <w:pPr>
        <w:spacing w:line="360" w:lineRule="auto"/>
        <w:ind w:left="-720" w:right="-187"/>
        <w:rPr>
          <w:i/>
          <w:sz w:val="22"/>
          <w:szCs w:val="22"/>
        </w:rPr>
      </w:pPr>
      <w:r w:rsidRPr="008E7E8E">
        <w:rPr>
          <w:i/>
          <w:sz w:val="22"/>
          <w:szCs w:val="22"/>
        </w:rPr>
        <w:t>BMC Health and Human Rights</w:t>
      </w:r>
    </w:p>
    <w:p w:rsidR="00511C53" w:rsidRPr="008E7E8E" w:rsidRDefault="004E4408" w:rsidP="001902FA">
      <w:pPr>
        <w:spacing w:line="360" w:lineRule="auto"/>
        <w:ind w:left="-720" w:right="-187"/>
        <w:rPr>
          <w:i/>
          <w:sz w:val="22"/>
          <w:szCs w:val="22"/>
        </w:rPr>
      </w:pPr>
      <w:r w:rsidRPr="008E7E8E">
        <w:rPr>
          <w:i/>
          <w:sz w:val="22"/>
          <w:szCs w:val="22"/>
        </w:rPr>
        <w:t xml:space="preserve">Journal of </w:t>
      </w:r>
      <w:r w:rsidR="00511C53" w:rsidRPr="008E7E8E">
        <w:rPr>
          <w:i/>
          <w:sz w:val="22"/>
          <w:szCs w:val="22"/>
        </w:rPr>
        <w:t>Clinical Psychology and Psychotherapy</w:t>
      </w:r>
    </w:p>
    <w:p w:rsidR="0030128D" w:rsidRPr="008E7E8E" w:rsidRDefault="0030128D" w:rsidP="001902FA">
      <w:pPr>
        <w:spacing w:line="360" w:lineRule="auto"/>
        <w:ind w:left="-720" w:right="-187"/>
        <w:rPr>
          <w:sz w:val="22"/>
          <w:szCs w:val="22"/>
        </w:rPr>
      </w:pPr>
      <w:r w:rsidRPr="008E7E8E">
        <w:rPr>
          <w:i/>
          <w:sz w:val="22"/>
          <w:szCs w:val="22"/>
        </w:rPr>
        <w:t xml:space="preserve">PloS One </w:t>
      </w:r>
    </w:p>
    <w:p w:rsidR="009637EA" w:rsidRPr="008E7E8E" w:rsidRDefault="009637EA" w:rsidP="001902FA">
      <w:pPr>
        <w:spacing w:line="360" w:lineRule="auto"/>
        <w:ind w:left="-720" w:right="-187"/>
        <w:rPr>
          <w:i/>
          <w:sz w:val="22"/>
          <w:szCs w:val="22"/>
        </w:rPr>
      </w:pPr>
      <w:r w:rsidRPr="008E7E8E">
        <w:rPr>
          <w:i/>
          <w:sz w:val="22"/>
          <w:szCs w:val="22"/>
        </w:rPr>
        <w:t>Journal of Immigrant and Minority Health</w:t>
      </w:r>
    </w:p>
    <w:p w:rsidR="00310705" w:rsidRPr="008E7E8E" w:rsidRDefault="00310705" w:rsidP="001902FA">
      <w:pPr>
        <w:spacing w:line="360" w:lineRule="auto"/>
        <w:ind w:left="-720" w:right="-187"/>
        <w:rPr>
          <w:i/>
          <w:sz w:val="22"/>
          <w:szCs w:val="22"/>
        </w:rPr>
      </w:pPr>
      <w:r w:rsidRPr="008E7E8E">
        <w:rPr>
          <w:i/>
          <w:sz w:val="22"/>
          <w:szCs w:val="22"/>
        </w:rPr>
        <w:t>Lancet Psychiatry</w:t>
      </w:r>
    </w:p>
    <w:p w:rsidR="00347768" w:rsidRDefault="00347768" w:rsidP="001902FA">
      <w:pPr>
        <w:spacing w:line="360" w:lineRule="auto"/>
        <w:ind w:left="-720" w:right="-187"/>
        <w:rPr>
          <w:i/>
          <w:sz w:val="22"/>
          <w:szCs w:val="22"/>
        </w:rPr>
      </w:pPr>
      <w:r w:rsidRPr="008E7E8E">
        <w:rPr>
          <w:i/>
          <w:sz w:val="22"/>
          <w:szCs w:val="22"/>
        </w:rPr>
        <w:t>Traumatology</w:t>
      </w:r>
    </w:p>
    <w:p w:rsidR="003C2EEA" w:rsidRDefault="003C2EEA" w:rsidP="001902FA">
      <w:pPr>
        <w:spacing w:line="360" w:lineRule="auto"/>
        <w:ind w:left="-720" w:right="-187"/>
        <w:rPr>
          <w:i/>
          <w:sz w:val="22"/>
          <w:szCs w:val="22"/>
        </w:rPr>
      </w:pPr>
      <w:r>
        <w:rPr>
          <w:i/>
          <w:sz w:val="22"/>
          <w:szCs w:val="22"/>
        </w:rPr>
        <w:t>Canadian Journal of Psychiatry</w:t>
      </w:r>
    </w:p>
    <w:p w:rsidR="00652D28" w:rsidRPr="008E7E8E" w:rsidRDefault="00652D28" w:rsidP="001902FA">
      <w:pPr>
        <w:spacing w:line="360" w:lineRule="auto"/>
        <w:ind w:left="-720" w:right="-187"/>
        <w:rPr>
          <w:i/>
          <w:sz w:val="22"/>
          <w:szCs w:val="22"/>
        </w:rPr>
      </w:pPr>
      <w:r>
        <w:rPr>
          <w:i/>
          <w:sz w:val="22"/>
          <w:szCs w:val="22"/>
        </w:rPr>
        <w:t>Trauma, Violence and Abuse</w:t>
      </w:r>
    </w:p>
    <w:p w:rsidR="00EB59CC" w:rsidRPr="008E7E8E" w:rsidRDefault="00EB59CC" w:rsidP="001902FA">
      <w:pPr>
        <w:spacing w:line="360" w:lineRule="auto"/>
        <w:ind w:left="-720" w:right="-187"/>
        <w:rPr>
          <w:b/>
          <w:i/>
          <w:sz w:val="22"/>
          <w:szCs w:val="22"/>
          <w:u w:val="single"/>
        </w:rPr>
      </w:pPr>
    </w:p>
    <w:p w:rsidR="00F26A8F" w:rsidRPr="008E7E8E" w:rsidRDefault="001902FA" w:rsidP="00F26A8F">
      <w:pPr>
        <w:ind w:right="-180"/>
        <w:jc w:val="center"/>
        <w:rPr>
          <w:b/>
          <w:sz w:val="22"/>
          <w:szCs w:val="22"/>
        </w:rPr>
      </w:pPr>
      <w:r w:rsidRPr="008E7E8E">
        <w:rPr>
          <w:b/>
          <w:sz w:val="22"/>
          <w:szCs w:val="22"/>
        </w:rPr>
        <w:t>DOCTORAL COMMITTEES</w:t>
      </w:r>
    </w:p>
    <w:p w:rsidR="002C3C74" w:rsidRPr="008E7E8E" w:rsidRDefault="001902FA" w:rsidP="002F3767">
      <w:pPr>
        <w:ind w:left="720" w:right="-180" w:hanging="1440"/>
        <w:rPr>
          <w:sz w:val="22"/>
          <w:szCs w:val="22"/>
        </w:rPr>
      </w:pPr>
      <w:r w:rsidRPr="008E7E8E">
        <w:rPr>
          <w:sz w:val="22"/>
          <w:szCs w:val="22"/>
        </w:rPr>
        <w:t>2014, June</w:t>
      </w:r>
      <w:r w:rsidRPr="008E7E8E">
        <w:rPr>
          <w:sz w:val="22"/>
          <w:szCs w:val="22"/>
        </w:rPr>
        <w:tab/>
      </w:r>
      <w:r w:rsidR="00F26A8F" w:rsidRPr="008E7E8E">
        <w:rPr>
          <w:i/>
          <w:sz w:val="22"/>
          <w:szCs w:val="22"/>
        </w:rPr>
        <w:t>Feather, Beads and False Dichotomies: Indigenizing Urban Aboriginal Child Welfare in Canada</w:t>
      </w:r>
      <w:r w:rsidR="00F26A8F" w:rsidRPr="008E7E8E">
        <w:rPr>
          <w:b/>
          <w:sz w:val="22"/>
          <w:szCs w:val="22"/>
        </w:rPr>
        <w:t xml:space="preserve">; </w:t>
      </w:r>
      <w:r w:rsidR="00F26A8F" w:rsidRPr="008E7E8E">
        <w:rPr>
          <w:sz w:val="22"/>
          <w:szCs w:val="22"/>
        </w:rPr>
        <w:t>Jeffrey Schiffer, Teachers College, Anthropology, Columbia University</w:t>
      </w:r>
    </w:p>
    <w:p w:rsidR="00D112B2" w:rsidRPr="008E7E8E" w:rsidRDefault="00D112B2" w:rsidP="002F3767">
      <w:pPr>
        <w:ind w:left="720" w:right="-180" w:hanging="1440"/>
        <w:rPr>
          <w:sz w:val="22"/>
          <w:szCs w:val="22"/>
        </w:rPr>
      </w:pPr>
    </w:p>
    <w:p w:rsidR="00D112B2" w:rsidRDefault="00D112B2" w:rsidP="002F3767">
      <w:pPr>
        <w:ind w:left="720" w:right="-180" w:hanging="1440"/>
        <w:rPr>
          <w:sz w:val="22"/>
          <w:szCs w:val="22"/>
        </w:rPr>
      </w:pPr>
      <w:r w:rsidRPr="008E7E8E">
        <w:rPr>
          <w:sz w:val="22"/>
          <w:szCs w:val="22"/>
        </w:rPr>
        <w:t>2016, May</w:t>
      </w:r>
      <w:r w:rsidRPr="008E7E8E">
        <w:rPr>
          <w:sz w:val="22"/>
          <w:szCs w:val="22"/>
        </w:rPr>
        <w:tab/>
      </w:r>
      <w:r w:rsidRPr="008E7E8E">
        <w:rPr>
          <w:i/>
          <w:sz w:val="22"/>
          <w:szCs w:val="22"/>
        </w:rPr>
        <w:t xml:space="preserve">The Political Economy of Agricultural Development in sub-Saharan Africa (A Nigerian Case Study); </w:t>
      </w:r>
      <w:r w:rsidRPr="008E7E8E">
        <w:rPr>
          <w:sz w:val="22"/>
          <w:szCs w:val="22"/>
        </w:rPr>
        <w:t>Jude Uwaoma Nwachukwu, Teachers College, Applied Anthropology, Department of International and Transcultural Studies, Columbia University</w:t>
      </w:r>
    </w:p>
    <w:p w:rsidR="004C770C" w:rsidRDefault="004C770C" w:rsidP="004C770C">
      <w:pPr>
        <w:ind w:left="720" w:right="-187" w:hanging="1440"/>
        <w:contextualSpacing/>
        <w:rPr>
          <w:sz w:val="22"/>
          <w:szCs w:val="22"/>
        </w:rPr>
      </w:pPr>
    </w:p>
    <w:p w:rsidR="004C770C" w:rsidRPr="004C770C" w:rsidRDefault="004C770C" w:rsidP="004C770C">
      <w:pPr>
        <w:ind w:left="720" w:right="-187" w:hanging="1440"/>
        <w:contextualSpacing/>
        <w:rPr>
          <w:b/>
          <w:sz w:val="22"/>
          <w:szCs w:val="22"/>
          <w:u w:val="single"/>
        </w:rPr>
      </w:pPr>
      <w:r>
        <w:rPr>
          <w:sz w:val="22"/>
          <w:szCs w:val="22"/>
        </w:rPr>
        <w:t>2018</w:t>
      </w:r>
      <w:r>
        <w:rPr>
          <w:sz w:val="22"/>
          <w:szCs w:val="22"/>
        </w:rPr>
        <w:tab/>
      </w:r>
      <w:r w:rsidRPr="004C770C">
        <w:rPr>
          <w:i/>
          <w:sz w:val="22"/>
          <w:szCs w:val="22"/>
        </w:rPr>
        <w:t>The intersection of economic agency, sexual decision-making power, and HIV risk among</w:t>
      </w:r>
      <w:r>
        <w:rPr>
          <w:i/>
          <w:sz w:val="22"/>
          <w:szCs w:val="22"/>
        </w:rPr>
        <w:t xml:space="preserve"> </w:t>
      </w:r>
      <w:r w:rsidRPr="004C770C">
        <w:rPr>
          <w:i/>
          <w:sz w:val="22"/>
          <w:szCs w:val="22"/>
        </w:rPr>
        <w:t>adolescent girls and young women in Zambia</w:t>
      </w:r>
      <w:r>
        <w:rPr>
          <w:i/>
          <w:sz w:val="22"/>
          <w:szCs w:val="22"/>
        </w:rPr>
        <w:t xml:space="preserve">, </w:t>
      </w:r>
      <w:r>
        <w:rPr>
          <w:sz w:val="22"/>
          <w:szCs w:val="22"/>
        </w:rPr>
        <w:t>Laura Gauer Bermudez, School of Social Work, Columbia University</w:t>
      </w:r>
    </w:p>
    <w:sectPr w:rsidR="004C770C" w:rsidRPr="004C770C" w:rsidSect="008A3E0C">
      <w:headerReference w:type="default" r:id="rId17"/>
      <w:pgSz w:w="12240" w:h="15840"/>
      <w:pgMar w:top="144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121" w:rsidRDefault="00791121" w:rsidP="008A3E0C">
      <w:r>
        <w:separator/>
      </w:r>
    </w:p>
  </w:endnote>
  <w:endnote w:type="continuationSeparator" w:id="0">
    <w:p w:rsidR="00791121" w:rsidRDefault="00791121" w:rsidP="008A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121" w:rsidRDefault="00791121" w:rsidP="008A3E0C">
      <w:r>
        <w:separator/>
      </w:r>
    </w:p>
  </w:footnote>
  <w:footnote w:type="continuationSeparator" w:id="0">
    <w:p w:rsidR="00791121" w:rsidRDefault="00791121" w:rsidP="008A3E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0C" w:rsidRDefault="008A3E0C">
    <w:pPr>
      <w:pStyle w:val="Header"/>
      <w:jc w:val="right"/>
    </w:pPr>
    <w:r>
      <w:fldChar w:fldCharType="begin"/>
    </w:r>
    <w:r>
      <w:instrText xml:space="preserve"> PAGE   \* MERGEFORMAT </w:instrText>
    </w:r>
    <w:r>
      <w:fldChar w:fldCharType="separate"/>
    </w:r>
    <w:r w:rsidR="00964877">
      <w:rPr>
        <w:noProof/>
      </w:rPr>
      <w:t>13</w:t>
    </w:r>
    <w:r>
      <w:rPr>
        <w:noProof/>
      </w:rPr>
      <w:fldChar w:fldCharType="end"/>
    </w:r>
  </w:p>
  <w:p w:rsidR="008A3E0C" w:rsidRDefault="008A3E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D448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233EF"/>
    <w:multiLevelType w:val="hybridMultilevel"/>
    <w:tmpl w:val="1388A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31F00"/>
    <w:multiLevelType w:val="hybridMultilevel"/>
    <w:tmpl w:val="17A2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65330"/>
    <w:multiLevelType w:val="hybridMultilevel"/>
    <w:tmpl w:val="4730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47413"/>
    <w:multiLevelType w:val="hybridMultilevel"/>
    <w:tmpl w:val="BFCC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D21AB"/>
    <w:multiLevelType w:val="hybridMultilevel"/>
    <w:tmpl w:val="F69E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83833"/>
    <w:multiLevelType w:val="hybridMultilevel"/>
    <w:tmpl w:val="0CEC1462"/>
    <w:lvl w:ilvl="0" w:tplc="34E82D60">
      <w:start w:val="1"/>
      <w:numFmt w:val="decimal"/>
      <w:lvlText w:val="%1."/>
      <w:lvlJc w:val="left"/>
      <w:pPr>
        <w:ind w:left="-360" w:hanging="360"/>
      </w:pPr>
      <w:rPr>
        <w:rFonts w:hint="default"/>
        <w:b w:val="0"/>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2AFC4468"/>
    <w:multiLevelType w:val="hybridMultilevel"/>
    <w:tmpl w:val="99C8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70B5B"/>
    <w:multiLevelType w:val="hybridMultilevel"/>
    <w:tmpl w:val="C4D8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B70580"/>
    <w:multiLevelType w:val="hybridMultilevel"/>
    <w:tmpl w:val="5F8C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B13D0"/>
    <w:multiLevelType w:val="hybridMultilevel"/>
    <w:tmpl w:val="A2AAD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610CA6"/>
    <w:multiLevelType w:val="hybridMultilevel"/>
    <w:tmpl w:val="B9BC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B5284"/>
    <w:multiLevelType w:val="hybridMultilevel"/>
    <w:tmpl w:val="AB9E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3654C"/>
    <w:multiLevelType w:val="hybridMultilevel"/>
    <w:tmpl w:val="DC32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4038A"/>
    <w:multiLevelType w:val="hybridMultilevel"/>
    <w:tmpl w:val="CCE4E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DC5E6B"/>
    <w:multiLevelType w:val="hybridMultilevel"/>
    <w:tmpl w:val="04E2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85524"/>
    <w:multiLevelType w:val="hybridMultilevel"/>
    <w:tmpl w:val="BCAC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231C9"/>
    <w:multiLevelType w:val="hybridMultilevel"/>
    <w:tmpl w:val="7146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DA1D78"/>
    <w:multiLevelType w:val="hybridMultilevel"/>
    <w:tmpl w:val="53320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070495"/>
    <w:multiLevelType w:val="hybridMultilevel"/>
    <w:tmpl w:val="AC6080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AD6CD7"/>
    <w:multiLevelType w:val="hybridMultilevel"/>
    <w:tmpl w:val="A016044E"/>
    <w:lvl w:ilvl="0" w:tplc="86224A24">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62BE643C"/>
    <w:multiLevelType w:val="hybridMultilevel"/>
    <w:tmpl w:val="20688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11584C"/>
    <w:multiLevelType w:val="hybridMultilevel"/>
    <w:tmpl w:val="821C0FE4"/>
    <w:lvl w:ilvl="0" w:tplc="F25432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F7131A"/>
    <w:multiLevelType w:val="hybridMultilevel"/>
    <w:tmpl w:val="16C4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EA4F68"/>
    <w:multiLevelType w:val="hybridMultilevel"/>
    <w:tmpl w:val="30D2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0930F5"/>
    <w:multiLevelType w:val="hybridMultilevel"/>
    <w:tmpl w:val="B4B6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F50E5F"/>
    <w:multiLevelType w:val="hybridMultilevel"/>
    <w:tmpl w:val="26AE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E1223D"/>
    <w:multiLevelType w:val="hybridMultilevel"/>
    <w:tmpl w:val="D100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5B1CAB"/>
    <w:multiLevelType w:val="hybridMultilevel"/>
    <w:tmpl w:val="E1B8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0"/>
  </w:num>
  <w:num w:numId="4">
    <w:abstractNumId w:val="21"/>
  </w:num>
  <w:num w:numId="5">
    <w:abstractNumId w:val="18"/>
  </w:num>
  <w:num w:numId="6">
    <w:abstractNumId w:val="7"/>
  </w:num>
  <w:num w:numId="7">
    <w:abstractNumId w:val="19"/>
  </w:num>
  <w:num w:numId="8">
    <w:abstractNumId w:val="3"/>
  </w:num>
  <w:num w:numId="9">
    <w:abstractNumId w:val="14"/>
  </w:num>
  <w:num w:numId="10">
    <w:abstractNumId w:val="16"/>
  </w:num>
  <w:num w:numId="11">
    <w:abstractNumId w:val="27"/>
  </w:num>
  <w:num w:numId="12">
    <w:abstractNumId w:val="15"/>
  </w:num>
  <w:num w:numId="13">
    <w:abstractNumId w:val="9"/>
  </w:num>
  <w:num w:numId="14">
    <w:abstractNumId w:val="5"/>
  </w:num>
  <w:num w:numId="15">
    <w:abstractNumId w:val="25"/>
  </w:num>
  <w:num w:numId="16">
    <w:abstractNumId w:val="17"/>
  </w:num>
  <w:num w:numId="17">
    <w:abstractNumId w:val="4"/>
  </w:num>
  <w:num w:numId="18">
    <w:abstractNumId w:val="24"/>
  </w:num>
  <w:num w:numId="19">
    <w:abstractNumId w:val="13"/>
  </w:num>
  <w:num w:numId="20">
    <w:abstractNumId w:val="11"/>
  </w:num>
  <w:num w:numId="21">
    <w:abstractNumId w:val="12"/>
  </w:num>
  <w:num w:numId="22">
    <w:abstractNumId w:val="23"/>
  </w:num>
  <w:num w:numId="23">
    <w:abstractNumId w:val="8"/>
  </w:num>
  <w:num w:numId="24">
    <w:abstractNumId w:val="28"/>
  </w:num>
  <w:num w:numId="25">
    <w:abstractNumId w:val="2"/>
  </w:num>
  <w:num w:numId="26">
    <w:abstractNumId w:val="26"/>
  </w:num>
  <w:num w:numId="27">
    <w:abstractNumId w:val="20"/>
  </w:num>
  <w:num w:numId="28">
    <w:abstractNumId w:val="6"/>
  </w:num>
  <w:num w:numId="29">
    <w:abstractNumId w:val="22"/>
  </w:num>
  <w:num w:numId="3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3997"/>
    <w:rsid w:val="00000773"/>
    <w:rsid w:val="00001866"/>
    <w:rsid w:val="00005E84"/>
    <w:rsid w:val="00011E1E"/>
    <w:rsid w:val="0001638A"/>
    <w:rsid w:val="000164AA"/>
    <w:rsid w:val="0001691F"/>
    <w:rsid w:val="0001725F"/>
    <w:rsid w:val="0002309C"/>
    <w:rsid w:val="00030E5B"/>
    <w:rsid w:val="0003237E"/>
    <w:rsid w:val="00037B32"/>
    <w:rsid w:val="00037C32"/>
    <w:rsid w:val="00041D9B"/>
    <w:rsid w:val="00042EE4"/>
    <w:rsid w:val="00044313"/>
    <w:rsid w:val="00044BAA"/>
    <w:rsid w:val="00047156"/>
    <w:rsid w:val="00047861"/>
    <w:rsid w:val="000521DA"/>
    <w:rsid w:val="00054B1D"/>
    <w:rsid w:val="0005583B"/>
    <w:rsid w:val="00057508"/>
    <w:rsid w:val="0005755D"/>
    <w:rsid w:val="000631A7"/>
    <w:rsid w:val="000639EC"/>
    <w:rsid w:val="0006431A"/>
    <w:rsid w:val="000643F7"/>
    <w:rsid w:val="00067D49"/>
    <w:rsid w:val="00070A6E"/>
    <w:rsid w:val="000756D9"/>
    <w:rsid w:val="00076F5B"/>
    <w:rsid w:val="000823F8"/>
    <w:rsid w:val="000850E0"/>
    <w:rsid w:val="00085A71"/>
    <w:rsid w:val="0009028A"/>
    <w:rsid w:val="00091B0F"/>
    <w:rsid w:val="00093805"/>
    <w:rsid w:val="00095AD3"/>
    <w:rsid w:val="000977C7"/>
    <w:rsid w:val="00097A9E"/>
    <w:rsid w:val="000A00F9"/>
    <w:rsid w:val="000A0441"/>
    <w:rsid w:val="000A0ACA"/>
    <w:rsid w:val="000A3EA0"/>
    <w:rsid w:val="000A408D"/>
    <w:rsid w:val="000A45ED"/>
    <w:rsid w:val="000A6666"/>
    <w:rsid w:val="000A6BB7"/>
    <w:rsid w:val="000A7847"/>
    <w:rsid w:val="000A7BDD"/>
    <w:rsid w:val="000B14CB"/>
    <w:rsid w:val="000B20D3"/>
    <w:rsid w:val="000B2297"/>
    <w:rsid w:val="000C01D7"/>
    <w:rsid w:val="000C29C3"/>
    <w:rsid w:val="000C3E67"/>
    <w:rsid w:val="000D2560"/>
    <w:rsid w:val="000D2A6B"/>
    <w:rsid w:val="000D473A"/>
    <w:rsid w:val="000D4CF9"/>
    <w:rsid w:val="000D60E6"/>
    <w:rsid w:val="000E0F2A"/>
    <w:rsid w:val="000E57CB"/>
    <w:rsid w:val="000F3CA9"/>
    <w:rsid w:val="000F5562"/>
    <w:rsid w:val="000F5EE8"/>
    <w:rsid w:val="00102639"/>
    <w:rsid w:val="00103439"/>
    <w:rsid w:val="0010397B"/>
    <w:rsid w:val="00103AD3"/>
    <w:rsid w:val="001059EC"/>
    <w:rsid w:val="001131F7"/>
    <w:rsid w:val="0012076E"/>
    <w:rsid w:val="00121D7C"/>
    <w:rsid w:val="00126655"/>
    <w:rsid w:val="00127F29"/>
    <w:rsid w:val="0013254C"/>
    <w:rsid w:val="00133FAB"/>
    <w:rsid w:val="0013595F"/>
    <w:rsid w:val="00136DD2"/>
    <w:rsid w:val="00136EFE"/>
    <w:rsid w:val="001375EA"/>
    <w:rsid w:val="0014069A"/>
    <w:rsid w:val="00140B66"/>
    <w:rsid w:val="001428B5"/>
    <w:rsid w:val="00143870"/>
    <w:rsid w:val="001518C4"/>
    <w:rsid w:val="0015600E"/>
    <w:rsid w:val="0016279B"/>
    <w:rsid w:val="001705F2"/>
    <w:rsid w:val="00171C01"/>
    <w:rsid w:val="00174309"/>
    <w:rsid w:val="00180CD1"/>
    <w:rsid w:val="0018207C"/>
    <w:rsid w:val="0018535D"/>
    <w:rsid w:val="00186A66"/>
    <w:rsid w:val="001902FA"/>
    <w:rsid w:val="00190484"/>
    <w:rsid w:val="00193AF0"/>
    <w:rsid w:val="001944CF"/>
    <w:rsid w:val="00195E96"/>
    <w:rsid w:val="001976C7"/>
    <w:rsid w:val="001A5625"/>
    <w:rsid w:val="001A584F"/>
    <w:rsid w:val="001A61EA"/>
    <w:rsid w:val="001B080F"/>
    <w:rsid w:val="001B1F58"/>
    <w:rsid w:val="001B3AE8"/>
    <w:rsid w:val="001B40E4"/>
    <w:rsid w:val="001B60F4"/>
    <w:rsid w:val="001B7145"/>
    <w:rsid w:val="001B7A29"/>
    <w:rsid w:val="001C4F17"/>
    <w:rsid w:val="001C6DDA"/>
    <w:rsid w:val="001D08A1"/>
    <w:rsid w:val="001D1A4A"/>
    <w:rsid w:val="001D5EE2"/>
    <w:rsid w:val="001D7748"/>
    <w:rsid w:val="001D7F1C"/>
    <w:rsid w:val="001E1DC9"/>
    <w:rsid w:val="001E357E"/>
    <w:rsid w:val="001E5150"/>
    <w:rsid w:val="001E5FF5"/>
    <w:rsid w:val="001F165A"/>
    <w:rsid w:val="001F4CBC"/>
    <w:rsid w:val="001F654C"/>
    <w:rsid w:val="001F7F54"/>
    <w:rsid w:val="00201CB1"/>
    <w:rsid w:val="00201F40"/>
    <w:rsid w:val="00204309"/>
    <w:rsid w:val="00207BAC"/>
    <w:rsid w:val="002101CC"/>
    <w:rsid w:val="00210736"/>
    <w:rsid w:val="0021138B"/>
    <w:rsid w:val="002123B7"/>
    <w:rsid w:val="00212ACD"/>
    <w:rsid w:val="00212F71"/>
    <w:rsid w:val="00213B5D"/>
    <w:rsid w:val="00216116"/>
    <w:rsid w:val="002161E7"/>
    <w:rsid w:val="002213AB"/>
    <w:rsid w:val="00222123"/>
    <w:rsid w:val="002229C9"/>
    <w:rsid w:val="002234F0"/>
    <w:rsid w:val="00224C11"/>
    <w:rsid w:val="002263E5"/>
    <w:rsid w:val="0023107D"/>
    <w:rsid w:val="00231086"/>
    <w:rsid w:val="00231D63"/>
    <w:rsid w:val="002332B5"/>
    <w:rsid w:val="00233604"/>
    <w:rsid w:val="00234D6A"/>
    <w:rsid w:val="002442CD"/>
    <w:rsid w:val="002533F1"/>
    <w:rsid w:val="00256114"/>
    <w:rsid w:val="00256BF3"/>
    <w:rsid w:val="00261E9B"/>
    <w:rsid w:val="0026352C"/>
    <w:rsid w:val="00267BB8"/>
    <w:rsid w:val="00273056"/>
    <w:rsid w:val="002760F8"/>
    <w:rsid w:val="00277DA4"/>
    <w:rsid w:val="00283722"/>
    <w:rsid w:val="00286D31"/>
    <w:rsid w:val="00287A76"/>
    <w:rsid w:val="00287E3C"/>
    <w:rsid w:val="00290812"/>
    <w:rsid w:val="00291889"/>
    <w:rsid w:val="00294201"/>
    <w:rsid w:val="0029429F"/>
    <w:rsid w:val="00295229"/>
    <w:rsid w:val="00296F5F"/>
    <w:rsid w:val="0029736F"/>
    <w:rsid w:val="00297904"/>
    <w:rsid w:val="002A3BD6"/>
    <w:rsid w:val="002A4646"/>
    <w:rsid w:val="002B093D"/>
    <w:rsid w:val="002B0D0A"/>
    <w:rsid w:val="002B0EF1"/>
    <w:rsid w:val="002B11B3"/>
    <w:rsid w:val="002B4B63"/>
    <w:rsid w:val="002B5652"/>
    <w:rsid w:val="002B6F25"/>
    <w:rsid w:val="002B74FF"/>
    <w:rsid w:val="002C2817"/>
    <w:rsid w:val="002C3C74"/>
    <w:rsid w:val="002C5A75"/>
    <w:rsid w:val="002C64F7"/>
    <w:rsid w:val="002C6AE7"/>
    <w:rsid w:val="002D0AE2"/>
    <w:rsid w:val="002D16E0"/>
    <w:rsid w:val="002D3CCF"/>
    <w:rsid w:val="002D74CB"/>
    <w:rsid w:val="002D7C01"/>
    <w:rsid w:val="002D7EEE"/>
    <w:rsid w:val="002E2BA4"/>
    <w:rsid w:val="002F25CA"/>
    <w:rsid w:val="002F3767"/>
    <w:rsid w:val="002F3ABC"/>
    <w:rsid w:val="002F7F87"/>
    <w:rsid w:val="0030128D"/>
    <w:rsid w:val="00302C96"/>
    <w:rsid w:val="00302F95"/>
    <w:rsid w:val="00306AD9"/>
    <w:rsid w:val="00306C78"/>
    <w:rsid w:val="00310705"/>
    <w:rsid w:val="00313729"/>
    <w:rsid w:val="00313D58"/>
    <w:rsid w:val="00315CEF"/>
    <w:rsid w:val="003204F3"/>
    <w:rsid w:val="003226D2"/>
    <w:rsid w:val="003258DB"/>
    <w:rsid w:val="00326056"/>
    <w:rsid w:val="00330DA1"/>
    <w:rsid w:val="00337D7A"/>
    <w:rsid w:val="00341216"/>
    <w:rsid w:val="00342C1B"/>
    <w:rsid w:val="00343D2A"/>
    <w:rsid w:val="00345B6D"/>
    <w:rsid w:val="00346F75"/>
    <w:rsid w:val="00347768"/>
    <w:rsid w:val="00352111"/>
    <w:rsid w:val="003537D4"/>
    <w:rsid w:val="00354B11"/>
    <w:rsid w:val="0035548A"/>
    <w:rsid w:val="003570C7"/>
    <w:rsid w:val="0035753C"/>
    <w:rsid w:val="003604B9"/>
    <w:rsid w:val="003675B0"/>
    <w:rsid w:val="00373701"/>
    <w:rsid w:val="00373914"/>
    <w:rsid w:val="003753A2"/>
    <w:rsid w:val="003760A7"/>
    <w:rsid w:val="00376E77"/>
    <w:rsid w:val="00382659"/>
    <w:rsid w:val="003834FB"/>
    <w:rsid w:val="00384235"/>
    <w:rsid w:val="00385299"/>
    <w:rsid w:val="00385550"/>
    <w:rsid w:val="003856AE"/>
    <w:rsid w:val="00386E6C"/>
    <w:rsid w:val="0038725F"/>
    <w:rsid w:val="00387E13"/>
    <w:rsid w:val="00390DCF"/>
    <w:rsid w:val="00391E00"/>
    <w:rsid w:val="00392041"/>
    <w:rsid w:val="00392186"/>
    <w:rsid w:val="003966C0"/>
    <w:rsid w:val="00396C2C"/>
    <w:rsid w:val="003974BE"/>
    <w:rsid w:val="003A4C84"/>
    <w:rsid w:val="003B0204"/>
    <w:rsid w:val="003B15BC"/>
    <w:rsid w:val="003B2BFE"/>
    <w:rsid w:val="003B5BE2"/>
    <w:rsid w:val="003B7606"/>
    <w:rsid w:val="003B7C45"/>
    <w:rsid w:val="003C229F"/>
    <w:rsid w:val="003C2EEA"/>
    <w:rsid w:val="003C5B04"/>
    <w:rsid w:val="003C5D27"/>
    <w:rsid w:val="003C6AC8"/>
    <w:rsid w:val="003C7860"/>
    <w:rsid w:val="003D0B08"/>
    <w:rsid w:val="003D50F9"/>
    <w:rsid w:val="003D51AE"/>
    <w:rsid w:val="003D5C25"/>
    <w:rsid w:val="003D6351"/>
    <w:rsid w:val="003D6ED8"/>
    <w:rsid w:val="003D7B35"/>
    <w:rsid w:val="003E0303"/>
    <w:rsid w:val="003E17E9"/>
    <w:rsid w:val="003E359D"/>
    <w:rsid w:val="003E3D40"/>
    <w:rsid w:val="003E4166"/>
    <w:rsid w:val="003E49E1"/>
    <w:rsid w:val="003F0AB4"/>
    <w:rsid w:val="003F6C71"/>
    <w:rsid w:val="003F7744"/>
    <w:rsid w:val="00402C48"/>
    <w:rsid w:val="00402CF2"/>
    <w:rsid w:val="00402F76"/>
    <w:rsid w:val="00404C95"/>
    <w:rsid w:val="004078EC"/>
    <w:rsid w:val="00407E25"/>
    <w:rsid w:val="00411C0F"/>
    <w:rsid w:val="00411E76"/>
    <w:rsid w:val="0041377F"/>
    <w:rsid w:val="00415D74"/>
    <w:rsid w:val="00416722"/>
    <w:rsid w:val="00416FBF"/>
    <w:rsid w:val="00421AD0"/>
    <w:rsid w:val="00425885"/>
    <w:rsid w:val="00430AD0"/>
    <w:rsid w:val="00433997"/>
    <w:rsid w:val="00436B22"/>
    <w:rsid w:val="004378F0"/>
    <w:rsid w:val="00437D3D"/>
    <w:rsid w:val="004405FD"/>
    <w:rsid w:val="00440DB5"/>
    <w:rsid w:val="00444D7C"/>
    <w:rsid w:val="00446490"/>
    <w:rsid w:val="004469FA"/>
    <w:rsid w:val="00447FFB"/>
    <w:rsid w:val="004506D2"/>
    <w:rsid w:val="00455B75"/>
    <w:rsid w:val="004565D7"/>
    <w:rsid w:val="00457F31"/>
    <w:rsid w:val="004607D2"/>
    <w:rsid w:val="004609AD"/>
    <w:rsid w:val="00460E2D"/>
    <w:rsid w:val="004632D2"/>
    <w:rsid w:val="00465D94"/>
    <w:rsid w:val="00465FA5"/>
    <w:rsid w:val="00470A14"/>
    <w:rsid w:val="00470E87"/>
    <w:rsid w:val="00470EE7"/>
    <w:rsid w:val="00471B74"/>
    <w:rsid w:val="00474729"/>
    <w:rsid w:val="00474C0B"/>
    <w:rsid w:val="00475134"/>
    <w:rsid w:val="0047619C"/>
    <w:rsid w:val="004818D4"/>
    <w:rsid w:val="0048369A"/>
    <w:rsid w:val="004843FB"/>
    <w:rsid w:val="0049052B"/>
    <w:rsid w:val="00494790"/>
    <w:rsid w:val="004954A9"/>
    <w:rsid w:val="00496901"/>
    <w:rsid w:val="004A11BE"/>
    <w:rsid w:val="004A1554"/>
    <w:rsid w:val="004A1A81"/>
    <w:rsid w:val="004A201D"/>
    <w:rsid w:val="004A2A16"/>
    <w:rsid w:val="004A4D62"/>
    <w:rsid w:val="004A714D"/>
    <w:rsid w:val="004B1736"/>
    <w:rsid w:val="004B398B"/>
    <w:rsid w:val="004B67F7"/>
    <w:rsid w:val="004C0F98"/>
    <w:rsid w:val="004C100C"/>
    <w:rsid w:val="004C2934"/>
    <w:rsid w:val="004C3442"/>
    <w:rsid w:val="004C4774"/>
    <w:rsid w:val="004C728C"/>
    <w:rsid w:val="004C770C"/>
    <w:rsid w:val="004D27F2"/>
    <w:rsid w:val="004D6F42"/>
    <w:rsid w:val="004E245D"/>
    <w:rsid w:val="004E2BA6"/>
    <w:rsid w:val="004E3D76"/>
    <w:rsid w:val="004E4408"/>
    <w:rsid w:val="004E4AA4"/>
    <w:rsid w:val="004F1BBC"/>
    <w:rsid w:val="004F2012"/>
    <w:rsid w:val="004F257E"/>
    <w:rsid w:val="004F346C"/>
    <w:rsid w:val="004F45C2"/>
    <w:rsid w:val="004F7D92"/>
    <w:rsid w:val="0050099C"/>
    <w:rsid w:val="00501185"/>
    <w:rsid w:val="00505314"/>
    <w:rsid w:val="0050647D"/>
    <w:rsid w:val="00506B38"/>
    <w:rsid w:val="00506FCF"/>
    <w:rsid w:val="00511C53"/>
    <w:rsid w:val="00511F6B"/>
    <w:rsid w:val="00511F7B"/>
    <w:rsid w:val="0051568B"/>
    <w:rsid w:val="005206BB"/>
    <w:rsid w:val="00520B6B"/>
    <w:rsid w:val="00522DC7"/>
    <w:rsid w:val="00533D0F"/>
    <w:rsid w:val="0053512A"/>
    <w:rsid w:val="005403B4"/>
    <w:rsid w:val="00541078"/>
    <w:rsid w:val="005416FF"/>
    <w:rsid w:val="00541B51"/>
    <w:rsid w:val="00545D24"/>
    <w:rsid w:val="00546AFF"/>
    <w:rsid w:val="0055410A"/>
    <w:rsid w:val="005566B3"/>
    <w:rsid w:val="0055706A"/>
    <w:rsid w:val="00560B9E"/>
    <w:rsid w:val="005629E2"/>
    <w:rsid w:val="00562F9F"/>
    <w:rsid w:val="00563F8C"/>
    <w:rsid w:val="005649DB"/>
    <w:rsid w:val="005662B4"/>
    <w:rsid w:val="005666B5"/>
    <w:rsid w:val="00567A80"/>
    <w:rsid w:val="00573A20"/>
    <w:rsid w:val="00574FC6"/>
    <w:rsid w:val="0058072F"/>
    <w:rsid w:val="00580A94"/>
    <w:rsid w:val="00583239"/>
    <w:rsid w:val="00585688"/>
    <w:rsid w:val="005946A3"/>
    <w:rsid w:val="00595FE1"/>
    <w:rsid w:val="00596B72"/>
    <w:rsid w:val="00597810"/>
    <w:rsid w:val="005A0B0C"/>
    <w:rsid w:val="005A41B7"/>
    <w:rsid w:val="005A6918"/>
    <w:rsid w:val="005A76BA"/>
    <w:rsid w:val="005A7C11"/>
    <w:rsid w:val="005B67B7"/>
    <w:rsid w:val="005C013B"/>
    <w:rsid w:val="005C077D"/>
    <w:rsid w:val="005C1024"/>
    <w:rsid w:val="005C3FC7"/>
    <w:rsid w:val="005C6FFD"/>
    <w:rsid w:val="005D22B2"/>
    <w:rsid w:val="005D6EC7"/>
    <w:rsid w:val="005D7048"/>
    <w:rsid w:val="005D7282"/>
    <w:rsid w:val="005D7673"/>
    <w:rsid w:val="005E0B9A"/>
    <w:rsid w:val="005E19E6"/>
    <w:rsid w:val="005E6C8B"/>
    <w:rsid w:val="005F0814"/>
    <w:rsid w:val="005F11FD"/>
    <w:rsid w:val="005F1C27"/>
    <w:rsid w:val="005F66D2"/>
    <w:rsid w:val="005F6ADC"/>
    <w:rsid w:val="005F6D95"/>
    <w:rsid w:val="005F712C"/>
    <w:rsid w:val="00600CF2"/>
    <w:rsid w:val="006021FA"/>
    <w:rsid w:val="00602D9D"/>
    <w:rsid w:val="00606BD8"/>
    <w:rsid w:val="0061216D"/>
    <w:rsid w:val="0061556E"/>
    <w:rsid w:val="00616362"/>
    <w:rsid w:val="00621597"/>
    <w:rsid w:val="00622B61"/>
    <w:rsid w:val="00625143"/>
    <w:rsid w:val="00625ACA"/>
    <w:rsid w:val="006272B4"/>
    <w:rsid w:val="00627868"/>
    <w:rsid w:val="0063011C"/>
    <w:rsid w:val="006308D0"/>
    <w:rsid w:val="00630BB0"/>
    <w:rsid w:val="00630D67"/>
    <w:rsid w:val="00630E4F"/>
    <w:rsid w:val="00631A14"/>
    <w:rsid w:val="006347D9"/>
    <w:rsid w:val="00635BF2"/>
    <w:rsid w:val="00636739"/>
    <w:rsid w:val="00636FC6"/>
    <w:rsid w:val="00644E47"/>
    <w:rsid w:val="0065081A"/>
    <w:rsid w:val="00650971"/>
    <w:rsid w:val="006529C2"/>
    <w:rsid w:val="00652D28"/>
    <w:rsid w:val="00652E2A"/>
    <w:rsid w:val="006537DF"/>
    <w:rsid w:val="00653FC3"/>
    <w:rsid w:val="00654C7E"/>
    <w:rsid w:val="006551FF"/>
    <w:rsid w:val="00657011"/>
    <w:rsid w:val="006617E8"/>
    <w:rsid w:val="00665243"/>
    <w:rsid w:val="00665856"/>
    <w:rsid w:val="00666E19"/>
    <w:rsid w:val="00667C20"/>
    <w:rsid w:val="0067028C"/>
    <w:rsid w:val="00672971"/>
    <w:rsid w:val="00672FB4"/>
    <w:rsid w:val="006739AD"/>
    <w:rsid w:val="00680B10"/>
    <w:rsid w:val="006848C3"/>
    <w:rsid w:val="006853F7"/>
    <w:rsid w:val="00685A95"/>
    <w:rsid w:val="006927C9"/>
    <w:rsid w:val="00693208"/>
    <w:rsid w:val="006937D0"/>
    <w:rsid w:val="00694B69"/>
    <w:rsid w:val="006960F0"/>
    <w:rsid w:val="00697EEC"/>
    <w:rsid w:val="006A6219"/>
    <w:rsid w:val="006A6368"/>
    <w:rsid w:val="006A6A2F"/>
    <w:rsid w:val="006A7324"/>
    <w:rsid w:val="006B0CB4"/>
    <w:rsid w:val="006B24C9"/>
    <w:rsid w:val="006B5C10"/>
    <w:rsid w:val="006B6CD1"/>
    <w:rsid w:val="006B77A5"/>
    <w:rsid w:val="006C144D"/>
    <w:rsid w:val="006C4B60"/>
    <w:rsid w:val="006C4E0C"/>
    <w:rsid w:val="006C7BE6"/>
    <w:rsid w:val="006D2991"/>
    <w:rsid w:val="006D483C"/>
    <w:rsid w:val="006E089D"/>
    <w:rsid w:val="006E0A03"/>
    <w:rsid w:val="006E0F3B"/>
    <w:rsid w:val="006E1B24"/>
    <w:rsid w:val="006E235D"/>
    <w:rsid w:val="006E41A3"/>
    <w:rsid w:val="006E4D17"/>
    <w:rsid w:val="006E720C"/>
    <w:rsid w:val="006E7B9B"/>
    <w:rsid w:val="006F00AC"/>
    <w:rsid w:val="006F2809"/>
    <w:rsid w:val="006F3627"/>
    <w:rsid w:val="006F5334"/>
    <w:rsid w:val="006F5760"/>
    <w:rsid w:val="006F670A"/>
    <w:rsid w:val="00702E5B"/>
    <w:rsid w:val="00705628"/>
    <w:rsid w:val="0071597F"/>
    <w:rsid w:val="00716180"/>
    <w:rsid w:val="00716DCF"/>
    <w:rsid w:val="00717089"/>
    <w:rsid w:val="00717C2C"/>
    <w:rsid w:val="007237D8"/>
    <w:rsid w:val="007248B3"/>
    <w:rsid w:val="00730D19"/>
    <w:rsid w:val="00731F45"/>
    <w:rsid w:val="00732A68"/>
    <w:rsid w:val="007338FB"/>
    <w:rsid w:val="007341E1"/>
    <w:rsid w:val="007363A0"/>
    <w:rsid w:val="00742BFB"/>
    <w:rsid w:val="0074307A"/>
    <w:rsid w:val="00744BE4"/>
    <w:rsid w:val="007452AA"/>
    <w:rsid w:val="007458A8"/>
    <w:rsid w:val="007539B5"/>
    <w:rsid w:val="0076315A"/>
    <w:rsid w:val="00773249"/>
    <w:rsid w:val="007744AE"/>
    <w:rsid w:val="0077565C"/>
    <w:rsid w:val="00775FA5"/>
    <w:rsid w:val="00776FC2"/>
    <w:rsid w:val="00780768"/>
    <w:rsid w:val="0078274C"/>
    <w:rsid w:val="007848DD"/>
    <w:rsid w:val="00784C0C"/>
    <w:rsid w:val="00785644"/>
    <w:rsid w:val="007904B9"/>
    <w:rsid w:val="00790630"/>
    <w:rsid w:val="00791121"/>
    <w:rsid w:val="00791202"/>
    <w:rsid w:val="007913DF"/>
    <w:rsid w:val="00791535"/>
    <w:rsid w:val="007947DB"/>
    <w:rsid w:val="00796A15"/>
    <w:rsid w:val="007A0970"/>
    <w:rsid w:val="007A592D"/>
    <w:rsid w:val="007A5978"/>
    <w:rsid w:val="007A5B2D"/>
    <w:rsid w:val="007A6110"/>
    <w:rsid w:val="007A684C"/>
    <w:rsid w:val="007A6AC5"/>
    <w:rsid w:val="007B317E"/>
    <w:rsid w:val="007B3592"/>
    <w:rsid w:val="007B45FF"/>
    <w:rsid w:val="007B6618"/>
    <w:rsid w:val="007B6A17"/>
    <w:rsid w:val="007C44FD"/>
    <w:rsid w:val="007C62B5"/>
    <w:rsid w:val="007C72EA"/>
    <w:rsid w:val="007D12CB"/>
    <w:rsid w:val="007D36D7"/>
    <w:rsid w:val="007D5441"/>
    <w:rsid w:val="007D5604"/>
    <w:rsid w:val="007D5830"/>
    <w:rsid w:val="007D6634"/>
    <w:rsid w:val="007D731C"/>
    <w:rsid w:val="007E033B"/>
    <w:rsid w:val="007E04CF"/>
    <w:rsid w:val="007E3CCC"/>
    <w:rsid w:val="007E4A7D"/>
    <w:rsid w:val="007E6589"/>
    <w:rsid w:val="007F3311"/>
    <w:rsid w:val="007F74A9"/>
    <w:rsid w:val="00800195"/>
    <w:rsid w:val="00800596"/>
    <w:rsid w:val="0080061C"/>
    <w:rsid w:val="00801C97"/>
    <w:rsid w:val="00802A48"/>
    <w:rsid w:val="00803305"/>
    <w:rsid w:val="00803C9C"/>
    <w:rsid w:val="00812223"/>
    <w:rsid w:val="00814842"/>
    <w:rsid w:val="00814C76"/>
    <w:rsid w:val="008159C3"/>
    <w:rsid w:val="008176E3"/>
    <w:rsid w:val="00821E77"/>
    <w:rsid w:val="00822D26"/>
    <w:rsid w:val="00822E72"/>
    <w:rsid w:val="00825F34"/>
    <w:rsid w:val="00826287"/>
    <w:rsid w:val="00827857"/>
    <w:rsid w:val="0083135E"/>
    <w:rsid w:val="00831F45"/>
    <w:rsid w:val="0083239C"/>
    <w:rsid w:val="0083306A"/>
    <w:rsid w:val="008376B6"/>
    <w:rsid w:val="00840628"/>
    <w:rsid w:val="00841356"/>
    <w:rsid w:val="00841547"/>
    <w:rsid w:val="00844883"/>
    <w:rsid w:val="008449F6"/>
    <w:rsid w:val="00846D68"/>
    <w:rsid w:val="00850ED9"/>
    <w:rsid w:val="00851E76"/>
    <w:rsid w:val="00852C35"/>
    <w:rsid w:val="008531AE"/>
    <w:rsid w:val="00853E6D"/>
    <w:rsid w:val="008552C1"/>
    <w:rsid w:val="00857630"/>
    <w:rsid w:val="00860435"/>
    <w:rsid w:val="0086262E"/>
    <w:rsid w:val="008649FD"/>
    <w:rsid w:val="00866F5F"/>
    <w:rsid w:val="00867765"/>
    <w:rsid w:val="00867E55"/>
    <w:rsid w:val="0087354D"/>
    <w:rsid w:val="0087366F"/>
    <w:rsid w:val="00874611"/>
    <w:rsid w:val="00876333"/>
    <w:rsid w:val="00877247"/>
    <w:rsid w:val="008818C6"/>
    <w:rsid w:val="00882A46"/>
    <w:rsid w:val="00883074"/>
    <w:rsid w:val="00884EC3"/>
    <w:rsid w:val="00885DE6"/>
    <w:rsid w:val="00887683"/>
    <w:rsid w:val="00893313"/>
    <w:rsid w:val="00894475"/>
    <w:rsid w:val="008953EE"/>
    <w:rsid w:val="00897B5A"/>
    <w:rsid w:val="00897D6E"/>
    <w:rsid w:val="008A29BE"/>
    <w:rsid w:val="008A33CB"/>
    <w:rsid w:val="008A3E0C"/>
    <w:rsid w:val="008A49D6"/>
    <w:rsid w:val="008A4FAC"/>
    <w:rsid w:val="008A6343"/>
    <w:rsid w:val="008A6E5D"/>
    <w:rsid w:val="008A7A96"/>
    <w:rsid w:val="008A7B14"/>
    <w:rsid w:val="008B2391"/>
    <w:rsid w:val="008B5884"/>
    <w:rsid w:val="008B5D1E"/>
    <w:rsid w:val="008C0FF6"/>
    <w:rsid w:val="008C1AA8"/>
    <w:rsid w:val="008C1BC8"/>
    <w:rsid w:val="008C237D"/>
    <w:rsid w:val="008C2FB1"/>
    <w:rsid w:val="008C3F93"/>
    <w:rsid w:val="008C40B3"/>
    <w:rsid w:val="008C73D6"/>
    <w:rsid w:val="008D43EB"/>
    <w:rsid w:val="008D6BD7"/>
    <w:rsid w:val="008D7F83"/>
    <w:rsid w:val="008E0B43"/>
    <w:rsid w:val="008E7E8E"/>
    <w:rsid w:val="008F1037"/>
    <w:rsid w:val="008F391F"/>
    <w:rsid w:val="008F4B08"/>
    <w:rsid w:val="008F62B1"/>
    <w:rsid w:val="008F6976"/>
    <w:rsid w:val="0090001B"/>
    <w:rsid w:val="0090293C"/>
    <w:rsid w:val="00905093"/>
    <w:rsid w:val="00905DC2"/>
    <w:rsid w:val="00907046"/>
    <w:rsid w:val="009101F3"/>
    <w:rsid w:val="00911602"/>
    <w:rsid w:val="00915C8E"/>
    <w:rsid w:val="0092038D"/>
    <w:rsid w:val="009209A3"/>
    <w:rsid w:val="00921BE0"/>
    <w:rsid w:val="00922929"/>
    <w:rsid w:val="00922CC3"/>
    <w:rsid w:val="0092349B"/>
    <w:rsid w:val="00926694"/>
    <w:rsid w:val="00930ED0"/>
    <w:rsid w:val="0093319B"/>
    <w:rsid w:val="0093430C"/>
    <w:rsid w:val="009355DC"/>
    <w:rsid w:val="00937294"/>
    <w:rsid w:val="00941F3A"/>
    <w:rsid w:val="009421EA"/>
    <w:rsid w:val="00943F66"/>
    <w:rsid w:val="00947000"/>
    <w:rsid w:val="00951762"/>
    <w:rsid w:val="009527D1"/>
    <w:rsid w:val="0095292B"/>
    <w:rsid w:val="00952D54"/>
    <w:rsid w:val="00955940"/>
    <w:rsid w:val="00957FA2"/>
    <w:rsid w:val="00960166"/>
    <w:rsid w:val="00960F99"/>
    <w:rsid w:val="00961033"/>
    <w:rsid w:val="00961C2B"/>
    <w:rsid w:val="009637EA"/>
    <w:rsid w:val="00964808"/>
    <w:rsid w:val="00964877"/>
    <w:rsid w:val="00965AFB"/>
    <w:rsid w:val="00970BC4"/>
    <w:rsid w:val="00971A43"/>
    <w:rsid w:val="00972950"/>
    <w:rsid w:val="00972A85"/>
    <w:rsid w:val="0097302F"/>
    <w:rsid w:val="0097341B"/>
    <w:rsid w:val="00974F66"/>
    <w:rsid w:val="00975545"/>
    <w:rsid w:val="009758C6"/>
    <w:rsid w:val="009807E7"/>
    <w:rsid w:val="00980EF9"/>
    <w:rsid w:val="009810DA"/>
    <w:rsid w:val="009815F2"/>
    <w:rsid w:val="00983EA0"/>
    <w:rsid w:val="00984391"/>
    <w:rsid w:val="00984575"/>
    <w:rsid w:val="00994EC3"/>
    <w:rsid w:val="009A7A28"/>
    <w:rsid w:val="009B0873"/>
    <w:rsid w:val="009B18D7"/>
    <w:rsid w:val="009B3A38"/>
    <w:rsid w:val="009B5F8F"/>
    <w:rsid w:val="009C1AA6"/>
    <w:rsid w:val="009C2FB3"/>
    <w:rsid w:val="009C482D"/>
    <w:rsid w:val="009C4D60"/>
    <w:rsid w:val="009C4F47"/>
    <w:rsid w:val="009C57BF"/>
    <w:rsid w:val="009C5C73"/>
    <w:rsid w:val="009C7F52"/>
    <w:rsid w:val="009D1CEC"/>
    <w:rsid w:val="009D5383"/>
    <w:rsid w:val="009E150E"/>
    <w:rsid w:val="009E1D18"/>
    <w:rsid w:val="009E36C3"/>
    <w:rsid w:val="009E4013"/>
    <w:rsid w:val="009E622C"/>
    <w:rsid w:val="009E76A7"/>
    <w:rsid w:val="009F5543"/>
    <w:rsid w:val="009F7568"/>
    <w:rsid w:val="00A00869"/>
    <w:rsid w:val="00A024BC"/>
    <w:rsid w:val="00A02AB0"/>
    <w:rsid w:val="00A0485B"/>
    <w:rsid w:val="00A048D2"/>
    <w:rsid w:val="00A101D8"/>
    <w:rsid w:val="00A112FA"/>
    <w:rsid w:val="00A146CF"/>
    <w:rsid w:val="00A15A9E"/>
    <w:rsid w:val="00A226A5"/>
    <w:rsid w:val="00A23629"/>
    <w:rsid w:val="00A24526"/>
    <w:rsid w:val="00A2606B"/>
    <w:rsid w:val="00A325F2"/>
    <w:rsid w:val="00A3276F"/>
    <w:rsid w:val="00A33709"/>
    <w:rsid w:val="00A3545E"/>
    <w:rsid w:val="00A37E23"/>
    <w:rsid w:val="00A4253B"/>
    <w:rsid w:val="00A47CA4"/>
    <w:rsid w:val="00A51335"/>
    <w:rsid w:val="00A51453"/>
    <w:rsid w:val="00A51CAC"/>
    <w:rsid w:val="00A53483"/>
    <w:rsid w:val="00A562F6"/>
    <w:rsid w:val="00A570B4"/>
    <w:rsid w:val="00A61FFD"/>
    <w:rsid w:val="00A64A60"/>
    <w:rsid w:val="00A65FFB"/>
    <w:rsid w:val="00A66BE0"/>
    <w:rsid w:val="00A67359"/>
    <w:rsid w:val="00A70018"/>
    <w:rsid w:val="00A71B21"/>
    <w:rsid w:val="00A71B70"/>
    <w:rsid w:val="00A72F4A"/>
    <w:rsid w:val="00A73E93"/>
    <w:rsid w:val="00A76BCB"/>
    <w:rsid w:val="00A76EC5"/>
    <w:rsid w:val="00A81BBA"/>
    <w:rsid w:val="00A83683"/>
    <w:rsid w:val="00A876B6"/>
    <w:rsid w:val="00A92765"/>
    <w:rsid w:val="00A92F64"/>
    <w:rsid w:val="00A944C6"/>
    <w:rsid w:val="00A945C0"/>
    <w:rsid w:val="00AA042F"/>
    <w:rsid w:val="00AA21D6"/>
    <w:rsid w:val="00AA2FC9"/>
    <w:rsid w:val="00AA3832"/>
    <w:rsid w:val="00AA4BF3"/>
    <w:rsid w:val="00AA7D9A"/>
    <w:rsid w:val="00AB0144"/>
    <w:rsid w:val="00AB0D52"/>
    <w:rsid w:val="00AB111A"/>
    <w:rsid w:val="00AB301F"/>
    <w:rsid w:val="00AB4044"/>
    <w:rsid w:val="00AB41A3"/>
    <w:rsid w:val="00AB5B64"/>
    <w:rsid w:val="00AC062A"/>
    <w:rsid w:val="00AC16C5"/>
    <w:rsid w:val="00AC25E5"/>
    <w:rsid w:val="00AC2D00"/>
    <w:rsid w:val="00AC3B71"/>
    <w:rsid w:val="00AD06F1"/>
    <w:rsid w:val="00AD664E"/>
    <w:rsid w:val="00AD6EED"/>
    <w:rsid w:val="00AD76D4"/>
    <w:rsid w:val="00AE3EA0"/>
    <w:rsid w:val="00AE4191"/>
    <w:rsid w:val="00AE6DF0"/>
    <w:rsid w:val="00AF0F7B"/>
    <w:rsid w:val="00AF487D"/>
    <w:rsid w:val="00AF574F"/>
    <w:rsid w:val="00AF583B"/>
    <w:rsid w:val="00AF749A"/>
    <w:rsid w:val="00B029DD"/>
    <w:rsid w:val="00B0545B"/>
    <w:rsid w:val="00B15DDC"/>
    <w:rsid w:val="00B16F94"/>
    <w:rsid w:val="00B2163E"/>
    <w:rsid w:val="00B218B7"/>
    <w:rsid w:val="00B2417A"/>
    <w:rsid w:val="00B25EA1"/>
    <w:rsid w:val="00B260A5"/>
    <w:rsid w:val="00B30161"/>
    <w:rsid w:val="00B3416F"/>
    <w:rsid w:val="00B34B21"/>
    <w:rsid w:val="00B36537"/>
    <w:rsid w:val="00B376EC"/>
    <w:rsid w:val="00B4083B"/>
    <w:rsid w:val="00B44D70"/>
    <w:rsid w:val="00B505A1"/>
    <w:rsid w:val="00B51C04"/>
    <w:rsid w:val="00B56D39"/>
    <w:rsid w:val="00B617D9"/>
    <w:rsid w:val="00B62422"/>
    <w:rsid w:val="00B64337"/>
    <w:rsid w:val="00B65268"/>
    <w:rsid w:val="00B67CF9"/>
    <w:rsid w:val="00B67E5C"/>
    <w:rsid w:val="00B726C0"/>
    <w:rsid w:val="00B75DD3"/>
    <w:rsid w:val="00B772DA"/>
    <w:rsid w:val="00B80C17"/>
    <w:rsid w:val="00B81E0A"/>
    <w:rsid w:val="00B879F1"/>
    <w:rsid w:val="00B95C54"/>
    <w:rsid w:val="00B95ED6"/>
    <w:rsid w:val="00B9742C"/>
    <w:rsid w:val="00B97F17"/>
    <w:rsid w:val="00BA010B"/>
    <w:rsid w:val="00BA22D9"/>
    <w:rsid w:val="00BA3DF2"/>
    <w:rsid w:val="00BA505F"/>
    <w:rsid w:val="00BA50AD"/>
    <w:rsid w:val="00BB0569"/>
    <w:rsid w:val="00BB6ADB"/>
    <w:rsid w:val="00BB72D1"/>
    <w:rsid w:val="00BC1859"/>
    <w:rsid w:val="00BC6784"/>
    <w:rsid w:val="00BD11E9"/>
    <w:rsid w:val="00BD19B8"/>
    <w:rsid w:val="00BD4A50"/>
    <w:rsid w:val="00BD54A9"/>
    <w:rsid w:val="00BD6630"/>
    <w:rsid w:val="00BD7457"/>
    <w:rsid w:val="00BE1156"/>
    <w:rsid w:val="00BE13C2"/>
    <w:rsid w:val="00BE21E5"/>
    <w:rsid w:val="00BE3986"/>
    <w:rsid w:val="00BE61C7"/>
    <w:rsid w:val="00BE7474"/>
    <w:rsid w:val="00BE7EEC"/>
    <w:rsid w:val="00BF0CBE"/>
    <w:rsid w:val="00BF0F0D"/>
    <w:rsid w:val="00BF2847"/>
    <w:rsid w:val="00BF2A17"/>
    <w:rsid w:val="00BF3858"/>
    <w:rsid w:val="00BF5BBC"/>
    <w:rsid w:val="00BF73EA"/>
    <w:rsid w:val="00BF78D6"/>
    <w:rsid w:val="00C0377B"/>
    <w:rsid w:val="00C04147"/>
    <w:rsid w:val="00C0457F"/>
    <w:rsid w:val="00C0550C"/>
    <w:rsid w:val="00C06FEC"/>
    <w:rsid w:val="00C10A4F"/>
    <w:rsid w:val="00C13065"/>
    <w:rsid w:val="00C137E8"/>
    <w:rsid w:val="00C1518C"/>
    <w:rsid w:val="00C201A9"/>
    <w:rsid w:val="00C21200"/>
    <w:rsid w:val="00C24476"/>
    <w:rsid w:val="00C26C31"/>
    <w:rsid w:val="00C30D35"/>
    <w:rsid w:val="00C3177A"/>
    <w:rsid w:val="00C367B5"/>
    <w:rsid w:val="00C406F5"/>
    <w:rsid w:val="00C41923"/>
    <w:rsid w:val="00C41C6E"/>
    <w:rsid w:val="00C43E7B"/>
    <w:rsid w:val="00C51B0A"/>
    <w:rsid w:val="00C51D12"/>
    <w:rsid w:val="00C552C7"/>
    <w:rsid w:val="00C60B05"/>
    <w:rsid w:val="00C71998"/>
    <w:rsid w:val="00C73525"/>
    <w:rsid w:val="00C747B2"/>
    <w:rsid w:val="00C74AE5"/>
    <w:rsid w:val="00C7584B"/>
    <w:rsid w:val="00C77607"/>
    <w:rsid w:val="00C81DBE"/>
    <w:rsid w:val="00C82F87"/>
    <w:rsid w:val="00C86204"/>
    <w:rsid w:val="00C8641C"/>
    <w:rsid w:val="00C86535"/>
    <w:rsid w:val="00C86D5E"/>
    <w:rsid w:val="00C91E0F"/>
    <w:rsid w:val="00C92290"/>
    <w:rsid w:val="00C92A39"/>
    <w:rsid w:val="00C94503"/>
    <w:rsid w:val="00C94F2F"/>
    <w:rsid w:val="00C955C5"/>
    <w:rsid w:val="00C96BE5"/>
    <w:rsid w:val="00CA0AE1"/>
    <w:rsid w:val="00CA1574"/>
    <w:rsid w:val="00CA314D"/>
    <w:rsid w:val="00CB0B8F"/>
    <w:rsid w:val="00CC0ED1"/>
    <w:rsid w:val="00CC2714"/>
    <w:rsid w:val="00CC7D12"/>
    <w:rsid w:val="00CD0E54"/>
    <w:rsid w:val="00CD3903"/>
    <w:rsid w:val="00CD517D"/>
    <w:rsid w:val="00CD5793"/>
    <w:rsid w:val="00CE42AF"/>
    <w:rsid w:val="00CE4539"/>
    <w:rsid w:val="00CE514E"/>
    <w:rsid w:val="00CE6C04"/>
    <w:rsid w:val="00CF38CA"/>
    <w:rsid w:val="00D011AE"/>
    <w:rsid w:val="00D019BA"/>
    <w:rsid w:val="00D021BD"/>
    <w:rsid w:val="00D05C3D"/>
    <w:rsid w:val="00D109D9"/>
    <w:rsid w:val="00D112B2"/>
    <w:rsid w:val="00D13534"/>
    <w:rsid w:val="00D141C8"/>
    <w:rsid w:val="00D1605D"/>
    <w:rsid w:val="00D170A1"/>
    <w:rsid w:val="00D17637"/>
    <w:rsid w:val="00D226FB"/>
    <w:rsid w:val="00D231B0"/>
    <w:rsid w:val="00D26395"/>
    <w:rsid w:val="00D270E8"/>
    <w:rsid w:val="00D27381"/>
    <w:rsid w:val="00D309B5"/>
    <w:rsid w:val="00D36559"/>
    <w:rsid w:val="00D379DE"/>
    <w:rsid w:val="00D417BB"/>
    <w:rsid w:val="00D41969"/>
    <w:rsid w:val="00D44C04"/>
    <w:rsid w:val="00D4594A"/>
    <w:rsid w:val="00D466D1"/>
    <w:rsid w:val="00D52409"/>
    <w:rsid w:val="00D53683"/>
    <w:rsid w:val="00D53B5C"/>
    <w:rsid w:val="00D53FFB"/>
    <w:rsid w:val="00D6167A"/>
    <w:rsid w:val="00D61A05"/>
    <w:rsid w:val="00D61AD1"/>
    <w:rsid w:val="00D6393A"/>
    <w:rsid w:val="00D63E97"/>
    <w:rsid w:val="00D64A44"/>
    <w:rsid w:val="00D66232"/>
    <w:rsid w:val="00D66924"/>
    <w:rsid w:val="00D673C8"/>
    <w:rsid w:val="00D73D09"/>
    <w:rsid w:val="00D81CE7"/>
    <w:rsid w:val="00D82720"/>
    <w:rsid w:val="00D8394D"/>
    <w:rsid w:val="00D83F15"/>
    <w:rsid w:val="00D83FBA"/>
    <w:rsid w:val="00D84B4C"/>
    <w:rsid w:val="00D858E8"/>
    <w:rsid w:val="00D8642E"/>
    <w:rsid w:val="00D86BE9"/>
    <w:rsid w:val="00D950CC"/>
    <w:rsid w:val="00D97CFC"/>
    <w:rsid w:val="00DA2BBF"/>
    <w:rsid w:val="00DA4658"/>
    <w:rsid w:val="00DA5188"/>
    <w:rsid w:val="00DA656C"/>
    <w:rsid w:val="00DA6761"/>
    <w:rsid w:val="00DA7B58"/>
    <w:rsid w:val="00DB1892"/>
    <w:rsid w:val="00DB386E"/>
    <w:rsid w:val="00DB446E"/>
    <w:rsid w:val="00DB4DCA"/>
    <w:rsid w:val="00DB6CC9"/>
    <w:rsid w:val="00DD2370"/>
    <w:rsid w:val="00DD3487"/>
    <w:rsid w:val="00DE00E5"/>
    <w:rsid w:val="00DE0679"/>
    <w:rsid w:val="00DE2623"/>
    <w:rsid w:val="00DE3CA7"/>
    <w:rsid w:val="00DE5895"/>
    <w:rsid w:val="00DE6FF6"/>
    <w:rsid w:val="00DF0D33"/>
    <w:rsid w:val="00E00A4B"/>
    <w:rsid w:val="00E025CA"/>
    <w:rsid w:val="00E04407"/>
    <w:rsid w:val="00E06EA6"/>
    <w:rsid w:val="00E10575"/>
    <w:rsid w:val="00E12853"/>
    <w:rsid w:val="00E12B9B"/>
    <w:rsid w:val="00E222B7"/>
    <w:rsid w:val="00E23747"/>
    <w:rsid w:val="00E24964"/>
    <w:rsid w:val="00E25989"/>
    <w:rsid w:val="00E26275"/>
    <w:rsid w:val="00E27AD8"/>
    <w:rsid w:val="00E306E8"/>
    <w:rsid w:val="00E3281D"/>
    <w:rsid w:val="00E34CB5"/>
    <w:rsid w:val="00E378A0"/>
    <w:rsid w:val="00E406F6"/>
    <w:rsid w:val="00E409E3"/>
    <w:rsid w:val="00E411C0"/>
    <w:rsid w:val="00E43B51"/>
    <w:rsid w:val="00E43C0E"/>
    <w:rsid w:val="00E51865"/>
    <w:rsid w:val="00E531E7"/>
    <w:rsid w:val="00E626B2"/>
    <w:rsid w:val="00E639B0"/>
    <w:rsid w:val="00E72D3F"/>
    <w:rsid w:val="00E8046E"/>
    <w:rsid w:val="00E85E63"/>
    <w:rsid w:val="00E86728"/>
    <w:rsid w:val="00E87007"/>
    <w:rsid w:val="00E90576"/>
    <w:rsid w:val="00E97D73"/>
    <w:rsid w:val="00EA093F"/>
    <w:rsid w:val="00EA138B"/>
    <w:rsid w:val="00EA6071"/>
    <w:rsid w:val="00EB0980"/>
    <w:rsid w:val="00EB4018"/>
    <w:rsid w:val="00EB55ED"/>
    <w:rsid w:val="00EB59CC"/>
    <w:rsid w:val="00EC1726"/>
    <w:rsid w:val="00EC3FA2"/>
    <w:rsid w:val="00ED0C97"/>
    <w:rsid w:val="00ED4984"/>
    <w:rsid w:val="00ED5527"/>
    <w:rsid w:val="00ED5986"/>
    <w:rsid w:val="00ED5D20"/>
    <w:rsid w:val="00ED6EF9"/>
    <w:rsid w:val="00EE01FA"/>
    <w:rsid w:val="00EE1731"/>
    <w:rsid w:val="00EE1C28"/>
    <w:rsid w:val="00EE22A1"/>
    <w:rsid w:val="00EE43C1"/>
    <w:rsid w:val="00EE6F60"/>
    <w:rsid w:val="00EE7D6A"/>
    <w:rsid w:val="00EF4B3A"/>
    <w:rsid w:val="00EF56CB"/>
    <w:rsid w:val="00EF62D4"/>
    <w:rsid w:val="00F007D2"/>
    <w:rsid w:val="00F04CC4"/>
    <w:rsid w:val="00F060AE"/>
    <w:rsid w:val="00F10CDC"/>
    <w:rsid w:val="00F17938"/>
    <w:rsid w:val="00F17A20"/>
    <w:rsid w:val="00F21DAD"/>
    <w:rsid w:val="00F23686"/>
    <w:rsid w:val="00F241E0"/>
    <w:rsid w:val="00F26A8F"/>
    <w:rsid w:val="00F27355"/>
    <w:rsid w:val="00F31F1A"/>
    <w:rsid w:val="00F31F2A"/>
    <w:rsid w:val="00F33CEC"/>
    <w:rsid w:val="00F35C42"/>
    <w:rsid w:val="00F368D3"/>
    <w:rsid w:val="00F37825"/>
    <w:rsid w:val="00F4277F"/>
    <w:rsid w:val="00F429BE"/>
    <w:rsid w:val="00F43672"/>
    <w:rsid w:val="00F45473"/>
    <w:rsid w:val="00F45FCD"/>
    <w:rsid w:val="00F4697E"/>
    <w:rsid w:val="00F509D3"/>
    <w:rsid w:val="00F51266"/>
    <w:rsid w:val="00F52335"/>
    <w:rsid w:val="00F5251C"/>
    <w:rsid w:val="00F53283"/>
    <w:rsid w:val="00F576A7"/>
    <w:rsid w:val="00F63B11"/>
    <w:rsid w:val="00F64A88"/>
    <w:rsid w:val="00F67332"/>
    <w:rsid w:val="00F67BC8"/>
    <w:rsid w:val="00F67EBA"/>
    <w:rsid w:val="00F67F64"/>
    <w:rsid w:val="00F71118"/>
    <w:rsid w:val="00F72261"/>
    <w:rsid w:val="00F738D1"/>
    <w:rsid w:val="00F759FD"/>
    <w:rsid w:val="00F75F37"/>
    <w:rsid w:val="00F84EC4"/>
    <w:rsid w:val="00F86CDF"/>
    <w:rsid w:val="00F92F5C"/>
    <w:rsid w:val="00F9420B"/>
    <w:rsid w:val="00F9487B"/>
    <w:rsid w:val="00F9612B"/>
    <w:rsid w:val="00F962B7"/>
    <w:rsid w:val="00F96922"/>
    <w:rsid w:val="00FA0AC6"/>
    <w:rsid w:val="00FA1F09"/>
    <w:rsid w:val="00FA375A"/>
    <w:rsid w:val="00FA43D5"/>
    <w:rsid w:val="00FA464E"/>
    <w:rsid w:val="00FA6160"/>
    <w:rsid w:val="00FB05C4"/>
    <w:rsid w:val="00FB1A04"/>
    <w:rsid w:val="00FB1AC4"/>
    <w:rsid w:val="00FB2217"/>
    <w:rsid w:val="00FB5D89"/>
    <w:rsid w:val="00FB5DDE"/>
    <w:rsid w:val="00FC05CD"/>
    <w:rsid w:val="00FC0E95"/>
    <w:rsid w:val="00FC139D"/>
    <w:rsid w:val="00FC32B8"/>
    <w:rsid w:val="00FC3CC1"/>
    <w:rsid w:val="00FC41AB"/>
    <w:rsid w:val="00FC6BEE"/>
    <w:rsid w:val="00FD246A"/>
    <w:rsid w:val="00FD3B6A"/>
    <w:rsid w:val="00FD3D9A"/>
    <w:rsid w:val="00FD415C"/>
    <w:rsid w:val="00FE0956"/>
    <w:rsid w:val="00FE2385"/>
    <w:rsid w:val="00FE457A"/>
    <w:rsid w:val="00FE4CBB"/>
    <w:rsid w:val="00FE64E7"/>
    <w:rsid w:val="00FE6742"/>
    <w:rsid w:val="00FF187B"/>
    <w:rsid w:val="00FF52ED"/>
    <w:rsid w:val="00FF6916"/>
    <w:rsid w:val="00FF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422A9F9-3F0F-4CAE-90F0-2E101583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ACA"/>
    <w:rPr>
      <w:sz w:val="24"/>
      <w:szCs w:val="24"/>
    </w:rPr>
  </w:style>
  <w:style w:type="paragraph" w:styleId="Heading1">
    <w:name w:val="heading 1"/>
    <w:basedOn w:val="Normal"/>
    <w:next w:val="Normal"/>
    <w:link w:val="Heading1Char"/>
    <w:qFormat/>
    <w:rsid w:val="000E57CB"/>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5F1C27"/>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33997"/>
    <w:rPr>
      <w:color w:val="0000FF"/>
      <w:u w:val="single"/>
    </w:rPr>
  </w:style>
  <w:style w:type="character" w:customStyle="1" w:styleId="normalchar1">
    <w:name w:val="normal__char1"/>
    <w:rsid w:val="005D7282"/>
    <w:rPr>
      <w:rFonts w:ascii="Times New Roman" w:hAnsi="Times New Roman" w:cs="Times New Roman" w:hint="default"/>
      <w:strike w:val="0"/>
      <w:dstrike w:val="0"/>
      <w:sz w:val="24"/>
      <w:szCs w:val="24"/>
      <w:u w:val="none"/>
      <w:effect w:val="none"/>
    </w:rPr>
  </w:style>
  <w:style w:type="character" w:customStyle="1" w:styleId="normalchar">
    <w:name w:val="normal__char"/>
    <w:basedOn w:val="DefaultParagraphFont"/>
    <w:rsid w:val="00AE6DF0"/>
  </w:style>
  <w:style w:type="character" w:customStyle="1" w:styleId="normal0">
    <w:name w:val="normal"/>
    <w:basedOn w:val="DefaultParagraphFont"/>
    <w:rsid w:val="00ED0C97"/>
  </w:style>
  <w:style w:type="character" w:styleId="Strong">
    <w:name w:val="Strong"/>
    <w:uiPriority w:val="22"/>
    <w:qFormat/>
    <w:rsid w:val="00ED0C97"/>
    <w:rPr>
      <w:b/>
      <w:bCs/>
    </w:rPr>
  </w:style>
  <w:style w:type="paragraph" w:styleId="CommentText">
    <w:name w:val="annotation text"/>
    <w:basedOn w:val="Normal"/>
    <w:link w:val="CommentTextChar"/>
    <w:uiPriority w:val="99"/>
    <w:unhideWhenUsed/>
    <w:rsid w:val="0053512A"/>
    <w:rPr>
      <w:sz w:val="20"/>
      <w:szCs w:val="20"/>
    </w:rPr>
  </w:style>
  <w:style w:type="character" w:customStyle="1" w:styleId="CommentTextChar">
    <w:name w:val="Comment Text Char"/>
    <w:basedOn w:val="DefaultParagraphFont"/>
    <w:link w:val="CommentText"/>
    <w:uiPriority w:val="99"/>
    <w:rsid w:val="0053512A"/>
  </w:style>
  <w:style w:type="character" w:customStyle="1" w:styleId="cit-doi">
    <w:name w:val="cit-doi"/>
    <w:rsid w:val="00287E3C"/>
  </w:style>
  <w:style w:type="character" w:customStyle="1" w:styleId="cit-sep">
    <w:name w:val="cit-sep"/>
    <w:rsid w:val="00287E3C"/>
  </w:style>
  <w:style w:type="paragraph" w:styleId="ColorfulList-Accent1">
    <w:name w:val="Colorful List Accent 1"/>
    <w:basedOn w:val="Normal"/>
    <w:uiPriority w:val="34"/>
    <w:qFormat/>
    <w:rsid w:val="00FB1A04"/>
    <w:pPr>
      <w:spacing w:after="200" w:line="480" w:lineRule="auto"/>
      <w:ind w:left="720"/>
      <w:contextualSpacing/>
    </w:pPr>
    <w:rPr>
      <w:rFonts w:eastAsia="Calibri"/>
    </w:rPr>
  </w:style>
  <w:style w:type="character" w:customStyle="1" w:styleId="Normal1">
    <w:name w:val="Normal1"/>
    <w:rsid w:val="002C64F7"/>
  </w:style>
  <w:style w:type="character" w:customStyle="1" w:styleId="st">
    <w:name w:val="st"/>
    <w:rsid w:val="0097341B"/>
  </w:style>
  <w:style w:type="character" w:styleId="Emphasis">
    <w:name w:val="Emphasis"/>
    <w:uiPriority w:val="20"/>
    <w:qFormat/>
    <w:rsid w:val="0097341B"/>
    <w:rPr>
      <w:i/>
      <w:iCs/>
    </w:rPr>
  </w:style>
  <w:style w:type="paragraph" w:styleId="HTMLPreformatted">
    <w:name w:val="HTML Preformatted"/>
    <w:basedOn w:val="Normal"/>
    <w:link w:val="HTMLPreformattedChar"/>
    <w:uiPriority w:val="99"/>
    <w:unhideWhenUsed/>
    <w:rsid w:val="00F4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429BE"/>
    <w:rPr>
      <w:rFonts w:ascii="Courier New" w:hAnsi="Courier New" w:cs="Courier New"/>
    </w:rPr>
  </w:style>
  <w:style w:type="character" w:customStyle="1" w:styleId="Heading4Char">
    <w:name w:val="Heading 4 Char"/>
    <w:link w:val="Heading4"/>
    <w:uiPriority w:val="9"/>
    <w:rsid w:val="005F1C27"/>
    <w:rPr>
      <w:b/>
      <w:bCs/>
      <w:sz w:val="24"/>
      <w:szCs w:val="24"/>
    </w:rPr>
  </w:style>
  <w:style w:type="paragraph" w:customStyle="1" w:styleId="Default">
    <w:name w:val="Default"/>
    <w:rsid w:val="005B67B7"/>
    <w:pPr>
      <w:autoSpaceDE w:val="0"/>
      <w:autoSpaceDN w:val="0"/>
      <w:adjustRightInd w:val="0"/>
    </w:pPr>
    <w:rPr>
      <w:rFonts w:ascii="Garamond" w:hAnsi="Garamond" w:cs="Garamond"/>
      <w:color w:val="000000"/>
      <w:sz w:val="24"/>
      <w:szCs w:val="24"/>
    </w:rPr>
  </w:style>
  <w:style w:type="character" w:customStyle="1" w:styleId="Heading1Char">
    <w:name w:val="Heading 1 Char"/>
    <w:link w:val="Heading1"/>
    <w:rsid w:val="000E57CB"/>
    <w:rPr>
      <w:rFonts w:ascii="Cambria" w:eastAsia="Times New Roman" w:hAnsi="Cambria" w:cs="Times New Roman"/>
      <w:b/>
      <w:bCs/>
      <w:kern w:val="32"/>
      <w:sz w:val="32"/>
      <w:szCs w:val="32"/>
    </w:rPr>
  </w:style>
  <w:style w:type="character" w:styleId="CommentReference">
    <w:name w:val="annotation reference"/>
    <w:uiPriority w:val="99"/>
    <w:unhideWhenUsed/>
    <w:rsid w:val="00402C48"/>
    <w:rPr>
      <w:sz w:val="18"/>
      <w:szCs w:val="18"/>
    </w:rPr>
  </w:style>
  <w:style w:type="paragraph" w:styleId="BalloonText">
    <w:name w:val="Balloon Text"/>
    <w:basedOn w:val="Normal"/>
    <w:link w:val="BalloonTextChar"/>
    <w:rsid w:val="00402C48"/>
    <w:rPr>
      <w:rFonts w:ascii="Tahoma" w:hAnsi="Tahoma" w:cs="Tahoma"/>
      <w:sz w:val="16"/>
      <w:szCs w:val="16"/>
    </w:rPr>
  </w:style>
  <w:style w:type="character" w:customStyle="1" w:styleId="BalloonTextChar">
    <w:name w:val="Balloon Text Char"/>
    <w:link w:val="BalloonText"/>
    <w:rsid w:val="00402C48"/>
    <w:rPr>
      <w:rFonts w:ascii="Tahoma" w:hAnsi="Tahoma" w:cs="Tahoma"/>
      <w:sz w:val="16"/>
      <w:szCs w:val="16"/>
    </w:rPr>
  </w:style>
  <w:style w:type="paragraph" w:styleId="Subtitle">
    <w:name w:val="Subtitle"/>
    <w:basedOn w:val="Normal"/>
    <w:link w:val="SubtitleChar"/>
    <w:qFormat/>
    <w:rsid w:val="001A61EA"/>
    <w:pPr>
      <w:spacing w:line="218" w:lineRule="atLeast"/>
      <w:jc w:val="center"/>
    </w:pPr>
    <w:rPr>
      <w:b/>
      <w:bCs/>
      <w:sz w:val="22"/>
      <w:szCs w:val="20"/>
    </w:rPr>
  </w:style>
  <w:style w:type="character" w:customStyle="1" w:styleId="SubtitleChar">
    <w:name w:val="Subtitle Char"/>
    <w:link w:val="Subtitle"/>
    <w:rsid w:val="001A61EA"/>
    <w:rPr>
      <w:b/>
      <w:bCs/>
      <w:sz w:val="22"/>
    </w:rPr>
  </w:style>
  <w:style w:type="paragraph" w:styleId="BodyTextIndent3">
    <w:name w:val="Body Text Indent 3"/>
    <w:basedOn w:val="Normal"/>
    <w:link w:val="BodyTextIndent3Char"/>
    <w:rsid w:val="006B77A5"/>
    <w:pPr>
      <w:tabs>
        <w:tab w:val="left" w:pos="2127"/>
      </w:tabs>
      <w:ind w:left="2127" w:hanging="2127"/>
    </w:pPr>
  </w:style>
  <w:style w:type="character" w:customStyle="1" w:styleId="BodyTextIndent3Char">
    <w:name w:val="Body Text Indent 3 Char"/>
    <w:link w:val="BodyTextIndent3"/>
    <w:rsid w:val="006B77A5"/>
    <w:rPr>
      <w:sz w:val="24"/>
      <w:szCs w:val="24"/>
    </w:rPr>
  </w:style>
  <w:style w:type="paragraph" w:styleId="Header">
    <w:name w:val="header"/>
    <w:basedOn w:val="Normal"/>
    <w:link w:val="HeaderChar"/>
    <w:uiPriority w:val="99"/>
    <w:rsid w:val="008A3E0C"/>
    <w:pPr>
      <w:tabs>
        <w:tab w:val="center" w:pos="4680"/>
        <w:tab w:val="right" w:pos="9360"/>
      </w:tabs>
    </w:pPr>
  </w:style>
  <w:style w:type="character" w:customStyle="1" w:styleId="HeaderChar">
    <w:name w:val="Header Char"/>
    <w:link w:val="Header"/>
    <w:uiPriority w:val="99"/>
    <w:rsid w:val="008A3E0C"/>
    <w:rPr>
      <w:sz w:val="24"/>
      <w:szCs w:val="24"/>
    </w:rPr>
  </w:style>
  <w:style w:type="paragraph" w:styleId="Footer">
    <w:name w:val="footer"/>
    <w:basedOn w:val="Normal"/>
    <w:link w:val="FooterChar"/>
    <w:rsid w:val="008A3E0C"/>
    <w:pPr>
      <w:tabs>
        <w:tab w:val="center" w:pos="4680"/>
        <w:tab w:val="right" w:pos="9360"/>
      </w:tabs>
    </w:pPr>
  </w:style>
  <w:style w:type="character" w:customStyle="1" w:styleId="FooterChar">
    <w:name w:val="Footer Char"/>
    <w:link w:val="Footer"/>
    <w:rsid w:val="008A3E0C"/>
    <w:rPr>
      <w:sz w:val="24"/>
      <w:szCs w:val="24"/>
    </w:rPr>
  </w:style>
  <w:style w:type="paragraph" w:styleId="CommentSubject">
    <w:name w:val="annotation subject"/>
    <w:basedOn w:val="CommentText"/>
    <w:next w:val="CommentText"/>
    <w:link w:val="CommentSubjectChar"/>
    <w:rsid w:val="00470EE7"/>
    <w:rPr>
      <w:b/>
      <w:bCs/>
    </w:rPr>
  </w:style>
  <w:style w:type="character" w:customStyle="1" w:styleId="CommentSubjectChar">
    <w:name w:val="Comment Subject Char"/>
    <w:link w:val="CommentSubject"/>
    <w:rsid w:val="00470EE7"/>
    <w:rPr>
      <w:b/>
      <w:bCs/>
    </w:rPr>
  </w:style>
  <w:style w:type="paragraph" w:styleId="ListParagraph">
    <w:name w:val="List Paragraph"/>
    <w:basedOn w:val="Normal"/>
    <w:uiPriority w:val="34"/>
    <w:qFormat/>
    <w:rsid w:val="003D0B08"/>
    <w:pPr>
      <w:ind w:left="720"/>
    </w:pPr>
  </w:style>
  <w:style w:type="character" w:customStyle="1" w:styleId="gd">
    <w:name w:val="gd"/>
    <w:rsid w:val="00A83683"/>
  </w:style>
  <w:style w:type="character" w:customStyle="1" w:styleId="hreftext">
    <w:name w:val="hreftext"/>
    <w:rsid w:val="00DD3487"/>
  </w:style>
  <w:style w:type="paragraph" w:styleId="NormalWeb">
    <w:name w:val="Normal (Web)"/>
    <w:basedOn w:val="Normal"/>
    <w:uiPriority w:val="99"/>
    <w:unhideWhenUsed/>
    <w:rsid w:val="0029736F"/>
    <w:pPr>
      <w:spacing w:before="100" w:beforeAutospacing="1" w:after="100" w:afterAutospacing="1"/>
    </w:pPr>
  </w:style>
  <w:style w:type="character" w:customStyle="1" w:styleId="externalref">
    <w:name w:val="externalref"/>
    <w:rsid w:val="005403B4"/>
  </w:style>
  <w:style w:type="character" w:customStyle="1" w:styleId="refsource">
    <w:name w:val="refsource"/>
    <w:rsid w:val="005403B4"/>
  </w:style>
  <w:style w:type="paragraph" w:customStyle="1" w:styleId="TableNormal0">
    <w:name w:val="Table_Normal"/>
    <w:basedOn w:val="Normal"/>
    <w:qFormat/>
    <w:rsid w:val="00095AD3"/>
    <w:pPr>
      <w:widowControl w:val="0"/>
    </w:pPr>
    <w:rPr>
      <w:sz w:val="18"/>
    </w:rPr>
  </w:style>
  <w:style w:type="character" w:customStyle="1" w:styleId="m8439057924141115297gmail-normaltextrun">
    <w:name w:val="m_8439057924141115297gmail-normaltextrun"/>
    <w:rsid w:val="001A584F"/>
  </w:style>
  <w:style w:type="character" w:customStyle="1" w:styleId="m8439057924141115297gmail-spellingerror">
    <w:name w:val="m_8439057924141115297gmail-spellingerror"/>
    <w:rsid w:val="001A5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7076">
      <w:bodyDiv w:val="1"/>
      <w:marLeft w:val="0"/>
      <w:marRight w:val="0"/>
      <w:marTop w:val="0"/>
      <w:marBottom w:val="0"/>
      <w:divBdr>
        <w:top w:val="none" w:sz="0" w:space="0" w:color="auto"/>
        <w:left w:val="none" w:sz="0" w:space="0" w:color="auto"/>
        <w:bottom w:val="none" w:sz="0" w:space="0" w:color="auto"/>
        <w:right w:val="none" w:sz="0" w:space="0" w:color="auto"/>
      </w:divBdr>
    </w:div>
    <w:div w:id="131874077">
      <w:bodyDiv w:val="1"/>
      <w:marLeft w:val="0"/>
      <w:marRight w:val="0"/>
      <w:marTop w:val="0"/>
      <w:marBottom w:val="0"/>
      <w:divBdr>
        <w:top w:val="none" w:sz="0" w:space="0" w:color="auto"/>
        <w:left w:val="none" w:sz="0" w:space="0" w:color="auto"/>
        <w:bottom w:val="none" w:sz="0" w:space="0" w:color="auto"/>
        <w:right w:val="none" w:sz="0" w:space="0" w:color="auto"/>
      </w:divBdr>
    </w:div>
    <w:div w:id="156384416">
      <w:bodyDiv w:val="1"/>
      <w:marLeft w:val="0"/>
      <w:marRight w:val="0"/>
      <w:marTop w:val="0"/>
      <w:marBottom w:val="0"/>
      <w:divBdr>
        <w:top w:val="none" w:sz="0" w:space="0" w:color="auto"/>
        <w:left w:val="none" w:sz="0" w:space="0" w:color="auto"/>
        <w:bottom w:val="none" w:sz="0" w:space="0" w:color="auto"/>
        <w:right w:val="none" w:sz="0" w:space="0" w:color="auto"/>
      </w:divBdr>
    </w:div>
    <w:div w:id="227424597">
      <w:bodyDiv w:val="1"/>
      <w:marLeft w:val="0"/>
      <w:marRight w:val="0"/>
      <w:marTop w:val="0"/>
      <w:marBottom w:val="0"/>
      <w:divBdr>
        <w:top w:val="none" w:sz="0" w:space="0" w:color="auto"/>
        <w:left w:val="none" w:sz="0" w:space="0" w:color="auto"/>
        <w:bottom w:val="none" w:sz="0" w:space="0" w:color="auto"/>
        <w:right w:val="none" w:sz="0" w:space="0" w:color="auto"/>
      </w:divBdr>
    </w:div>
    <w:div w:id="236019767">
      <w:bodyDiv w:val="1"/>
      <w:marLeft w:val="0"/>
      <w:marRight w:val="0"/>
      <w:marTop w:val="0"/>
      <w:marBottom w:val="0"/>
      <w:divBdr>
        <w:top w:val="none" w:sz="0" w:space="0" w:color="auto"/>
        <w:left w:val="none" w:sz="0" w:space="0" w:color="auto"/>
        <w:bottom w:val="none" w:sz="0" w:space="0" w:color="auto"/>
        <w:right w:val="none" w:sz="0" w:space="0" w:color="auto"/>
      </w:divBdr>
    </w:div>
    <w:div w:id="298533133">
      <w:bodyDiv w:val="1"/>
      <w:marLeft w:val="0"/>
      <w:marRight w:val="0"/>
      <w:marTop w:val="0"/>
      <w:marBottom w:val="0"/>
      <w:divBdr>
        <w:top w:val="none" w:sz="0" w:space="0" w:color="auto"/>
        <w:left w:val="none" w:sz="0" w:space="0" w:color="auto"/>
        <w:bottom w:val="none" w:sz="0" w:space="0" w:color="auto"/>
        <w:right w:val="none" w:sz="0" w:space="0" w:color="auto"/>
      </w:divBdr>
      <w:divsChild>
        <w:div w:id="785850274">
          <w:marLeft w:val="0"/>
          <w:marRight w:val="0"/>
          <w:marTop w:val="0"/>
          <w:marBottom w:val="0"/>
          <w:divBdr>
            <w:top w:val="none" w:sz="0" w:space="0" w:color="auto"/>
            <w:left w:val="none" w:sz="0" w:space="0" w:color="auto"/>
            <w:bottom w:val="none" w:sz="0" w:space="0" w:color="auto"/>
            <w:right w:val="none" w:sz="0" w:space="0" w:color="auto"/>
          </w:divBdr>
          <w:divsChild>
            <w:div w:id="10960468">
              <w:marLeft w:val="0"/>
              <w:marRight w:val="0"/>
              <w:marTop w:val="0"/>
              <w:marBottom w:val="0"/>
              <w:divBdr>
                <w:top w:val="none" w:sz="0" w:space="0" w:color="auto"/>
                <w:left w:val="none" w:sz="0" w:space="0" w:color="auto"/>
                <w:bottom w:val="none" w:sz="0" w:space="0" w:color="auto"/>
                <w:right w:val="none" w:sz="0" w:space="0" w:color="auto"/>
              </w:divBdr>
            </w:div>
            <w:div w:id="175853067">
              <w:marLeft w:val="0"/>
              <w:marRight w:val="0"/>
              <w:marTop w:val="0"/>
              <w:marBottom w:val="0"/>
              <w:divBdr>
                <w:top w:val="none" w:sz="0" w:space="0" w:color="auto"/>
                <w:left w:val="none" w:sz="0" w:space="0" w:color="auto"/>
                <w:bottom w:val="none" w:sz="0" w:space="0" w:color="auto"/>
                <w:right w:val="none" w:sz="0" w:space="0" w:color="auto"/>
              </w:divBdr>
            </w:div>
            <w:div w:id="292365130">
              <w:marLeft w:val="0"/>
              <w:marRight w:val="0"/>
              <w:marTop w:val="0"/>
              <w:marBottom w:val="0"/>
              <w:divBdr>
                <w:top w:val="none" w:sz="0" w:space="0" w:color="auto"/>
                <w:left w:val="none" w:sz="0" w:space="0" w:color="auto"/>
                <w:bottom w:val="none" w:sz="0" w:space="0" w:color="auto"/>
                <w:right w:val="none" w:sz="0" w:space="0" w:color="auto"/>
              </w:divBdr>
            </w:div>
            <w:div w:id="386228838">
              <w:marLeft w:val="0"/>
              <w:marRight w:val="0"/>
              <w:marTop w:val="0"/>
              <w:marBottom w:val="0"/>
              <w:divBdr>
                <w:top w:val="none" w:sz="0" w:space="0" w:color="auto"/>
                <w:left w:val="none" w:sz="0" w:space="0" w:color="auto"/>
                <w:bottom w:val="none" w:sz="0" w:space="0" w:color="auto"/>
                <w:right w:val="none" w:sz="0" w:space="0" w:color="auto"/>
              </w:divBdr>
            </w:div>
            <w:div w:id="563101008">
              <w:marLeft w:val="0"/>
              <w:marRight w:val="0"/>
              <w:marTop w:val="0"/>
              <w:marBottom w:val="0"/>
              <w:divBdr>
                <w:top w:val="none" w:sz="0" w:space="0" w:color="auto"/>
                <w:left w:val="none" w:sz="0" w:space="0" w:color="auto"/>
                <w:bottom w:val="none" w:sz="0" w:space="0" w:color="auto"/>
                <w:right w:val="none" w:sz="0" w:space="0" w:color="auto"/>
              </w:divBdr>
            </w:div>
            <w:div w:id="582833279">
              <w:marLeft w:val="0"/>
              <w:marRight w:val="0"/>
              <w:marTop w:val="0"/>
              <w:marBottom w:val="0"/>
              <w:divBdr>
                <w:top w:val="none" w:sz="0" w:space="0" w:color="auto"/>
                <w:left w:val="none" w:sz="0" w:space="0" w:color="auto"/>
                <w:bottom w:val="none" w:sz="0" w:space="0" w:color="auto"/>
                <w:right w:val="none" w:sz="0" w:space="0" w:color="auto"/>
              </w:divBdr>
            </w:div>
            <w:div w:id="616915338">
              <w:marLeft w:val="0"/>
              <w:marRight w:val="0"/>
              <w:marTop w:val="0"/>
              <w:marBottom w:val="0"/>
              <w:divBdr>
                <w:top w:val="none" w:sz="0" w:space="0" w:color="auto"/>
                <w:left w:val="none" w:sz="0" w:space="0" w:color="auto"/>
                <w:bottom w:val="none" w:sz="0" w:space="0" w:color="auto"/>
                <w:right w:val="none" w:sz="0" w:space="0" w:color="auto"/>
              </w:divBdr>
            </w:div>
            <w:div w:id="629673042">
              <w:marLeft w:val="0"/>
              <w:marRight w:val="0"/>
              <w:marTop w:val="0"/>
              <w:marBottom w:val="0"/>
              <w:divBdr>
                <w:top w:val="none" w:sz="0" w:space="0" w:color="auto"/>
                <w:left w:val="none" w:sz="0" w:space="0" w:color="auto"/>
                <w:bottom w:val="none" w:sz="0" w:space="0" w:color="auto"/>
                <w:right w:val="none" w:sz="0" w:space="0" w:color="auto"/>
              </w:divBdr>
            </w:div>
            <w:div w:id="682518341">
              <w:marLeft w:val="0"/>
              <w:marRight w:val="0"/>
              <w:marTop w:val="0"/>
              <w:marBottom w:val="0"/>
              <w:divBdr>
                <w:top w:val="none" w:sz="0" w:space="0" w:color="auto"/>
                <w:left w:val="none" w:sz="0" w:space="0" w:color="auto"/>
                <w:bottom w:val="none" w:sz="0" w:space="0" w:color="auto"/>
                <w:right w:val="none" w:sz="0" w:space="0" w:color="auto"/>
              </w:divBdr>
            </w:div>
            <w:div w:id="759906500">
              <w:marLeft w:val="0"/>
              <w:marRight w:val="0"/>
              <w:marTop w:val="0"/>
              <w:marBottom w:val="0"/>
              <w:divBdr>
                <w:top w:val="none" w:sz="0" w:space="0" w:color="auto"/>
                <w:left w:val="none" w:sz="0" w:space="0" w:color="auto"/>
                <w:bottom w:val="none" w:sz="0" w:space="0" w:color="auto"/>
                <w:right w:val="none" w:sz="0" w:space="0" w:color="auto"/>
              </w:divBdr>
            </w:div>
            <w:div w:id="866068710">
              <w:marLeft w:val="0"/>
              <w:marRight w:val="0"/>
              <w:marTop w:val="0"/>
              <w:marBottom w:val="0"/>
              <w:divBdr>
                <w:top w:val="none" w:sz="0" w:space="0" w:color="auto"/>
                <w:left w:val="none" w:sz="0" w:space="0" w:color="auto"/>
                <w:bottom w:val="none" w:sz="0" w:space="0" w:color="auto"/>
                <w:right w:val="none" w:sz="0" w:space="0" w:color="auto"/>
              </w:divBdr>
            </w:div>
            <w:div w:id="1071349730">
              <w:marLeft w:val="0"/>
              <w:marRight w:val="0"/>
              <w:marTop w:val="0"/>
              <w:marBottom w:val="0"/>
              <w:divBdr>
                <w:top w:val="none" w:sz="0" w:space="0" w:color="auto"/>
                <w:left w:val="none" w:sz="0" w:space="0" w:color="auto"/>
                <w:bottom w:val="none" w:sz="0" w:space="0" w:color="auto"/>
                <w:right w:val="none" w:sz="0" w:space="0" w:color="auto"/>
              </w:divBdr>
            </w:div>
            <w:div w:id="1103380745">
              <w:marLeft w:val="0"/>
              <w:marRight w:val="0"/>
              <w:marTop w:val="0"/>
              <w:marBottom w:val="0"/>
              <w:divBdr>
                <w:top w:val="none" w:sz="0" w:space="0" w:color="auto"/>
                <w:left w:val="none" w:sz="0" w:space="0" w:color="auto"/>
                <w:bottom w:val="none" w:sz="0" w:space="0" w:color="auto"/>
                <w:right w:val="none" w:sz="0" w:space="0" w:color="auto"/>
              </w:divBdr>
            </w:div>
            <w:div w:id="1249189918">
              <w:marLeft w:val="0"/>
              <w:marRight w:val="0"/>
              <w:marTop w:val="0"/>
              <w:marBottom w:val="0"/>
              <w:divBdr>
                <w:top w:val="none" w:sz="0" w:space="0" w:color="auto"/>
                <w:left w:val="none" w:sz="0" w:space="0" w:color="auto"/>
                <w:bottom w:val="none" w:sz="0" w:space="0" w:color="auto"/>
                <w:right w:val="none" w:sz="0" w:space="0" w:color="auto"/>
              </w:divBdr>
            </w:div>
            <w:div w:id="1326666425">
              <w:marLeft w:val="0"/>
              <w:marRight w:val="0"/>
              <w:marTop w:val="0"/>
              <w:marBottom w:val="0"/>
              <w:divBdr>
                <w:top w:val="none" w:sz="0" w:space="0" w:color="auto"/>
                <w:left w:val="none" w:sz="0" w:space="0" w:color="auto"/>
                <w:bottom w:val="none" w:sz="0" w:space="0" w:color="auto"/>
                <w:right w:val="none" w:sz="0" w:space="0" w:color="auto"/>
              </w:divBdr>
            </w:div>
            <w:div w:id="1732773778">
              <w:marLeft w:val="0"/>
              <w:marRight w:val="0"/>
              <w:marTop w:val="0"/>
              <w:marBottom w:val="0"/>
              <w:divBdr>
                <w:top w:val="none" w:sz="0" w:space="0" w:color="auto"/>
                <w:left w:val="none" w:sz="0" w:space="0" w:color="auto"/>
                <w:bottom w:val="none" w:sz="0" w:space="0" w:color="auto"/>
                <w:right w:val="none" w:sz="0" w:space="0" w:color="auto"/>
              </w:divBdr>
            </w:div>
            <w:div w:id="1735539657">
              <w:marLeft w:val="0"/>
              <w:marRight w:val="0"/>
              <w:marTop w:val="0"/>
              <w:marBottom w:val="0"/>
              <w:divBdr>
                <w:top w:val="none" w:sz="0" w:space="0" w:color="auto"/>
                <w:left w:val="none" w:sz="0" w:space="0" w:color="auto"/>
                <w:bottom w:val="none" w:sz="0" w:space="0" w:color="auto"/>
                <w:right w:val="none" w:sz="0" w:space="0" w:color="auto"/>
              </w:divBdr>
            </w:div>
            <w:div w:id="21145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3292">
      <w:bodyDiv w:val="1"/>
      <w:marLeft w:val="0"/>
      <w:marRight w:val="0"/>
      <w:marTop w:val="0"/>
      <w:marBottom w:val="0"/>
      <w:divBdr>
        <w:top w:val="none" w:sz="0" w:space="0" w:color="auto"/>
        <w:left w:val="none" w:sz="0" w:space="0" w:color="auto"/>
        <w:bottom w:val="none" w:sz="0" w:space="0" w:color="auto"/>
        <w:right w:val="none" w:sz="0" w:space="0" w:color="auto"/>
      </w:divBdr>
    </w:div>
    <w:div w:id="374234267">
      <w:bodyDiv w:val="1"/>
      <w:marLeft w:val="0"/>
      <w:marRight w:val="0"/>
      <w:marTop w:val="0"/>
      <w:marBottom w:val="0"/>
      <w:divBdr>
        <w:top w:val="none" w:sz="0" w:space="0" w:color="auto"/>
        <w:left w:val="none" w:sz="0" w:space="0" w:color="auto"/>
        <w:bottom w:val="none" w:sz="0" w:space="0" w:color="auto"/>
        <w:right w:val="none" w:sz="0" w:space="0" w:color="auto"/>
      </w:divBdr>
      <w:divsChild>
        <w:div w:id="57285233">
          <w:marLeft w:val="0"/>
          <w:marRight w:val="0"/>
          <w:marTop w:val="0"/>
          <w:marBottom w:val="0"/>
          <w:divBdr>
            <w:top w:val="none" w:sz="0" w:space="0" w:color="auto"/>
            <w:left w:val="none" w:sz="0" w:space="0" w:color="auto"/>
            <w:bottom w:val="none" w:sz="0" w:space="0" w:color="auto"/>
            <w:right w:val="none" w:sz="0" w:space="0" w:color="auto"/>
          </w:divBdr>
        </w:div>
        <w:div w:id="192689999">
          <w:marLeft w:val="0"/>
          <w:marRight w:val="0"/>
          <w:marTop w:val="0"/>
          <w:marBottom w:val="0"/>
          <w:divBdr>
            <w:top w:val="none" w:sz="0" w:space="0" w:color="auto"/>
            <w:left w:val="none" w:sz="0" w:space="0" w:color="auto"/>
            <w:bottom w:val="none" w:sz="0" w:space="0" w:color="auto"/>
            <w:right w:val="none" w:sz="0" w:space="0" w:color="auto"/>
          </w:divBdr>
        </w:div>
        <w:div w:id="228270880">
          <w:marLeft w:val="0"/>
          <w:marRight w:val="0"/>
          <w:marTop w:val="0"/>
          <w:marBottom w:val="0"/>
          <w:divBdr>
            <w:top w:val="none" w:sz="0" w:space="0" w:color="auto"/>
            <w:left w:val="none" w:sz="0" w:space="0" w:color="auto"/>
            <w:bottom w:val="none" w:sz="0" w:space="0" w:color="auto"/>
            <w:right w:val="none" w:sz="0" w:space="0" w:color="auto"/>
          </w:divBdr>
        </w:div>
        <w:div w:id="232743961">
          <w:marLeft w:val="0"/>
          <w:marRight w:val="0"/>
          <w:marTop w:val="0"/>
          <w:marBottom w:val="0"/>
          <w:divBdr>
            <w:top w:val="none" w:sz="0" w:space="0" w:color="auto"/>
            <w:left w:val="none" w:sz="0" w:space="0" w:color="auto"/>
            <w:bottom w:val="none" w:sz="0" w:space="0" w:color="auto"/>
            <w:right w:val="none" w:sz="0" w:space="0" w:color="auto"/>
          </w:divBdr>
        </w:div>
        <w:div w:id="236282617">
          <w:marLeft w:val="0"/>
          <w:marRight w:val="0"/>
          <w:marTop w:val="0"/>
          <w:marBottom w:val="0"/>
          <w:divBdr>
            <w:top w:val="none" w:sz="0" w:space="0" w:color="auto"/>
            <w:left w:val="none" w:sz="0" w:space="0" w:color="auto"/>
            <w:bottom w:val="none" w:sz="0" w:space="0" w:color="auto"/>
            <w:right w:val="none" w:sz="0" w:space="0" w:color="auto"/>
          </w:divBdr>
        </w:div>
        <w:div w:id="374431119">
          <w:marLeft w:val="0"/>
          <w:marRight w:val="0"/>
          <w:marTop w:val="0"/>
          <w:marBottom w:val="0"/>
          <w:divBdr>
            <w:top w:val="none" w:sz="0" w:space="0" w:color="auto"/>
            <w:left w:val="none" w:sz="0" w:space="0" w:color="auto"/>
            <w:bottom w:val="none" w:sz="0" w:space="0" w:color="auto"/>
            <w:right w:val="none" w:sz="0" w:space="0" w:color="auto"/>
          </w:divBdr>
        </w:div>
        <w:div w:id="439842644">
          <w:marLeft w:val="0"/>
          <w:marRight w:val="0"/>
          <w:marTop w:val="0"/>
          <w:marBottom w:val="0"/>
          <w:divBdr>
            <w:top w:val="none" w:sz="0" w:space="0" w:color="auto"/>
            <w:left w:val="none" w:sz="0" w:space="0" w:color="auto"/>
            <w:bottom w:val="none" w:sz="0" w:space="0" w:color="auto"/>
            <w:right w:val="none" w:sz="0" w:space="0" w:color="auto"/>
          </w:divBdr>
        </w:div>
        <w:div w:id="559170817">
          <w:marLeft w:val="0"/>
          <w:marRight w:val="0"/>
          <w:marTop w:val="0"/>
          <w:marBottom w:val="0"/>
          <w:divBdr>
            <w:top w:val="none" w:sz="0" w:space="0" w:color="auto"/>
            <w:left w:val="none" w:sz="0" w:space="0" w:color="auto"/>
            <w:bottom w:val="none" w:sz="0" w:space="0" w:color="auto"/>
            <w:right w:val="none" w:sz="0" w:space="0" w:color="auto"/>
          </w:divBdr>
        </w:div>
        <w:div w:id="654576335">
          <w:marLeft w:val="0"/>
          <w:marRight w:val="0"/>
          <w:marTop w:val="0"/>
          <w:marBottom w:val="0"/>
          <w:divBdr>
            <w:top w:val="none" w:sz="0" w:space="0" w:color="auto"/>
            <w:left w:val="none" w:sz="0" w:space="0" w:color="auto"/>
            <w:bottom w:val="none" w:sz="0" w:space="0" w:color="auto"/>
            <w:right w:val="none" w:sz="0" w:space="0" w:color="auto"/>
          </w:divBdr>
        </w:div>
        <w:div w:id="737901921">
          <w:marLeft w:val="0"/>
          <w:marRight w:val="0"/>
          <w:marTop w:val="0"/>
          <w:marBottom w:val="0"/>
          <w:divBdr>
            <w:top w:val="none" w:sz="0" w:space="0" w:color="auto"/>
            <w:left w:val="none" w:sz="0" w:space="0" w:color="auto"/>
            <w:bottom w:val="none" w:sz="0" w:space="0" w:color="auto"/>
            <w:right w:val="none" w:sz="0" w:space="0" w:color="auto"/>
          </w:divBdr>
        </w:div>
        <w:div w:id="788625594">
          <w:marLeft w:val="0"/>
          <w:marRight w:val="0"/>
          <w:marTop w:val="0"/>
          <w:marBottom w:val="0"/>
          <w:divBdr>
            <w:top w:val="none" w:sz="0" w:space="0" w:color="auto"/>
            <w:left w:val="none" w:sz="0" w:space="0" w:color="auto"/>
            <w:bottom w:val="none" w:sz="0" w:space="0" w:color="auto"/>
            <w:right w:val="none" w:sz="0" w:space="0" w:color="auto"/>
          </w:divBdr>
        </w:div>
        <w:div w:id="1005785719">
          <w:marLeft w:val="0"/>
          <w:marRight w:val="0"/>
          <w:marTop w:val="0"/>
          <w:marBottom w:val="0"/>
          <w:divBdr>
            <w:top w:val="none" w:sz="0" w:space="0" w:color="auto"/>
            <w:left w:val="none" w:sz="0" w:space="0" w:color="auto"/>
            <w:bottom w:val="none" w:sz="0" w:space="0" w:color="auto"/>
            <w:right w:val="none" w:sz="0" w:space="0" w:color="auto"/>
          </w:divBdr>
        </w:div>
        <w:div w:id="1157069573">
          <w:marLeft w:val="0"/>
          <w:marRight w:val="0"/>
          <w:marTop w:val="0"/>
          <w:marBottom w:val="0"/>
          <w:divBdr>
            <w:top w:val="none" w:sz="0" w:space="0" w:color="auto"/>
            <w:left w:val="none" w:sz="0" w:space="0" w:color="auto"/>
            <w:bottom w:val="none" w:sz="0" w:space="0" w:color="auto"/>
            <w:right w:val="none" w:sz="0" w:space="0" w:color="auto"/>
          </w:divBdr>
        </w:div>
        <w:div w:id="1353992090">
          <w:marLeft w:val="0"/>
          <w:marRight w:val="0"/>
          <w:marTop w:val="0"/>
          <w:marBottom w:val="0"/>
          <w:divBdr>
            <w:top w:val="none" w:sz="0" w:space="0" w:color="auto"/>
            <w:left w:val="none" w:sz="0" w:space="0" w:color="auto"/>
            <w:bottom w:val="none" w:sz="0" w:space="0" w:color="auto"/>
            <w:right w:val="none" w:sz="0" w:space="0" w:color="auto"/>
          </w:divBdr>
        </w:div>
        <w:div w:id="1359159218">
          <w:marLeft w:val="0"/>
          <w:marRight w:val="0"/>
          <w:marTop w:val="0"/>
          <w:marBottom w:val="0"/>
          <w:divBdr>
            <w:top w:val="none" w:sz="0" w:space="0" w:color="auto"/>
            <w:left w:val="none" w:sz="0" w:space="0" w:color="auto"/>
            <w:bottom w:val="none" w:sz="0" w:space="0" w:color="auto"/>
            <w:right w:val="none" w:sz="0" w:space="0" w:color="auto"/>
          </w:divBdr>
        </w:div>
        <w:div w:id="1442340598">
          <w:marLeft w:val="0"/>
          <w:marRight w:val="0"/>
          <w:marTop w:val="0"/>
          <w:marBottom w:val="0"/>
          <w:divBdr>
            <w:top w:val="none" w:sz="0" w:space="0" w:color="auto"/>
            <w:left w:val="none" w:sz="0" w:space="0" w:color="auto"/>
            <w:bottom w:val="none" w:sz="0" w:space="0" w:color="auto"/>
            <w:right w:val="none" w:sz="0" w:space="0" w:color="auto"/>
          </w:divBdr>
        </w:div>
        <w:div w:id="1570462820">
          <w:marLeft w:val="0"/>
          <w:marRight w:val="0"/>
          <w:marTop w:val="0"/>
          <w:marBottom w:val="0"/>
          <w:divBdr>
            <w:top w:val="none" w:sz="0" w:space="0" w:color="auto"/>
            <w:left w:val="none" w:sz="0" w:space="0" w:color="auto"/>
            <w:bottom w:val="none" w:sz="0" w:space="0" w:color="auto"/>
            <w:right w:val="none" w:sz="0" w:space="0" w:color="auto"/>
          </w:divBdr>
        </w:div>
        <w:div w:id="1692797178">
          <w:marLeft w:val="0"/>
          <w:marRight w:val="0"/>
          <w:marTop w:val="0"/>
          <w:marBottom w:val="0"/>
          <w:divBdr>
            <w:top w:val="none" w:sz="0" w:space="0" w:color="auto"/>
            <w:left w:val="none" w:sz="0" w:space="0" w:color="auto"/>
            <w:bottom w:val="none" w:sz="0" w:space="0" w:color="auto"/>
            <w:right w:val="none" w:sz="0" w:space="0" w:color="auto"/>
          </w:divBdr>
        </w:div>
        <w:div w:id="1790079339">
          <w:marLeft w:val="0"/>
          <w:marRight w:val="0"/>
          <w:marTop w:val="0"/>
          <w:marBottom w:val="0"/>
          <w:divBdr>
            <w:top w:val="none" w:sz="0" w:space="0" w:color="auto"/>
            <w:left w:val="none" w:sz="0" w:space="0" w:color="auto"/>
            <w:bottom w:val="none" w:sz="0" w:space="0" w:color="auto"/>
            <w:right w:val="none" w:sz="0" w:space="0" w:color="auto"/>
          </w:divBdr>
        </w:div>
        <w:div w:id="1817991409">
          <w:marLeft w:val="0"/>
          <w:marRight w:val="0"/>
          <w:marTop w:val="0"/>
          <w:marBottom w:val="0"/>
          <w:divBdr>
            <w:top w:val="none" w:sz="0" w:space="0" w:color="auto"/>
            <w:left w:val="none" w:sz="0" w:space="0" w:color="auto"/>
            <w:bottom w:val="none" w:sz="0" w:space="0" w:color="auto"/>
            <w:right w:val="none" w:sz="0" w:space="0" w:color="auto"/>
          </w:divBdr>
        </w:div>
        <w:div w:id="1828935776">
          <w:marLeft w:val="0"/>
          <w:marRight w:val="0"/>
          <w:marTop w:val="0"/>
          <w:marBottom w:val="0"/>
          <w:divBdr>
            <w:top w:val="none" w:sz="0" w:space="0" w:color="auto"/>
            <w:left w:val="none" w:sz="0" w:space="0" w:color="auto"/>
            <w:bottom w:val="none" w:sz="0" w:space="0" w:color="auto"/>
            <w:right w:val="none" w:sz="0" w:space="0" w:color="auto"/>
          </w:divBdr>
        </w:div>
        <w:div w:id="1858881266">
          <w:marLeft w:val="0"/>
          <w:marRight w:val="0"/>
          <w:marTop w:val="0"/>
          <w:marBottom w:val="0"/>
          <w:divBdr>
            <w:top w:val="none" w:sz="0" w:space="0" w:color="auto"/>
            <w:left w:val="none" w:sz="0" w:space="0" w:color="auto"/>
            <w:bottom w:val="none" w:sz="0" w:space="0" w:color="auto"/>
            <w:right w:val="none" w:sz="0" w:space="0" w:color="auto"/>
          </w:divBdr>
        </w:div>
        <w:div w:id="2048020081">
          <w:marLeft w:val="0"/>
          <w:marRight w:val="0"/>
          <w:marTop w:val="0"/>
          <w:marBottom w:val="0"/>
          <w:divBdr>
            <w:top w:val="none" w:sz="0" w:space="0" w:color="auto"/>
            <w:left w:val="none" w:sz="0" w:space="0" w:color="auto"/>
            <w:bottom w:val="none" w:sz="0" w:space="0" w:color="auto"/>
            <w:right w:val="none" w:sz="0" w:space="0" w:color="auto"/>
          </w:divBdr>
        </w:div>
      </w:divsChild>
    </w:div>
    <w:div w:id="465854205">
      <w:bodyDiv w:val="1"/>
      <w:marLeft w:val="0"/>
      <w:marRight w:val="0"/>
      <w:marTop w:val="0"/>
      <w:marBottom w:val="0"/>
      <w:divBdr>
        <w:top w:val="none" w:sz="0" w:space="0" w:color="auto"/>
        <w:left w:val="none" w:sz="0" w:space="0" w:color="auto"/>
        <w:bottom w:val="none" w:sz="0" w:space="0" w:color="auto"/>
        <w:right w:val="none" w:sz="0" w:space="0" w:color="auto"/>
      </w:divBdr>
    </w:div>
    <w:div w:id="484395083">
      <w:bodyDiv w:val="1"/>
      <w:marLeft w:val="0"/>
      <w:marRight w:val="0"/>
      <w:marTop w:val="0"/>
      <w:marBottom w:val="0"/>
      <w:divBdr>
        <w:top w:val="none" w:sz="0" w:space="0" w:color="auto"/>
        <w:left w:val="none" w:sz="0" w:space="0" w:color="auto"/>
        <w:bottom w:val="none" w:sz="0" w:space="0" w:color="auto"/>
        <w:right w:val="none" w:sz="0" w:space="0" w:color="auto"/>
      </w:divBdr>
    </w:div>
    <w:div w:id="711539063">
      <w:bodyDiv w:val="1"/>
      <w:marLeft w:val="0"/>
      <w:marRight w:val="0"/>
      <w:marTop w:val="0"/>
      <w:marBottom w:val="0"/>
      <w:divBdr>
        <w:top w:val="none" w:sz="0" w:space="0" w:color="auto"/>
        <w:left w:val="none" w:sz="0" w:space="0" w:color="auto"/>
        <w:bottom w:val="none" w:sz="0" w:space="0" w:color="auto"/>
        <w:right w:val="none" w:sz="0" w:space="0" w:color="auto"/>
      </w:divBdr>
    </w:div>
    <w:div w:id="727728587">
      <w:bodyDiv w:val="1"/>
      <w:marLeft w:val="0"/>
      <w:marRight w:val="0"/>
      <w:marTop w:val="0"/>
      <w:marBottom w:val="0"/>
      <w:divBdr>
        <w:top w:val="none" w:sz="0" w:space="0" w:color="auto"/>
        <w:left w:val="none" w:sz="0" w:space="0" w:color="auto"/>
        <w:bottom w:val="none" w:sz="0" w:space="0" w:color="auto"/>
        <w:right w:val="none" w:sz="0" w:space="0" w:color="auto"/>
      </w:divBdr>
    </w:div>
    <w:div w:id="795372421">
      <w:bodyDiv w:val="1"/>
      <w:marLeft w:val="0"/>
      <w:marRight w:val="0"/>
      <w:marTop w:val="0"/>
      <w:marBottom w:val="0"/>
      <w:divBdr>
        <w:top w:val="none" w:sz="0" w:space="0" w:color="auto"/>
        <w:left w:val="none" w:sz="0" w:space="0" w:color="auto"/>
        <w:bottom w:val="none" w:sz="0" w:space="0" w:color="auto"/>
        <w:right w:val="none" w:sz="0" w:space="0" w:color="auto"/>
      </w:divBdr>
      <w:divsChild>
        <w:div w:id="893195293">
          <w:marLeft w:val="0"/>
          <w:marRight w:val="0"/>
          <w:marTop w:val="0"/>
          <w:marBottom w:val="0"/>
          <w:divBdr>
            <w:top w:val="none" w:sz="0" w:space="0" w:color="auto"/>
            <w:left w:val="none" w:sz="0" w:space="0" w:color="auto"/>
            <w:bottom w:val="none" w:sz="0" w:space="0" w:color="auto"/>
            <w:right w:val="none" w:sz="0" w:space="0" w:color="auto"/>
          </w:divBdr>
        </w:div>
      </w:divsChild>
    </w:div>
    <w:div w:id="797650231">
      <w:bodyDiv w:val="1"/>
      <w:marLeft w:val="0"/>
      <w:marRight w:val="0"/>
      <w:marTop w:val="0"/>
      <w:marBottom w:val="0"/>
      <w:divBdr>
        <w:top w:val="none" w:sz="0" w:space="0" w:color="auto"/>
        <w:left w:val="none" w:sz="0" w:space="0" w:color="auto"/>
        <w:bottom w:val="none" w:sz="0" w:space="0" w:color="auto"/>
        <w:right w:val="none" w:sz="0" w:space="0" w:color="auto"/>
      </w:divBdr>
    </w:div>
    <w:div w:id="849635327">
      <w:bodyDiv w:val="1"/>
      <w:marLeft w:val="0"/>
      <w:marRight w:val="0"/>
      <w:marTop w:val="0"/>
      <w:marBottom w:val="0"/>
      <w:divBdr>
        <w:top w:val="none" w:sz="0" w:space="0" w:color="auto"/>
        <w:left w:val="none" w:sz="0" w:space="0" w:color="auto"/>
        <w:bottom w:val="none" w:sz="0" w:space="0" w:color="auto"/>
        <w:right w:val="none" w:sz="0" w:space="0" w:color="auto"/>
      </w:divBdr>
    </w:div>
    <w:div w:id="948925299">
      <w:bodyDiv w:val="1"/>
      <w:marLeft w:val="0"/>
      <w:marRight w:val="0"/>
      <w:marTop w:val="0"/>
      <w:marBottom w:val="0"/>
      <w:divBdr>
        <w:top w:val="none" w:sz="0" w:space="0" w:color="auto"/>
        <w:left w:val="none" w:sz="0" w:space="0" w:color="auto"/>
        <w:bottom w:val="none" w:sz="0" w:space="0" w:color="auto"/>
        <w:right w:val="none" w:sz="0" w:space="0" w:color="auto"/>
      </w:divBdr>
    </w:div>
    <w:div w:id="1103264477">
      <w:bodyDiv w:val="1"/>
      <w:marLeft w:val="0"/>
      <w:marRight w:val="0"/>
      <w:marTop w:val="0"/>
      <w:marBottom w:val="0"/>
      <w:divBdr>
        <w:top w:val="none" w:sz="0" w:space="0" w:color="auto"/>
        <w:left w:val="none" w:sz="0" w:space="0" w:color="auto"/>
        <w:bottom w:val="none" w:sz="0" w:space="0" w:color="auto"/>
        <w:right w:val="none" w:sz="0" w:space="0" w:color="auto"/>
      </w:divBdr>
    </w:div>
    <w:div w:id="1189678514">
      <w:bodyDiv w:val="1"/>
      <w:marLeft w:val="0"/>
      <w:marRight w:val="0"/>
      <w:marTop w:val="0"/>
      <w:marBottom w:val="0"/>
      <w:divBdr>
        <w:top w:val="none" w:sz="0" w:space="0" w:color="auto"/>
        <w:left w:val="none" w:sz="0" w:space="0" w:color="auto"/>
        <w:bottom w:val="none" w:sz="0" w:space="0" w:color="auto"/>
        <w:right w:val="none" w:sz="0" w:space="0" w:color="auto"/>
      </w:divBdr>
    </w:div>
    <w:div w:id="1332291547">
      <w:bodyDiv w:val="1"/>
      <w:marLeft w:val="0"/>
      <w:marRight w:val="0"/>
      <w:marTop w:val="0"/>
      <w:marBottom w:val="0"/>
      <w:divBdr>
        <w:top w:val="none" w:sz="0" w:space="0" w:color="auto"/>
        <w:left w:val="none" w:sz="0" w:space="0" w:color="auto"/>
        <w:bottom w:val="none" w:sz="0" w:space="0" w:color="auto"/>
        <w:right w:val="none" w:sz="0" w:space="0" w:color="auto"/>
      </w:divBdr>
      <w:divsChild>
        <w:div w:id="125784439">
          <w:marLeft w:val="0"/>
          <w:marRight w:val="0"/>
          <w:marTop w:val="0"/>
          <w:marBottom w:val="0"/>
          <w:divBdr>
            <w:top w:val="none" w:sz="0" w:space="0" w:color="auto"/>
            <w:left w:val="none" w:sz="0" w:space="0" w:color="auto"/>
            <w:bottom w:val="none" w:sz="0" w:space="0" w:color="auto"/>
            <w:right w:val="none" w:sz="0" w:space="0" w:color="auto"/>
          </w:divBdr>
        </w:div>
        <w:div w:id="196890576">
          <w:marLeft w:val="0"/>
          <w:marRight w:val="0"/>
          <w:marTop w:val="0"/>
          <w:marBottom w:val="0"/>
          <w:divBdr>
            <w:top w:val="none" w:sz="0" w:space="0" w:color="auto"/>
            <w:left w:val="none" w:sz="0" w:space="0" w:color="auto"/>
            <w:bottom w:val="none" w:sz="0" w:space="0" w:color="auto"/>
            <w:right w:val="none" w:sz="0" w:space="0" w:color="auto"/>
          </w:divBdr>
        </w:div>
        <w:div w:id="337394062">
          <w:marLeft w:val="0"/>
          <w:marRight w:val="0"/>
          <w:marTop w:val="0"/>
          <w:marBottom w:val="0"/>
          <w:divBdr>
            <w:top w:val="none" w:sz="0" w:space="0" w:color="auto"/>
            <w:left w:val="none" w:sz="0" w:space="0" w:color="auto"/>
            <w:bottom w:val="none" w:sz="0" w:space="0" w:color="auto"/>
            <w:right w:val="none" w:sz="0" w:space="0" w:color="auto"/>
          </w:divBdr>
        </w:div>
        <w:div w:id="603003104">
          <w:marLeft w:val="0"/>
          <w:marRight w:val="0"/>
          <w:marTop w:val="0"/>
          <w:marBottom w:val="0"/>
          <w:divBdr>
            <w:top w:val="none" w:sz="0" w:space="0" w:color="auto"/>
            <w:left w:val="none" w:sz="0" w:space="0" w:color="auto"/>
            <w:bottom w:val="none" w:sz="0" w:space="0" w:color="auto"/>
            <w:right w:val="none" w:sz="0" w:space="0" w:color="auto"/>
          </w:divBdr>
        </w:div>
        <w:div w:id="622466272">
          <w:marLeft w:val="0"/>
          <w:marRight w:val="0"/>
          <w:marTop w:val="0"/>
          <w:marBottom w:val="0"/>
          <w:divBdr>
            <w:top w:val="none" w:sz="0" w:space="0" w:color="auto"/>
            <w:left w:val="none" w:sz="0" w:space="0" w:color="auto"/>
            <w:bottom w:val="none" w:sz="0" w:space="0" w:color="auto"/>
            <w:right w:val="none" w:sz="0" w:space="0" w:color="auto"/>
          </w:divBdr>
        </w:div>
        <w:div w:id="631254549">
          <w:marLeft w:val="0"/>
          <w:marRight w:val="0"/>
          <w:marTop w:val="0"/>
          <w:marBottom w:val="0"/>
          <w:divBdr>
            <w:top w:val="none" w:sz="0" w:space="0" w:color="auto"/>
            <w:left w:val="none" w:sz="0" w:space="0" w:color="auto"/>
            <w:bottom w:val="none" w:sz="0" w:space="0" w:color="auto"/>
            <w:right w:val="none" w:sz="0" w:space="0" w:color="auto"/>
          </w:divBdr>
        </w:div>
        <w:div w:id="725446200">
          <w:marLeft w:val="0"/>
          <w:marRight w:val="0"/>
          <w:marTop w:val="0"/>
          <w:marBottom w:val="0"/>
          <w:divBdr>
            <w:top w:val="none" w:sz="0" w:space="0" w:color="auto"/>
            <w:left w:val="none" w:sz="0" w:space="0" w:color="auto"/>
            <w:bottom w:val="none" w:sz="0" w:space="0" w:color="auto"/>
            <w:right w:val="none" w:sz="0" w:space="0" w:color="auto"/>
          </w:divBdr>
        </w:div>
        <w:div w:id="751780827">
          <w:marLeft w:val="0"/>
          <w:marRight w:val="0"/>
          <w:marTop w:val="0"/>
          <w:marBottom w:val="0"/>
          <w:divBdr>
            <w:top w:val="none" w:sz="0" w:space="0" w:color="auto"/>
            <w:left w:val="none" w:sz="0" w:space="0" w:color="auto"/>
            <w:bottom w:val="none" w:sz="0" w:space="0" w:color="auto"/>
            <w:right w:val="none" w:sz="0" w:space="0" w:color="auto"/>
          </w:divBdr>
        </w:div>
        <w:div w:id="802507318">
          <w:marLeft w:val="0"/>
          <w:marRight w:val="0"/>
          <w:marTop w:val="0"/>
          <w:marBottom w:val="0"/>
          <w:divBdr>
            <w:top w:val="none" w:sz="0" w:space="0" w:color="auto"/>
            <w:left w:val="none" w:sz="0" w:space="0" w:color="auto"/>
            <w:bottom w:val="none" w:sz="0" w:space="0" w:color="auto"/>
            <w:right w:val="none" w:sz="0" w:space="0" w:color="auto"/>
          </w:divBdr>
        </w:div>
        <w:div w:id="878669836">
          <w:marLeft w:val="0"/>
          <w:marRight w:val="0"/>
          <w:marTop w:val="0"/>
          <w:marBottom w:val="0"/>
          <w:divBdr>
            <w:top w:val="none" w:sz="0" w:space="0" w:color="auto"/>
            <w:left w:val="none" w:sz="0" w:space="0" w:color="auto"/>
            <w:bottom w:val="none" w:sz="0" w:space="0" w:color="auto"/>
            <w:right w:val="none" w:sz="0" w:space="0" w:color="auto"/>
          </w:divBdr>
        </w:div>
        <w:div w:id="907542766">
          <w:marLeft w:val="0"/>
          <w:marRight w:val="0"/>
          <w:marTop w:val="0"/>
          <w:marBottom w:val="0"/>
          <w:divBdr>
            <w:top w:val="none" w:sz="0" w:space="0" w:color="auto"/>
            <w:left w:val="none" w:sz="0" w:space="0" w:color="auto"/>
            <w:bottom w:val="none" w:sz="0" w:space="0" w:color="auto"/>
            <w:right w:val="none" w:sz="0" w:space="0" w:color="auto"/>
          </w:divBdr>
        </w:div>
        <w:div w:id="997923675">
          <w:marLeft w:val="0"/>
          <w:marRight w:val="0"/>
          <w:marTop w:val="0"/>
          <w:marBottom w:val="0"/>
          <w:divBdr>
            <w:top w:val="none" w:sz="0" w:space="0" w:color="auto"/>
            <w:left w:val="none" w:sz="0" w:space="0" w:color="auto"/>
            <w:bottom w:val="none" w:sz="0" w:space="0" w:color="auto"/>
            <w:right w:val="none" w:sz="0" w:space="0" w:color="auto"/>
          </w:divBdr>
        </w:div>
        <w:div w:id="1157377752">
          <w:marLeft w:val="0"/>
          <w:marRight w:val="0"/>
          <w:marTop w:val="0"/>
          <w:marBottom w:val="0"/>
          <w:divBdr>
            <w:top w:val="none" w:sz="0" w:space="0" w:color="auto"/>
            <w:left w:val="none" w:sz="0" w:space="0" w:color="auto"/>
            <w:bottom w:val="none" w:sz="0" w:space="0" w:color="auto"/>
            <w:right w:val="none" w:sz="0" w:space="0" w:color="auto"/>
          </w:divBdr>
        </w:div>
        <w:div w:id="1183938826">
          <w:marLeft w:val="0"/>
          <w:marRight w:val="0"/>
          <w:marTop w:val="0"/>
          <w:marBottom w:val="0"/>
          <w:divBdr>
            <w:top w:val="none" w:sz="0" w:space="0" w:color="auto"/>
            <w:left w:val="none" w:sz="0" w:space="0" w:color="auto"/>
            <w:bottom w:val="none" w:sz="0" w:space="0" w:color="auto"/>
            <w:right w:val="none" w:sz="0" w:space="0" w:color="auto"/>
          </w:divBdr>
        </w:div>
        <w:div w:id="1481310223">
          <w:marLeft w:val="0"/>
          <w:marRight w:val="0"/>
          <w:marTop w:val="0"/>
          <w:marBottom w:val="0"/>
          <w:divBdr>
            <w:top w:val="none" w:sz="0" w:space="0" w:color="auto"/>
            <w:left w:val="none" w:sz="0" w:space="0" w:color="auto"/>
            <w:bottom w:val="none" w:sz="0" w:space="0" w:color="auto"/>
            <w:right w:val="none" w:sz="0" w:space="0" w:color="auto"/>
          </w:divBdr>
        </w:div>
        <w:div w:id="1494644176">
          <w:marLeft w:val="0"/>
          <w:marRight w:val="0"/>
          <w:marTop w:val="0"/>
          <w:marBottom w:val="0"/>
          <w:divBdr>
            <w:top w:val="none" w:sz="0" w:space="0" w:color="auto"/>
            <w:left w:val="none" w:sz="0" w:space="0" w:color="auto"/>
            <w:bottom w:val="none" w:sz="0" w:space="0" w:color="auto"/>
            <w:right w:val="none" w:sz="0" w:space="0" w:color="auto"/>
          </w:divBdr>
        </w:div>
        <w:div w:id="1612739664">
          <w:marLeft w:val="0"/>
          <w:marRight w:val="0"/>
          <w:marTop w:val="0"/>
          <w:marBottom w:val="0"/>
          <w:divBdr>
            <w:top w:val="none" w:sz="0" w:space="0" w:color="auto"/>
            <w:left w:val="none" w:sz="0" w:space="0" w:color="auto"/>
            <w:bottom w:val="none" w:sz="0" w:space="0" w:color="auto"/>
            <w:right w:val="none" w:sz="0" w:space="0" w:color="auto"/>
          </w:divBdr>
        </w:div>
        <w:div w:id="1723824068">
          <w:marLeft w:val="0"/>
          <w:marRight w:val="0"/>
          <w:marTop w:val="0"/>
          <w:marBottom w:val="0"/>
          <w:divBdr>
            <w:top w:val="none" w:sz="0" w:space="0" w:color="auto"/>
            <w:left w:val="none" w:sz="0" w:space="0" w:color="auto"/>
            <w:bottom w:val="none" w:sz="0" w:space="0" w:color="auto"/>
            <w:right w:val="none" w:sz="0" w:space="0" w:color="auto"/>
          </w:divBdr>
        </w:div>
        <w:div w:id="1802915174">
          <w:marLeft w:val="0"/>
          <w:marRight w:val="0"/>
          <w:marTop w:val="0"/>
          <w:marBottom w:val="0"/>
          <w:divBdr>
            <w:top w:val="none" w:sz="0" w:space="0" w:color="auto"/>
            <w:left w:val="none" w:sz="0" w:space="0" w:color="auto"/>
            <w:bottom w:val="none" w:sz="0" w:space="0" w:color="auto"/>
            <w:right w:val="none" w:sz="0" w:space="0" w:color="auto"/>
          </w:divBdr>
        </w:div>
        <w:div w:id="1831941644">
          <w:marLeft w:val="0"/>
          <w:marRight w:val="0"/>
          <w:marTop w:val="0"/>
          <w:marBottom w:val="0"/>
          <w:divBdr>
            <w:top w:val="none" w:sz="0" w:space="0" w:color="auto"/>
            <w:left w:val="none" w:sz="0" w:space="0" w:color="auto"/>
            <w:bottom w:val="none" w:sz="0" w:space="0" w:color="auto"/>
            <w:right w:val="none" w:sz="0" w:space="0" w:color="auto"/>
          </w:divBdr>
        </w:div>
        <w:div w:id="1973440405">
          <w:marLeft w:val="0"/>
          <w:marRight w:val="0"/>
          <w:marTop w:val="0"/>
          <w:marBottom w:val="0"/>
          <w:divBdr>
            <w:top w:val="none" w:sz="0" w:space="0" w:color="auto"/>
            <w:left w:val="none" w:sz="0" w:space="0" w:color="auto"/>
            <w:bottom w:val="none" w:sz="0" w:space="0" w:color="auto"/>
            <w:right w:val="none" w:sz="0" w:space="0" w:color="auto"/>
          </w:divBdr>
        </w:div>
        <w:div w:id="1988628667">
          <w:marLeft w:val="0"/>
          <w:marRight w:val="0"/>
          <w:marTop w:val="0"/>
          <w:marBottom w:val="0"/>
          <w:divBdr>
            <w:top w:val="none" w:sz="0" w:space="0" w:color="auto"/>
            <w:left w:val="none" w:sz="0" w:space="0" w:color="auto"/>
            <w:bottom w:val="none" w:sz="0" w:space="0" w:color="auto"/>
            <w:right w:val="none" w:sz="0" w:space="0" w:color="auto"/>
          </w:divBdr>
        </w:div>
        <w:div w:id="2045400026">
          <w:marLeft w:val="0"/>
          <w:marRight w:val="0"/>
          <w:marTop w:val="0"/>
          <w:marBottom w:val="0"/>
          <w:divBdr>
            <w:top w:val="none" w:sz="0" w:space="0" w:color="auto"/>
            <w:left w:val="none" w:sz="0" w:space="0" w:color="auto"/>
            <w:bottom w:val="none" w:sz="0" w:space="0" w:color="auto"/>
            <w:right w:val="none" w:sz="0" w:space="0" w:color="auto"/>
          </w:divBdr>
        </w:div>
      </w:divsChild>
    </w:div>
    <w:div w:id="1377923927">
      <w:bodyDiv w:val="1"/>
      <w:marLeft w:val="0"/>
      <w:marRight w:val="0"/>
      <w:marTop w:val="0"/>
      <w:marBottom w:val="0"/>
      <w:divBdr>
        <w:top w:val="none" w:sz="0" w:space="0" w:color="auto"/>
        <w:left w:val="none" w:sz="0" w:space="0" w:color="auto"/>
        <w:bottom w:val="none" w:sz="0" w:space="0" w:color="auto"/>
        <w:right w:val="none" w:sz="0" w:space="0" w:color="auto"/>
      </w:divBdr>
      <w:divsChild>
        <w:div w:id="1454523672">
          <w:marLeft w:val="0"/>
          <w:marRight w:val="0"/>
          <w:marTop w:val="0"/>
          <w:marBottom w:val="0"/>
          <w:divBdr>
            <w:top w:val="none" w:sz="0" w:space="0" w:color="auto"/>
            <w:left w:val="none" w:sz="0" w:space="0" w:color="auto"/>
            <w:bottom w:val="none" w:sz="0" w:space="0" w:color="auto"/>
            <w:right w:val="none" w:sz="0" w:space="0" w:color="auto"/>
          </w:divBdr>
          <w:divsChild>
            <w:div w:id="8606586">
              <w:marLeft w:val="0"/>
              <w:marRight w:val="0"/>
              <w:marTop w:val="0"/>
              <w:marBottom w:val="0"/>
              <w:divBdr>
                <w:top w:val="none" w:sz="0" w:space="0" w:color="auto"/>
                <w:left w:val="none" w:sz="0" w:space="0" w:color="auto"/>
                <w:bottom w:val="none" w:sz="0" w:space="0" w:color="auto"/>
                <w:right w:val="none" w:sz="0" w:space="0" w:color="auto"/>
              </w:divBdr>
            </w:div>
            <w:div w:id="28266158">
              <w:marLeft w:val="0"/>
              <w:marRight w:val="0"/>
              <w:marTop w:val="0"/>
              <w:marBottom w:val="0"/>
              <w:divBdr>
                <w:top w:val="none" w:sz="0" w:space="0" w:color="auto"/>
                <w:left w:val="none" w:sz="0" w:space="0" w:color="auto"/>
                <w:bottom w:val="none" w:sz="0" w:space="0" w:color="auto"/>
                <w:right w:val="none" w:sz="0" w:space="0" w:color="auto"/>
              </w:divBdr>
            </w:div>
            <w:div w:id="135732041">
              <w:marLeft w:val="0"/>
              <w:marRight w:val="0"/>
              <w:marTop w:val="0"/>
              <w:marBottom w:val="0"/>
              <w:divBdr>
                <w:top w:val="none" w:sz="0" w:space="0" w:color="auto"/>
                <w:left w:val="none" w:sz="0" w:space="0" w:color="auto"/>
                <w:bottom w:val="none" w:sz="0" w:space="0" w:color="auto"/>
                <w:right w:val="none" w:sz="0" w:space="0" w:color="auto"/>
              </w:divBdr>
            </w:div>
            <w:div w:id="243996697">
              <w:marLeft w:val="0"/>
              <w:marRight w:val="0"/>
              <w:marTop w:val="0"/>
              <w:marBottom w:val="0"/>
              <w:divBdr>
                <w:top w:val="none" w:sz="0" w:space="0" w:color="auto"/>
                <w:left w:val="none" w:sz="0" w:space="0" w:color="auto"/>
                <w:bottom w:val="none" w:sz="0" w:space="0" w:color="auto"/>
                <w:right w:val="none" w:sz="0" w:space="0" w:color="auto"/>
              </w:divBdr>
            </w:div>
            <w:div w:id="469900553">
              <w:marLeft w:val="0"/>
              <w:marRight w:val="0"/>
              <w:marTop w:val="0"/>
              <w:marBottom w:val="0"/>
              <w:divBdr>
                <w:top w:val="none" w:sz="0" w:space="0" w:color="auto"/>
                <w:left w:val="none" w:sz="0" w:space="0" w:color="auto"/>
                <w:bottom w:val="none" w:sz="0" w:space="0" w:color="auto"/>
                <w:right w:val="none" w:sz="0" w:space="0" w:color="auto"/>
              </w:divBdr>
            </w:div>
            <w:div w:id="497968463">
              <w:marLeft w:val="0"/>
              <w:marRight w:val="0"/>
              <w:marTop w:val="0"/>
              <w:marBottom w:val="0"/>
              <w:divBdr>
                <w:top w:val="none" w:sz="0" w:space="0" w:color="auto"/>
                <w:left w:val="none" w:sz="0" w:space="0" w:color="auto"/>
                <w:bottom w:val="none" w:sz="0" w:space="0" w:color="auto"/>
                <w:right w:val="none" w:sz="0" w:space="0" w:color="auto"/>
              </w:divBdr>
            </w:div>
            <w:div w:id="510148610">
              <w:marLeft w:val="0"/>
              <w:marRight w:val="0"/>
              <w:marTop w:val="0"/>
              <w:marBottom w:val="0"/>
              <w:divBdr>
                <w:top w:val="none" w:sz="0" w:space="0" w:color="auto"/>
                <w:left w:val="none" w:sz="0" w:space="0" w:color="auto"/>
                <w:bottom w:val="none" w:sz="0" w:space="0" w:color="auto"/>
                <w:right w:val="none" w:sz="0" w:space="0" w:color="auto"/>
              </w:divBdr>
            </w:div>
            <w:div w:id="659043164">
              <w:marLeft w:val="0"/>
              <w:marRight w:val="0"/>
              <w:marTop w:val="0"/>
              <w:marBottom w:val="0"/>
              <w:divBdr>
                <w:top w:val="none" w:sz="0" w:space="0" w:color="auto"/>
                <w:left w:val="none" w:sz="0" w:space="0" w:color="auto"/>
                <w:bottom w:val="none" w:sz="0" w:space="0" w:color="auto"/>
                <w:right w:val="none" w:sz="0" w:space="0" w:color="auto"/>
              </w:divBdr>
            </w:div>
            <w:div w:id="683242346">
              <w:marLeft w:val="0"/>
              <w:marRight w:val="0"/>
              <w:marTop w:val="0"/>
              <w:marBottom w:val="0"/>
              <w:divBdr>
                <w:top w:val="none" w:sz="0" w:space="0" w:color="auto"/>
                <w:left w:val="none" w:sz="0" w:space="0" w:color="auto"/>
                <w:bottom w:val="none" w:sz="0" w:space="0" w:color="auto"/>
                <w:right w:val="none" w:sz="0" w:space="0" w:color="auto"/>
              </w:divBdr>
            </w:div>
            <w:div w:id="689527534">
              <w:marLeft w:val="0"/>
              <w:marRight w:val="0"/>
              <w:marTop w:val="0"/>
              <w:marBottom w:val="0"/>
              <w:divBdr>
                <w:top w:val="none" w:sz="0" w:space="0" w:color="auto"/>
                <w:left w:val="none" w:sz="0" w:space="0" w:color="auto"/>
                <w:bottom w:val="none" w:sz="0" w:space="0" w:color="auto"/>
                <w:right w:val="none" w:sz="0" w:space="0" w:color="auto"/>
              </w:divBdr>
            </w:div>
            <w:div w:id="709186207">
              <w:marLeft w:val="0"/>
              <w:marRight w:val="0"/>
              <w:marTop w:val="0"/>
              <w:marBottom w:val="0"/>
              <w:divBdr>
                <w:top w:val="none" w:sz="0" w:space="0" w:color="auto"/>
                <w:left w:val="none" w:sz="0" w:space="0" w:color="auto"/>
                <w:bottom w:val="none" w:sz="0" w:space="0" w:color="auto"/>
                <w:right w:val="none" w:sz="0" w:space="0" w:color="auto"/>
              </w:divBdr>
            </w:div>
            <w:div w:id="955526115">
              <w:marLeft w:val="0"/>
              <w:marRight w:val="0"/>
              <w:marTop w:val="0"/>
              <w:marBottom w:val="0"/>
              <w:divBdr>
                <w:top w:val="none" w:sz="0" w:space="0" w:color="auto"/>
                <w:left w:val="none" w:sz="0" w:space="0" w:color="auto"/>
                <w:bottom w:val="none" w:sz="0" w:space="0" w:color="auto"/>
                <w:right w:val="none" w:sz="0" w:space="0" w:color="auto"/>
              </w:divBdr>
            </w:div>
            <w:div w:id="987055996">
              <w:marLeft w:val="0"/>
              <w:marRight w:val="0"/>
              <w:marTop w:val="0"/>
              <w:marBottom w:val="0"/>
              <w:divBdr>
                <w:top w:val="none" w:sz="0" w:space="0" w:color="auto"/>
                <w:left w:val="none" w:sz="0" w:space="0" w:color="auto"/>
                <w:bottom w:val="none" w:sz="0" w:space="0" w:color="auto"/>
                <w:right w:val="none" w:sz="0" w:space="0" w:color="auto"/>
              </w:divBdr>
            </w:div>
            <w:div w:id="1030688390">
              <w:marLeft w:val="0"/>
              <w:marRight w:val="0"/>
              <w:marTop w:val="0"/>
              <w:marBottom w:val="0"/>
              <w:divBdr>
                <w:top w:val="none" w:sz="0" w:space="0" w:color="auto"/>
                <w:left w:val="none" w:sz="0" w:space="0" w:color="auto"/>
                <w:bottom w:val="none" w:sz="0" w:space="0" w:color="auto"/>
                <w:right w:val="none" w:sz="0" w:space="0" w:color="auto"/>
              </w:divBdr>
            </w:div>
            <w:div w:id="1059934602">
              <w:marLeft w:val="0"/>
              <w:marRight w:val="0"/>
              <w:marTop w:val="0"/>
              <w:marBottom w:val="0"/>
              <w:divBdr>
                <w:top w:val="none" w:sz="0" w:space="0" w:color="auto"/>
                <w:left w:val="none" w:sz="0" w:space="0" w:color="auto"/>
                <w:bottom w:val="none" w:sz="0" w:space="0" w:color="auto"/>
                <w:right w:val="none" w:sz="0" w:space="0" w:color="auto"/>
              </w:divBdr>
            </w:div>
            <w:div w:id="1096438442">
              <w:marLeft w:val="0"/>
              <w:marRight w:val="0"/>
              <w:marTop w:val="0"/>
              <w:marBottom w:val="0"/>
              <w:divBdr>
                <w:top w:val="none" w:sz="0" w:space="0" w:color="auto"/>
                <w:left w:val="none" w:sz="0" w:space="0" w:color="auto"/>
                <w:bottom w:val="none" w:sz="0" w:space="0" w:color="auto"/>
                <w:right w:val="none" w:sz="0" w:space="0" w:color="auto"/>
              </w:divBdr>
            </w:div>
            <w:div w:id="1188904832">
              <w:marLeft w:val="0"/>
              <w:marRight w:val="0"/>
              <w:marTop w:val="0"/>
              <w:marBottom w:val="0"/>
              <w:divBdr>
                <w:top w:val="none" w:sz="0" w:space="0" w:color="auto"/>
                <w:left w:val="none" w:sz="0" w:space="0" w:color="auto"/>
                <w:bottom w:val="none" w:sz="0" w:space="0" w:color="auto"/>
                <w:right w:val="none" w:sz="0" w:space="0" w:color="auto"/>
              </w:divBdr>
            </w:div>
            <w:div w:id="1210722770">
              <w:marLeft w:val="0"/>
              <w:marRight w:val="0"/>
              <w:marTop w:val="0"/>
              <w:marBottom w:val="0"/>
              <w:divBdr>
                <w:top w:val="none" w:sz="0" w:space="0" w:color="auto"/>
                <w:left w:val="none" w:sz="0" w:space="0" w:color="auto"/>
                <w:bottom w:val="none" w:sz="0" w:space="0" w:color="auto"/>
                <w:right w:val="none" w:sz="0" w:space="0" w:color="auto"/>
              </w:divBdr>
            </w:div>
            <w:div w:id="1273241128">
              <w:marLeft w:val="0"/>
              <w:marRight w:val="0"/>
              <w:marTop w:val="0"/>
              <w:marBottom w:val="0"/>
              <w:divBdr>
                <w:top w:val="none" w:sz="0" w:space="0" w:color="auto"/>
                <w:left w:val="none" w:sz="0" w:space="0" w:color="auto"/>
                <w:bottom w:val="none" w:sz="0" w:space="0" w:color="auto"/>
                <w:right w:val="none" w:sz="0" w:space="0" w:color="auto"/>
              </w:divBdr>
            </w:div>
            <w:div w:id="1287589450">
              <w:marLeft w:val="0"/>
              <w:marRight w:val="0"/>
              <w:marTop w:val="0"/>
              <w:marBottom w:val="0"/>
              <w:divBdr>
                <w:top w:val="none" w:sz="0" w:space="0" w:color="auto"/>
                <w:left w:val="none" w:sz="0" w:space="0" w:color="auto"/>
                <w:bottom w:val="none" w:sz="0" w:space="0" w:color="auto"/>
                <w:right w:val="none" w:sz="0" w:space="0" w:color="auto"/>
              </w:divBdr>
            </w:div>
            <w:div w:id="1293054335">
              <w:marLeft w:val="0"/>
              <w:marRight w:val="0"/>
              <w:marTop w:val="0"/>
              <w:marBottom w:val="0"/>
              <w:divBdr>
                <w:top w:val="none" w:sz="0" w:space="0" w:color="auto"/>
                <w:left w:val="none" w:sz="0" w:space="0" w:color="auto"/>
                <w:bottom w:val="none" w:sz="0" w:space="0" w:color="auto"/>
                <w:right w:val="none" w:sz="0" w:space="0" w:color="auto"/>
              </w:divBdr>
            </w:div>
            <w:div w:id="1314408017">
              <w:marLeft w:val="0"/>
              <w:marRight w:val="0"/>
              <w:marTop w:val="0"/>
              <w:marBottom w:val="0"/>
              <w:divBdr>
                <w:top w:val="none" w:sz="0" w:space="0" w:color="auto"/>
                <w:left w:val="none" w:sz="0" w:space="0" w:color="auto"/>
                <w:bottom w:val="none" w:sz="0" w:space="0" w:color="auto"/>
                <w:right w:val="none" w:sz="0" w:space="0" w:color="auto"/>
              </w:divBdr>
            </w:div>
            <w:div w:id="1331055800">
              <w:marLeft w:val="0"/>
              <w:marRight w:val="0"/>
              <w:marTop w:val="0"/>
              <w:marBottom w:val="0"/>
              <w:divBdr>
                <w:top w:val="none" w:sz="0" w:space="0" w:color="auto"/>
                <w:left w:val="none" w:sz="0" w:space="0" w:color="auto"/>
                <w:bottom w:val="none" w:sz="0" w:space="0" w:color="auto"/>
                <w:right w:val="none" w:sz="0" w:space="0" w:color="auto"/>
              </w:divBdr>
            </w:div>
            <w:div w:id="1340154783">
              <w:marLeft w:val="0"/>
              <w:marRight w:val="0"/>
              <w:marTop w:val="0"/>
              <w:marBottom w:val="0"/>
              <w:divBdr>
                <w:top w:val="none" w:sz="0" w:space="0" w:color="auto"/>
                <w:left w:val="none" w:sz="0" w:space="0" w:color="auto"/>
                <w:bottom w:val="none" w:sz="0" w:space="0" w:color="auto"/>
                <w:right w:val="none" w:sz="0" w:space="0" w:color="auto"/>
              </w:divBdr>
            </w:div>
            <w:div w:id="1451582074">
              <w:marLeft w:val="0"/>
              <w:marRight w:val="0"/>
              <w:marTop w:val="0"/>
              <w:marBottom w:val="0"/>
              <w:divBdr>
                <w:top w:val="none" w:sz="0" w:space="0" w:color="auto"/>
                <w:left w:val="none" w:sz="0" w:space="0" w:color="auto"/>
                <w:bottom w:val="none" w:sz="0" w:space="0" w:color="auto"/>
                <w:right w:val="none" w:sz="0" w:space="0" w:color="auto"/>
              </w:divBdr>
            </w:div>
            <w:div w:id="1562641320">
              <w:marLeft w:val="0"/>
              <w:marRight w:val="0"/>
              <w:marTop w:val="0"/>
              <w:marBottom w:val="0"/>
              <w:divBdr>
                <w:top w:val="none" w:sz="0" w:space="0" w:color="auto"/>
                <w:left w:val="none" w:sz="0" w:space="0" w:color="auto"/>
                <w:bottom w:val="none" w:sz="0" w:space="0" w:color="auto"/>
                <w:right w:val="none" w:sz="0" w:space="0" w:color="auto"/>
              </w:divBdr>
            </w:div>
            <w:div w:id="1615136175">
              <w:marLeft w:val="0"/>
              <w:marRight w:val="0"/>
              <w:marTop w:val="0"/>
              <w:marBottom w:val="0"/>
              <w:divBdr>
                <w:top w:val="none" w:sz="0" w:space="0" w:color="auto"/>
                <w:left w:val="none" w:sz="0" w:space="0" w:color="auto"/>
                <w:bottom w:val="none" w:sz="0" w:space="0" w:color="auto"/>
                <w:right w:val="none" w:sz="0" w:space="0" w:color="auto"/>
              </w:divBdr>
            </w:div>
            <w:div w:id="1670668103">
              <w:marLeft w:val="0"/>
              <w:marRight w:val="0"/>
              <w:marTop w:val="0"/>
              <w:marBottom w:val="0"/>
              <w:divBdr>
                <w:top w:val="none" w:sz="0" w:space="0" w:color="auto"/>
                <w:left w:val="none" w:sz="0" w:space="0" w:color="auto"/>
                <w:bottom w:val="none" w:sz="0" w:space="0" w:color="auto"/>
                <w:right w:val="none" w:sz="0" w:space="0" w:color="auto"/>
              </w:divBdr>
            </w:div>
            <w:div w:id="1720200677">
              <w:marLeft w:val="0"/>
              <w:marRight w:val="0"/>
              <w:marTop w:val="0"/>
              <w:marBottom w:val="0"/>
              <w:divBdr>
                <w:top w:val="none" w:sz="0" w:space="0" w:color="auto"/>
                <w:left w:val="none" w:sz="0" w:space="0" w:color="auto"/>
                <w:bottom w:val="none" w:sz="0" w:space="0" w:color="auto"/>
                <w:right w:val="none" w:sz="0" w:space="0" w:color="auto"/>
              </w:divBdr>
            </w:div>
            <w:div w:id="1738821773">
              <w:marLeft w:val="0"/>
              <w:marRight w:val="0"/>
              <w:marTop w:val="0"/>
              <w:marBottom w:val="0"/>
              <w:divBdr>
                <w:top w:val="none" w:sz="0" w:space="0" w:color="auto"/>
                <w:left w:val="none" w:sz="0" w:space="0" w:color="auto"/>
                <w:bottom w:val="none" w:sz="0" w:space="0" w:color="auto"/>
                <w:right w:val="none" w:sz="0" w:space="0" w:color="auto"/>
              </w:divBdr>
            </w:div>
            <w:div w:id="1780293754">
              <w:marLeft w:val="0"/>
              <w:marRight w:val="0"/>
              <w:marTop w:val="0"/>
              <w:marBottom w:val="0"/>
              <w:divBdr>
                <w:top w:val="none" w:sz="0" w:space="0" w:color="auto"/>
                <w:left w:val="none" w:sz="0" w:space="0" w:color="auto"/>
                <w:bottom w:val="none" w:sz="0" w:space="0" w:color="auto"/>
                <w:right w:val="none" w:sz="0" w:space="0" w:color="auto"/>
              </w:divBdr>
            </w:div>
            <w:div w:id="1797521506">
              <w:marLeft w:val="0"/>
              <w:marRight w:val="0"/>
              <w:marTop w:val="0"/>
              <w:marBottom w:val="0"/>
              <w:divBdr>
                <w:top w:val="none" w:sz="0" w:space="0" w:color="auto"/>
                <w:left w:val="none" w:sz="0" w:space="0" w:color="auto"/>
                <w:bottom w:val="none" w:sz="0" w:space="0" w:color="auto"/>
                <w:right w:val="none" w:sz="0" w:space="0" w:color="auto"/>
              </w:divBdr>
            </w:div>
            <w:div w:id="1901096271">
              <w:marLeft w:val="0"/>
              <w:marRight w:val="0"/>
              <w:marTop w:val="0"/>
              <w:marBottom w:val="0"/>
              <w:divBdr>
                <w:top w:val="none" w:sz="0" w:space="0" w:color="auto"/>
                <w:left w:val="none" w:sz="0" w:space="0" w:color="auto"/>
                <w:bottom w:val="none" w:sz="0" w:space="0" w:color="auto"/>
                <w:right w:val="none" w:sz="0" w:space="0" w:color="auto"/>
              </w:divBdr>
            </w:div>
            <w:div w:id="1919292097">
              <w:marLeft w:val="0"/>
              <w:marRight w:val="0"/>
              <w:marTop w:val="0"/>
              <w:marBottom w:val="0"/>
              <w:divBdr>
                <w:top w:val="none" w:sz="0" w:space="0" w:color="auto"/>
                <w:left w:val="none" w:sz="0" w:space="0" w:color="auto"/>
                <w:bottom w:val="none" w:sz="0" w:space="0" w:color="auto"/>
                <w:right w:val="none" w:sz="0" w:space="0" w:color="auto"/>
              </w:divBdr>
            </w:div>
            <w:div w:id="2070230275">
              <w:marLeft w:val="0"/>
              <w:marRight w:val="0"/>
              <w:marTop w:val="0"/>
              <w:marBottom w:val="0"/>
              <w:divBdr>
                <w:top w:val="none" w:sz="0" w:space="0" w:color="auto"/>
                <w:left w:val="none" w:sz="0" w:space="0" w:color="auto"/>
                <w:bottom w:val="none" w:sz="0" w:space="0" w:color="auto"/>
                <w:right w:val="none" w:sz="0" w:space="0" w:color="auto"/>
              </w:divBdr>
            </w:div>
            <w:div w:id="2088073047">
              <w:marLeft w:val="0"/>
              <w:marRight w:val="0"/>
              <w:marTop w:val="0"/>
              <w:marBottom w:val="0"/>
              <w:divBdr>
                <w:top w:val="none" w:sz="0" w:space="0" w:color="auto"/>
                <w:left w:val="none" w:sz="0" w:space="0" w:color="auto"/>
                <w:bottom w:val="none" w:sz="0" w:space="0" w:color="auto"/>
                <w:right w:val="none" w:sz="0" w:space="0" w:color="auto"/>
              </w:divBdr>
            </w:div>
            <w:div w:id="210930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84871">
      <w:bodyDiv w:val="1"/>
      <w:marLeft w:val="0"/>
      <w:marRight w:val="0"/>
      <w:marTop w:val="0"/>
      <w:marBottom w:val="0"/>
      <w:divBdr>
        <w:top w:val="none" w:sz="0" w:space="0" w:color="auto"/>
        <w:left w:val="none" w:sz="0" w:space="0" w:color="auto"/>
        <w:bottom w:val="none" w:sz="0" w:space="0" w:color="auto"/>
        <w:right w:val="none" w:sz="0" w:space="0" w:color="auto"/>
      </w:divBdr>
    </w:div>
    <w:div w:id="1596284179">
      <w:bodyDiv w:val="1"/>
      <w:marLeft w:val="0"/>
      <w:marRight w:val="0"/>
      <w:marTop w:val="0"/>
      <w:marBottom w:val="0"/>
      <w:divBdr>
        <w:top w:val="none" w:sz="0" w:space="0" w:color="auto"/>
        <w:left w:val="none" w:sz="0" w:space="0" w:color="auto"/>
        <w:bottom w:val="none" w:sz="0" w:space="0" w:color="auto"/>
        <w:right w:val="none" w:sz="0" w:space="0" w:color="auto"/>
      </w:divBdr>
      <w:divsChild>
        <w:div w:id="775829724">
          <w:marLeft w:val="0"/>
          <w:marRight w:val="0"/>
          <w:marTop w:val="0"/>
          <w:marBottom w:val="0"/>
          <w:divBdr>
            <w:top w:val="none" w:sz="0" w:space="0" w:color="auto"/>
            <w:left w:val="none" w:sz="0" w:space="0" w:color="auto"/>
            <w:bottom w:val="none" w:sz="0" w:space="0" w:color="auto"/>
            <w:right w:val="none" w:sz="0" w:space="0" w:color="auto"/>
          </w:divBdr>
        </w:div>
        <w:div w:id="1539930463">
          <w:marLeft w:val="0"/>
          <w:marRight w:val="0"/>
          <w:marTop w:val="0"/>
          <w:marBottom w:val="0"/>
          <w:divBdr>
            <w:top w:val="none" w:sz="0" w:space="0" w:color="auto"/>
            <w:left w:val="none" w:sz="0" w:space="0" w:color="auto"/>
            <w:bottom w:val="none" w:sz="0" w:space="0" w:color="auto"/>
            <w:right w:val="none" w:sz="0" w:space="0" w:color="auto"/>
          </w:divBdr>
        </w:div>
      </w:divsChild>
    </w:div>
    <w:div w:id="1677491533">
      <w:bodyDiv w:val="1"/>
      <w:marLeft w:val="0"/>
      <w:marRight w:val="0"/>
      <w:marTop w:val="0"/>
      <w:marBottom w:val="0"/>
      <w:divBdr>
        <w:top w:val="none" w:sz="0" w:space="0" w:color="auto"/>
        <w:left w:val="none" w:sz="0" w:space="0" w:color="auto"/>
        <w:bottom w:val="none" w:sz="0" w:space="0" w:color="auto"/>
        <w:right w:val="none" w:sz="0" w:space="0" w:color="auto"/>
      </w:divBdr>
      <w:divsChild>
        <w:div w:id="2025133527">
          <w:marLeft w:val="0"/>
          <w:marRight w:val="0"/>
          <w:marTop w:val="0"/>
          <w:marBottom w:val="0"/>
          <w:divBdr>
            <w:top w:val="none" w:sz="0" w:space="0" w:color="auto"/>
            <w:left w:val="none" w:sz="0" w:space="0" w:color="auto"/>
            <w:bottom w:val="none" w:sz="0" w:space="0" w:color="auto"/>
            <w:right w:val="none" w:sz="0" w:space="0" w:color="auto"/>
          </w:divBdr>
        </w:div>
      </w:divsChild>
    </w:div>
    <w:div w:id="1683167195">
      <w:bodyDiv w:val="1"/>
      <w:marLeft w:val="0"/>
      <w:marRight w:val="0"/>
      <w:marTop w:val="0"/>
      <w:marBottom w:val="0"/>
      <w:divBdr>
        <w:top w:val="none" w:sz="0" w:space="0" w:color="auto"/>
        <w:left w:val="none" w:sz="0" w:space="0" w:color="auto"/>
        <w:bottom w:val="none" w:sz="0" w:space="0" w:color="auto"/>
        <w:right w:val="none" w:sz="0" w:space="0" w:color="auto"/>
      </w:divBdr>
    </w:div>
    <w:div w:id="1683312732">
      <w:bodyDiv w:val="1"/>
      <w:marLeft w:val="0"/>
      <w:marRight w:val="0"/>
      <w:marTop w:val="0"/>
      <w:marBottom w:val="0"/>
      <w:divBdr>
        <w:top w:val="none" w:sz="0" w:space="0" w:color="auto"/>
        <w:left w:val="none" w:sz="0" w:space="0" w:color="auto"/>
        <w:bottom w:val="none" w:sz="0" w:space="0" w:color="auto"/>
        <w:right w:val="none" w:sz="0" w:space="0" w:color="auto"/>
      </w:divBdr>
    </w:div>
    <w:div w:id="1709064135">
      <w:bodyDiv w:val="1"/>
      <w:marLeft w:val="0"/>
      <w:marRight w:val="0"/>
      <w:marTop w:val="0"/>
      <w:marBottom w:val="0"/>
      <w:divBdr>
        <w:top w:val="none" w:sz="0" w:space="0" w:color="auto"/>
        <w:left w:val="none" w:sz="0" w:space="0" w:color="auto"/>
        <w:bottom w:val="none" w:sz="0" w:space="0" w:color="auto"/>
        <w:right w:val="none" w:sz="0" w:space="0" w:color="auto"/>
      </w:divBdr>
    </w:div>
    <w:div w:id="1727333110">
      <w:bodyDiv w:val="1"/>
      <w:marLeft w:val="0"/>
      <w:marRight w:val="0"/>
      <w:marTop w:val="0"/>
      <w:marBottom w:val="0"/>
      <w:divBdr>
        <w:top w:val="none" w:sz="0" w:space="0" w:color="auto"/>
        <w:left w:val="none" w:sz="0" w:space="0" w:color="auto"/>
        <w:bottom w:val="none" w:sz="0" w:space="0" w:color="auto"/>
        <w:right w:val="none" w:sz="0" w:space="0" w:color="auto"/>
      </w:divBdr>
    </w:div>
    <w:div w:id="1767532351">
      <w:bodyDiv w:val="1"/>
      <w:marLeft w:val="0"/>
      <w:marRight w:val="0"/>
      <w:marTop w:val="0"/>
      <w:marBottom w:val="0"/>
      <w:divBdr>
        <w:top w:val="none" w:sz="0" w:space="0" w:color="auto"/>
        <w:left w:val="none" w:sz="0" w:space="0" w:color="auto"/>
        <w:bottom w:val="none" w:sz="0" w:space="0" w:color="auto"/>
        <w:right w:val="none" w:sz="0" w:space="0" w:color="auto"/>
      </w:divBdr>
      <w:divsChild>
        <w:div w:id="159582144">
          <w:marLeft w:val="0"/>
          <w:marRight w:val="0"/>
          <w:marTop w:val="0"/>
          <w:marBottom w:val="0"/>
          <w:divBdr>
            <w:top w:val="none" w:sz="0" w:space="0" w:color="auto"/>
            <w:left w:val="none" w:sz="0" w:space="0" w:color="auto"/>
            <w:bottom w:val="none" w:sz="0" w:space="0" w:color="auto"/>
            <w:right w:val="none" w:sz="0" w:space="0" w:color="auto"/>
          </w:divBdr>
        </w:div>
        <w:div w:id="390495424">
          <w:marLeft w:val="0"/>
          <w:marRight w:val="0"/>
          <w:marTop w:val="0"/>
          <w:marBottom w:val="0"/>
          <w:divBdr>
            <w:top w:val="none" w:sz="0" w:space="0" w:color="auto"/>
            <w:left w:val="none" w:sz="0" w:space="0" w:color="auto"/>
            <w:bottom w:val="none" w:sz="0" w:space="0" w:color="auto"/>
            <w:right w:val="none" w:sz="0" w:space="0" w:color="auto"/>
          </w:divBdr>
        </w:div>
        <w:div w:id="580136926">
          <w:marLeft w:val="0"/>
          <w:marRight w:val="0"/>
          <w:marTop w:val="0"/>
          <w:marBottom w:val="0"/>
          <w:divBdr>
            <w:top w:val="none" w:sz="0" w:space="0" w:color="auto"/>
            <w:left w:val="none" w:sz="0" w:space="0" w:color="auto"/>
            <w:bottom w:val="none" w:sz="0" w:space="0" w:color="auto"/>
            <w:right w:val="none" w:sz="0" w:space="0" w:color="auto"/>
          </w:divBdr>
        </w:div>
        <w:div w:id="626476521">
          <w:marLeft w:val="0"/>
          <w:marRight w:val="0"/>
          <w:marTop w:val="0"/>
          <w:marBottom w:val="0"/>
          <w:divBdr>
            <w:top w:val="none" w:sz="0" w:space="0" w:color="auto"/>
            <w:left w:val="none" w:sz="0" w:space="0" w:color="auto"/>
            <w:bottom w:val="none" w:sz="0" w:space="0" w:color="auto"/>
            <w:right w:val="none" w:sz="0" w:space="0" w:color="auto"/>
          </w:divBdr>
        </w:div>
        <w:div w:id="1064570420">
          <w:marLeft w:val="0"/>
          <w:marRight w:val="0"/>
          <w:marTop w:val="0"/>
          <w:marBottom w:val="0"/>
          <w:divBdr>
            <w:top w:val="none" w:sz="0" w:space="0" w:color="auto"/>
            <w:left w:val="none" w:sz="0" w:space="0" w:color="auto"/>
            <w:bottom w:val="none" w:sz="0" w:space="0" w:color="auto"/>
            <w:right w:val="none" w:sz="0" w:space="0" w:color="auto"/>
          </w:divBdr>
        </w:div>
        <w:div w:id="1763256530">
          <w:marLeft w:val="0"/>
          <w:marRight w:val="0"/>
          <w:marTop w:val="0"/>
          <w:marBottom w:val="0"/>
          <w:divBdr>
            <w:top w:val="none" w:sz="0" w:space="0" w:color="auto"/>
            <w:left w:val="none" w:sz="0" w:space="0" w:color="auto"/>
            <w:bottom w:val="none" w:sz="0" w:space="0" w:color="auto"/>
            <w:right w:val="none" w:sz="0" w:space="0" w:color="auto"/>
          </w:divBdr>
        </w:div>
        <w:div w:id="1823157149">
          <w:marLeft w:val="0"/>
          <w:marRight w:val="0"/>
          <w:marTop w:val="0"/>
          <w:marBottom w:val="0"/>
          <w:divBdr>
            <w:top w:val="none" w:sz="0" w:space="0" w:color="auto"/>
            <w:left w:val="none" w:sz="0" w:space="0" w:color="auto"/>
            <w:bottom w:val="none" w:sz="0" w:space="0" w:color="auto"/>
            <w:right w:val="none" w:sz="0" w:space="0" w:color="auto"/>
          </w:divBdr>
        </w:div>
      </w:divsChild>
    </w:div>
    <w:div w:id="1907959171">
      <w:bodyDiv w:val="1"/>
      <w:marLeft w:val="0"/>
      <w:marRight w:val="0"/>
      <w:marTop w:val="0"/>
      <w:marBottom w:val="0"/>
      <w:divBdr>
        <w:top w:val="none" w:sz="0" w:space="0" w:color="auto"/>
        <w:left w:val="none" w:sz="0" w:space="0" w:color="auto"/>
        <w:bottom w:val="none" w:sz="0" w:space="0" w:color="auto"/>
        <w:right w:val="none" w:sz="0" w:space="0" w:color="auto"/>
      </w:divBdr>
    </w:div>
    <w:div w:id="1939557489">
      <w:bodyDiv w:val="1"/>
      <w:marLeft w:val="0"/>
      <w:marRight w:val="0"/>
      <w:marTop w:val="0"/>
      <w:marBottom w:val="0"/>
      <w:divBdr>
        <w:top w:val="none" w:sz="0" w:space="0" w:color="auto"/>
        <w:left w:val="none" w:sz="0" w:space="0" w:color="auto"/>
        <w:bottom w:val="none" w:sz="0" w:space="0" w:color="auto"/>
        <w:right w:val="none" w:sz="0" w:space="0" w:color="auto"/>
      </w:divBdr>
      <w:divsChild>
        <w:div w:id="419763051">
          <w:marLeft w:val="0"/>
          <w:marRight w:val="0"/>
          <w:marTop w:val="0"/>
          <w:marBottom w:val="0"/>
          <w:divBdr>
            <w:top w:val="none" w:sz="0" w:space="0" w:color="auto"/>
            <w:left w:val="none" w:sz="0" w:space="0" w:color="auto"/>
            <w:bottom w:val="none" w:sz="0" w:space="0" w:color="auto"/>
            <w:right w:val="none" w:sz="0" w:space="0" w:color="auto"/>
          </w:divBdr>
          <w:divsChild>
            <w:div w:id="19802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83371">
      <w:bodyDiv w:val="1"/>
      <w:marLeft w:val="0"/>
      <w:marRight w:val="0"/>
      <w:marTop w:val="0"/>
      <w:marBottom w:val="0"/>
      <w:divBdr>
        <w:top w:val="none" w:sz="0" w:space="0" w:color="auto"/>
        <w:left w:val="none" w:sz="0" w:space="0" w:color="auto"/>
        <w:bottom w:val="none" w:sz="0" w:space="0" w:color="auto"/>
        <w:right w:val="none" w:sz="0" w:space="0" w:color="auto"/>
      </w:divBdr>
      <w:divsChild>
        <w:div w:id="219875121">
          <w:marLeft w:val="0"/>
          <w:marRight w:val="0"/>
          <w:marTop w:val="0"/>
          <w:marBottom w:val="0"/>
          <w:divBdr>
            <w:top w:val="none" w:sz="0" w:space="0" w:color="auto"/>
            <w:left w:val="none" w:sz="0" w:space="0" w:color="auto"/>
            <w:bottom w:val="none" w:sz="0" w:space="0" w:color="auto"/>
            <w:right w:val="none" w:sz="0" w:space="0" w:color="auto"/>
          </w:divBdr>
          <w:divsChild>
            <w:div w:id="33316240">
              <w:marLeft w:val="0"/>
              <w:marRight w:val="0"/>
              <w:marTop w:val="0"/>
              <w:marBottom w:val="0"/>
              <w:divBdr>
                <w:top w:val="none" w:sz="0" w:space="0" w:color="auto"/>
                <w:left w:val="none" w:sz="0" w:space="0" w:color="auto"/>
                <w:bottom w:val="none" w:sz="0" w:space="0" w:color="auto"/>
                <w:right w:val="none" w:sz="0" w:space="0" w:color="auto"/>
              </w:divBdr>
            </w:div>
            <w:div w:id="72164037">
              <w:marLeft w:val="0"/>
              <w:marRight w:val="0"/>
              <w:marTop w:val="0"/>
              <w:marBottom w:val="0"/>
              <w:divBdr>
                <w:top w:val="none" w:sz="0" w:space="0" w:color="auto"/>
                <w:left w:val="none" w:sz="0" w:space="0" w:color="auto"/>
                <w:bottom w:val="none" w:sz="0" w:space="0" w:color="auto"/>
                <w:right w:val="none" w:sz="0" w:space="0" w:color="auto"/>
              </w:divBdr>
            </w:div>
            <w:div w:id="138617709">
              <w:marLeft w:val="0"/>
              <w:marRight w:val="0"/>
              <w:marTop w:val="0"/>
              <w:marBottom w:val="0"/>
              <w:divBdr>
                <w:top w:val="none" w:sz="0" w:space="0" w:color="auto"/>
                <w:left w:val="none" w:sz="0" w:space="0" w:color="auto"/>
                <w:bottom w:val="none" w:sz="0" w:space="0" w:color="auto"/>
                <w:right w:val="none" w:sz="0" w:space="0" w:color="auto"/>
              </w:divBdr>
            </w:div>
            <w:div w:id="151995273">
              <w:marLeft w:val="0"/>
              <w:marRight w:val="0"/>
              <w:marTop w:val="0"/>
              <w:marBottom w:val="0"/>
              <w:divBdr>
                <w:top w:val="none" w:sz="0" w:space="0" w:color="auto"/>
                <w:left w:val="none" w:sz="0" w:space="0" w:color="auto"/>
                <w:bottom w:val="none" w:sz="0" w:space="0" w:color="auto"/>
                <w:right w:val="none" w:sz="0" w:space="0" w:color="auto"/>
              </w:divBdr>
            </w:div>
            <w:div w:id="173690705">
              <w:marLeft w:val="0"/>
              <w:marRight w:val="0"/>
              <w:marTop w:val="0"/>
              <w:marBottom w:val="0"/>
              <w:divBdr>
                <w:top w:val="none" w:sz="0" w:space="0" w:color="auto"/>
                <w:left w:val="none" w:sz="0" w:space="0" w:color="auto"/>
                <w:bottom w:val="none" w:sz="0" w:space="0" w:color="auto"/>
                <w:right w:val="none" w:sz="0" w:space="0" w:color="auto"/>
              </w:divBdr>
            </w:div>
            <w:div w:id="200631232">
              <w:marLeft w:val="0"/>
              <w:marRight w:val="0"/>
              <w:marTop w:val="0"/>
              <w:marBottom w:val="0"/>
              <w:divBdr>
                <w:top w:val="none" w:sz="0" w:space="0" w:color="auto"/>
                <w:left w:val="none" w:sz="0" w:space="0" w:color="auto"/>
                <w:bottom w:val="none" w:sz="0" w:space="0" w:color="auto"/>
                <w:right w:val="none" w:sz="0" w:space="0" w:color="auto"/>
              </w:divBdr>
            </w:div>
            <w:div w:id="317878325">
              <w:marLeft w:val="0"/>
              <w:marRight w:val="0"/>
              <w:marTop w:val="0"/>
              <w:marBottom w:val="0"/>
              <w:divBdr>
                <w:top w:val="none" w:sz="0" w:space="0" w:color="auto"/>
                <w:left w:val="none" w:sz="0" w:space="0" w:color="auto"/>
                <w:bottom w:val="none" w:sz="0" w:space="0" w:color="auto"/>
                <w:right w:val="none" w:sz="0" w:space="0" w:color="auto"/>
              </w:divBdr>
            </w:div>
            <w:div w:id="391972352">
              <w:marLeft w:val="0"/>
              <w:marRight w:val="0"/>
              <w:marTop w:val="0"/>
              <w:marBottom w:val="0"/>
              <w:divBdr>
                <w:top w:val="none" w:sz="0" w:space="0" w:color="auto"/>
                <w:left w:val="none" w:sz="0" w:space="0" w:color="auto"/>
                <w:bottom w:val="none" w:sz="0" w:space="0" w:color="auto"/>
                <w:right w:val="none" w:sz="0" w:space="0" w:color="auto"/>
              </w:divBdr>
            </w:div>
            <w:div w:id="532575320">
              <w:marLeft w:val="0"/>
              <w:marRight w:val="0"/>
              <w:marTop w:val="0"/>
              <w:marBottom w:val="0"/>
              <w:divBdr>
                <w:top w:val="none" w:sz="0" w:space="0" w:color="auto"/>
                <w:left w:val="none" w:sz="0" w:space="0" w:color="auto"/>
                <w:bottom w:val="none" w:sz="0" w:space="0" w:color="auto"/>
                <w:right w:val="none" w:sz="0" w:space="0" w:color="auto"/>
              </w:divBdr>
            </w:div>
            <w:div w:id="627009191">
              <w:marLeft w:val="0"/>
              <w:marRight w:val="0"/>
              <w:marTop w:val="0"/>
              <w:marBottom w:val="0"/>
              <w:divBdr>
                <w:top w:val="none" w:sz="0" w:space="0" w:color="auto"/>
                <w:left w:val="none" w:sz="0" w:space="0" w:color="auto"/>
                <w:bottom w:val="none" w:sz="0" w:space="0" w:color="auto"/>
                <w:right w:val="none" w:sz="0" w:space="0" w:color="auto"/>
              </w:divBdr>
            </w:div>
            <w:div w:id="702752556">
              <w:marLeft w:val="0"/>
              <w:marRight w:val="0"/>
              <w:marTop w:val="0"/>
              <w:marBottom w:val="0"/>
              <w:divBdr>
                <w:top w:val="none" w:sz="0" w:space="0" w:color="auto"/>
                <w:left w:val="none" w:sz="0" w:space="0" w:color="auto"/>
                <w:bottom w:val="none" w:sz="0" w:space="0" w:color="auto"/>
                <w:right w:val="none" w:sz="0" w:space="0" w:color="auto"/>
              </w:divBdr>
            </w:div>
            <w:div w:id="703022624">
              <w:marLeft w:val="0"/>
              <w:marRight w:val="0"/>
              <w:marTop w:val="0"/>
              <w:marBottom w:val="0"/>
              <w:divBdr>
                <w:top w:val="none" w:sz="0" w:space="0" w:color="auto"/>
                <w:left w:val="none" w:sz="0" w:space="0" w:color="auto"/>
                <w:bottom w:val="none" w:sz="0" w:space="0" w:color="auto"/>
                <w:right w:val="none" w:sz="0" w:space="0" w:color="auto"/>
              </w:divBdr>
            </w:div>
            <w:div w:id="715203019">
              <w:marLeft w:val="0"/>
              <w:marRight w:val="0"/>
              <w:marTop w:val="0"/>
              <w:marBottom w:val="0"/>
              <w:divBdr>
                <w:top w:val="none" w:sz="0" w:space="0" w:color="auto"/>
                <w:left w:val="none" w:sz="0" w:space="0" w:color="auto"/>
                <w:bottom w:val="none" w:sz="0" w:space="0" w:color="auto"/>
                <w:right w:val="none" w:sz="0" w:space="0" w:color="auto"/>
              </w:divBdr>
            </w:div>
            <w:div w:id="758988618">
              <w:marLeft w:val="0"/>
              <w:marRight w:val="0"/>
              <w:marTop w:val="0"/>
              <w:marBottom w:val="0"/>
              <w:divBdr>
                <w:top w:val="none" w:sz="0" w:space="0" w:color="auto"/>
                <w:left w:val="none" w:sz="0" w:space="0" w:color="auto"/>
                <w:bottom w:val="none" w:sz="0" w:space="0" w:color="auto"/>
                <w:right w:val="none" w:sz="0" w:space="0" w:color="auto"/>
              </w:divBdr>
            </w:div>
            <w:div w:id="850989319">
              <w:marLeft w:val="0"/>
              <w:marRight w:val="0"/>
              <w:marTop w:val="0"/>
              <w:marBottom w:val="0"/>
              <w:divBdr>
                <w:top w:val="none" w:sz="0" w:space="0" w:color="auto"/>
                <w:left w:val="none" w:sz="0" w:space="0" w:color="auto"/>
                <w:bottom w:val="none" w:sz="0" w:space="0" w:color="auto"/>
                <w:right w:val="none" w:sz="0" w:space="0" w:color="auto"/>
              </w:divBdr>
            </w:div>
            <w:div w:id="982546184">
              <w:marLeft w:val="0"/>
              <w:marRight w:val="0"/>
              <w:marTop w:val="0"/>
              <w:marBottom w:val="0"/>
              <w:divBdr>
                <w:top w:val="none" w:sz="0" w:space="0" w:color="auto"/>
                <w:left w:val="none" w:sz="0" w:space="0" w:color="auto"/>
                <w:bottom w:val="none" w:sz="0" w:space="0" w:color="auto"/>
                <w:right w:val="none" w:sz="0" w:space="0" w:color="auto"/>
              </w:divBdr>
            </w:div>
            <w:div w:id="1017659577">
              <w:marLeft w:val="0"/>
              <w:marRight w:val="0"/>
              <w:marTop w:val="0"/>
              <w:marBottom w:val="0"/>
              <w:divBdr>
                <w:top w:val="none" w:sz="0" w:space="0" w:color="auto"/>
                <w:left w:val="none" w:sz="0" w:space="0" w:color="auto"/>
                <w:bottom w:val="none" w:sz="0" w:space="0" w:color="auto"/>
                <w:right w:val="none" w:sz="0" w:space="0" w:color="auto"/>
              </w:divBdr>
            </w:div>
            <w:div w:id="1088498155">
              <w:marLeft w:val="0"/>
              <w:marRight w:val="0"/>
              <w:marTop w:val="0"/>
              <w:marBottom w:val="0"/>
              <w:divBdr>
                <w:top w:val="none" w:sz="0" w:space="0" w:color="auto"/>
                <w:left w:val="none" w:sz="0" w:space="0" w:color="auto"/>
                <w:bottom w:val="none" w:sz="0" w:space="0" w:color="auto"/>
                <w:right w:val="none" w:sz="0" w:space="0" w:color="auto"/>
              </w:divBdr>
            </w:div>
            <w:div w:id="1136070430">
              <w:marLeft w:val="0"/>
              <w:marRight w:val="0"/>
              <w:marTop w:val="0"/>
              <w:marBottom w:val="0"/>
              <w:divBdr>
                <w:top w:val="none" w:sz="0" w:space="0" w:color="auto"/>
                <w:left w:val="none" w:sz="0" w:space="0" w:color="auto"/>
                <w:bottom w:val="none" w:sz="0" w:space="0" w:color="auto"/>
                <w:right w:val="none" w:sz="0" w:space="0" w:color="auto"/>
              </w:divBdr>
            </w:div>
            <w:div w:id="1194657066">
              <w:marLeft w:val="0"/>
              <w:marRight w:val="0"/>
              <w:marTop w:val="0"/>
              <w:marBottom w:val="0"/>
              <w:divBdr>
                <w:top w:val="none" w:sz="0" w:space="0" w:color="auto"/>
                <w:left w:val="none" w:sz="0" w:space="0" w:color="auto"/>
                <w:bottom w:val="none" w:sz="0" w:space="0" w:color="auto"/>
                <w:right w:val="none" w:sz="0" w:space="0" w:color="auto"/>
              </w:divBdr>
            </w:div>
            <w:div w:id="1215391026">
              <w:marLeft w:val="0"/>
              <w:marRight w:val="0"/>
              <w:marTop w:val="0"/>
              <w:marBottom w:val="0"/>
              <w:divBdr>
                <w:top w:val="none" w:sz="0" w:space="0" w:color="auto"/>
                <w:left w:val="none" w:sz="0" w:space="0" w:color="auto"/>
                <w:bottom w:val="none" w:sz="0" w:space="0" w:color="auto"/>
                <w:right w:val="none" w:sz="0" w:space="0" w:color="auto"/>
              </w:divBdr>
            </w:div>
            <w:div w:id="1301686405">
              <w:marLeft w:val="0"/>
              <w:marRight w:val="0"/>
              <w:marTop w:val="0"/>
              <w:marBottom w:val="0"/>
              <w:divBdr>
                <w:top w:val="none" w:sz="0" w:space="0" w:color="auto"/>
                <w:left w:val="none" w:sz="0" w:space="0" w:color="auto"/>
                <w:bottom w:val="none" w:sz="0" w:space="0" w:color="auto"/>
                <w:right w:val="none" w:sz="0" w:space="0" w:color="auto"/>
              </w:divBdr>
            </w:div>
            <w:div w:id="1360665153">
              <w:marLeft w:val="0"/>
              <w:marRight w:val="0"/>
              <w:marTop w:val="0"/>
              <w:marBottom w:val="0"/>
              <w:divBdr>
                <w:top w:val="none" w:sz="0" w:space="0" w:color="auto"/>
                <w:left w:val="none" w:sz="0" w:space="0" w:color="auto"/>
                <w:bottom w:val="none" w:sz="0" w:space="0" w:color="auto"/>
                <w:right w:val="none" w:sz="0" w:space="0" w:color="auto"/>
              </w:divBdr>
            </w:div>
            <w:div w:id="1390573767">
              <w:marLeft w:val="0"/>
              <w:marRight w:val="0"/>
              <w:marTop w:val="0"/>
              <w:marBottom w:val="0"/>
              <w:divBdr>
                <w:top w:val="none" w:sz="0" w:space="0" w:color="auto"/>
                <w:left w:val="none" w:sz="0" w:space="0" w:color="auto"/>
                <w:bottom w:val="none" w:sz="0" w:space="0" w:color="auto"/>
                <w:right w:val="none" w:sz="0" w:space="0" w:color="auto"/>
              </w:divBdr>
            </w:div>
            <w:div w:id="1430469904">
              <w:marLeft w:val="0"/>
              <w:marRight w:val="0"/>
              <w:marTop w:val="0"/>
              <w:marBottom w:val="0"/>
              <w:divBdr>
                <w:top w:val="none" w:sz="0" w:space="0" w:color="auto"/>
                <w:left w:val="none" w:sz="0" w:space="0" w:color="auto"/>
                <w:bottom w:val="none" w:sz="0" w:space="0" w:color="auto"/>
                <w:right w:val="none" w:sz="0" w:space="0" w:color="auto"/>
              </w:divBdr>
            </w:div>
            <w:div w:id="1544171399">
              <w:marLeft w:val="0"/>
              <w:marRight w:val="0"/>
              <w:marTop w:val="0"/>
              <w:marBottom w:val="0"/>
              <w:divBdr>
                <w:top w:val="none" w:sz="0" w:space="0" w:color="auto"/>
                <w:left w:val="none" w:sz="0" w:space="0" w:color="auto"/>
                <w:bottom w:val="none" w:sz="0" w:space="0" w:color="auto"/>
                <w:right w:val="none" w:sz="0" w:space="0" w:color="auto"/>
              </w:divBdr>
            </w:div>
            <w:div w:id="1562516915">
              <w:marLeft w:val="0"/>
              <w:marRight w:val="0"/>
              <w:marTop w:val="0"/>
              <w:marBottom w:val="0"/>
              <w:divBdr>
                <w:top w:val="none" w:sz="0" w:space="0" w:color="auto"/>
                <w:left w:val="none" w:sz="0" w:space="0" w:color="auto"/>
                <w:bottom w:val="none" w:sz="0" w:space="0" w:color="auto"/>
                <w:right w:val="none" w:sz="0" w:space="0" w:color="auto"/>
              </w:divBdr>
            </w:div>
            <w:div w:id="1592007066">
              <w:marLeft w:val="0"/>
              <w:marRight w:val="0"/>
              <w:marTop w:val="0"/>
              <w:marBottom w:val="0"/>
              <w:divBdr>
                <w:top w:val="none" w:sz="0" w:space="0" w:color="auto"/>
                <w:left w:val="none" w:sz="0" w:space="0" w:color="auto"/>
                <w:bottom w:val="none" w:sz="0" w:space="0" w:color="auto"/>
                <w:right w:val="none" w:sz="0" w:space="0" w:color="auto"/>
              </w:divBdr>
            </w:div>
            <w:div w:id="1627738168">
              <w:marLeft w:val="0"/>
              <w:marRight w:val="0"/>
              <w:marTop w:val="0"/>
              <w:marBottom w:val="0"/>
              <w:divBdr>
                <w:top w:val="none" w:sz="0" w:space="0" w:color="auto"/>
                <w:left w:val="none" w:sz="0" w:space="0" w:color="auto"/>
                <w:bottom w:val="none" w:sz="0" w:space="0" w:color="auto"/>
                <w:right w:val="none" w:sz="0" w:space="0" w:color="auto"/>
              </w:divBdr>
            </w:div>
            <w:div w:id="1643460515">
              <w:marLeft w:val="0"/>
              <w:marRight w:val="0"/>
              <w:marTop w:val="0"/>
              <w:marBottom w:val="0"/>
              <w:divBdr>
                <w:top w:val="none" w:sz="0" w:space="0" w:color="auto"/>
                <w:left w:val="none" w:sz="0" w:space="0" w:color="auto"/>
                <w:bottom w:val="none" w:sz="0" w:space="0" w:color="auto"/>
                <w:right w:val="none" w:sz="0" w:space="0" w:color="auto"/>
              </w:divBdr>
            </w:div>
            <w:div w:id="1730573221">
              <w:marLeft w:val="0"/>
              <w:marRight w:val="0"/>
              <w:marTop w:val="0"/>
              <w:marBottom w:val="0"/>
              <w:divBdr>
                <w:top w:val="none" w:sz="0" w:space="0" w:color="auto"/>
                <w:left w:val="none" w:sz="0" w:space="0" w:color="auto"/>
                <w:bottom w:val="none" w:sz="0" w:space="0" w:color="auto"/>
                <w:right w:val="none" w:sz="0" w:space="0" w:color="auto"/>
              </w:divBdr>
            </w:div>
            <w:div w:id="1810592091">
              <w:marLeft w:val="0"/>
              <w:marRight w:val="0"/>
              <w:marTop w:val="0"/>
              <w:marBottom w:val="0"/>
              <w:divBdr>
                <w:top w:val="none" w:sz="0" w:space="0" w:color="auto"/>
                <w:left w:val="none" w:sz="0" w:space="0" w:color="auto"/>
                <w:bottom w:val="none" w:sz="0" w:space="0" w:color="auto"/>
                <w:right w:val="none" w:sz="0" w:space="0" w:color="auto"/>
              </w:divBdr>
            </w:div>
            <w:div w:id="1919629605">
              <w:marLeft w:val="0"/>
              <w:marRight w:val="0"/>
              <w:marTop w:val="0"/>
              <w:marBottom w:val="0"/>
              <w:divBdr>
                <w:top w:val="none" w:sz="0" w:space="0" w:color="auto"/>
                <w:left w:val="none" w:sz="0" w:space="0" w:color="auto"/>
                <w:bottom w:val="none" w:sz="0" w:space="0" w:color="auto"/>
                <w:right w:val="none" w:sz="0" w:space="0" w:color="auto"/>
              </w:divBdr>
            </w:div>
            <w:div w:id="1922980013">
              <w:marLeft w:val="0"/>
              <w:marRight w:val="0"/>
              <w:marTop w:val="0"/>
              <w:marBottom w:val="0"/>
              <w:divBdr>
                <w:top w:val="none" w:sz="0" w:space="0" w:color="auto"/>
                <w:left w:val="none" w:sz="0" w:space="0" w:color="auto"/>
                <w:bottom w:val="none" w:sz="0" w:space="0" w:color="auto"/>
                <w:right w:val="none" w:sz="0" w:space="0" w:color="auto"/>
              </w:divBdr>
            </w:div>
            <w:div w:id="1952542719">
              <w:marLeft w:val="0"/>
              <w:marRight w:val="0"/>
              <w:marTop w:val="0"/>
              <w:marBottom w:val="0"/>
              <w:divBdr>
                <w:top w:val="none" w:sz="0" w:space="0" w:color="auto"/>
                <w:left w:val="none" w:sz="0" w:space="0" w:color="auto"/>
                <w:bottom w:val="none" w:sz="0" w:space="0" w:color="auto"/>
                <w:right w:val="none" w:sz="0" w:space="0" w:color="auto"/>
              </w:divBdr>
            </w:div>
            <w:div w:id="1959140309">
              <w:marLeft w:val="0"/>
              <w:marRight w:val="0"/>
              <w:marTop w:val="0"/>
              <w:marBottom w:val="0"/>
              <w:divBdr>
                <w:top w:val="none" w:sz="0" w:space="0" w:color="auto"/>
                <w:left w:val="none" w:sz="0" w:space="0" w:color="auto"/>
                <w:bottom w:val="none" w:sz="0" w:space="0" w:color="auto"/>
                <w:right w:val="none" w:sz="0" w:space="0" w:color="auto"/>
              </w:divBdr>
            </w:div>
            <w:div w:id="20656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6561">
      <w:bodyDiv w:val="1"/>
      <w:marLeft w:val="0"/>
      <w:marRight w:val="0"/>
      <w:marTop w:val="0"/>
      <w:marBottom w:val="0"/>
      <w:divBdr>
        <w:top w:val="none" w:sz="0" w:space="0" w:color="auto"/>
        <w:left w:val="none" w:sz="0" w:space="0" w:color="auto"/>
        <w:bottom w:val="none" w:sz="0" w:space="0" w:color="auto"/>
        <w:right w:val="none" w:sz="0" w:space="0" w:color="auto"/>
      </w:divBdr>
      <w:divsChild>
        <w:div w:id="1045372746">
          <w:marLeft w:val="0"/>
          <w:marRight w:val="0"/>
          <w:marTop w:val="0"/>
          <w:marBottom w:val="0"/>
          <w:divBdr>
            <w:top w:val="none" w:sz="0" w:space="0" w:color="auto"/>
            <w:left w:val="none" w:sz="0" w:space="0" w:color="auto"/>
            <w:bottom w:val="none" w:sz="0" w:space="0" w:color="auto"/>
            <w:right w:val="none" w:sz="0" w:space="0" w:color="auto"/>
          </w:divBdr>
        </w:div>
        <w:div w:id="1710689324">
          <w:marLeft w:val="0"/>
          <w:marRight w:val="0"/>
          <w:marTop w:val="0"/>
          <w:marBottom w:val="0"/>
          <w:divBdr>
            <w:top w:val="none" w:sz="0" w:space="0" w:color="auto"/>
            <w:left w:val="none" w:sz="0" w:space="0" w:color="auto"/>
            <w:bottom w:val="none" w:sz="0" w:space="0" w:color="auto"/>
            <w:right w:val="none" w:sz="0" w:space="0" w:color="auto"/>
          </w:divBdr>
        </w:div>
      </w:divsChild>
    </w:div>
    <w:div w:id="210857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ynnmichalopoulos@gmail.com" TargetMode="External"/><Relationship Id="rId13" Type="http://schemas.openxmlformats.org/officeDocument/2006/relationships/hyperlink" Target="https://sciencenow.unaids.org/pos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lar.google.com/citations?view_op=view_citation&amp;hl=en&amp;user=QZF8rrcAAAAJ&amp;authuser=2&amp;citation_for_view=QZF8rrcAAAAJ:WF5omc3nYN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late.uniteforsight.org/register/0428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37/trm0000020" TargetMode="External"/><Relationship Id="rId5" Type="http://schemas.openxmlformats.org/officeDocument/2006/relationships/webSettings" Target="webSettings.xml"/><Relationship Id="rId15" Type="http://schemas.openxmlformats.org/officeDocument/2006/relationships/hyperlink" Target="https://www.yahoo.com/health/im-almost-a-little-jealous-why-closure-is-so-106625790187.html" TargetMode="External"/><Relationship Id="rId10" Type="http://schemas.openxmlformats.org/officeDocument/2006/relationships/hyperlink" Target="https://sciencenow.unaids.org/pos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m2996@columbia.edu" TargetMode="External"/><Relationship Id="rId14" Type="http://schemas.openxmlformats.org/officeDocument/2006/relationships/hyperlink" Target="https://doi.org/10.1891/0886-6708.VV-D-16-00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B5A84-A97D-4F59-9D3B-28824433A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5158</Words>
  <Characters>29403</Characters>
  <Application>Microsoft Office Word</Application>
  <DocSecurity>4</DocSecurity>
  <Lines>245</Lines>
  <Paragraphs>68</Paragraphs>
  <ScaleCrop>false</ScaleCrop>
  <HeadingPairs>
    <vt:vector size="2" baseType="variant">
      <vt:variant>
        <vt:lpstr>Title</vt:lpstr>
      </vt:variant>
      <vt:variant>
        <vt:i4>1</vt:i4>
      </vt:variant>
    </vt:vector>
  </HeadingPairs>
  <TitlesOfParts>
    <vt:vector size="1" baseType="lpstr">
      <vt:lpstr>Lynn T</vt:lpstr>
    </vt:vector>
  </TitlesOfParts>
  <Company>Indiana University</Company>
  <LinksUpToDate>false</LinksUpToDate>
  <CharactersWithSpaces>34493</CharactersWithSpaces>
  <SharedDoc>false</SharedDoc>
  <HLinks>
    <vt:vector size="54" baseType="variant">
      <vt:variant>
        <vt:i4>6422633</vt:i4>
      </vt:variant>
      <vt:variant>
        <vt:i4>24</vt:i4>
      </vt:variant>
      <vt:variant>
        <vt:i4>0</vt:i4>
      </vt:variant>
      <vt:variant>
        <vt:i4>5</vt:i4>
      </vt:variant>
      <vt:variant>
        <vt:lpwstr>https://slate.uniteforsight.org/register/042816</vt:lpwstr>
      </vt:variant>
      <vt:variant>
        <vt:lpwstr/>
      </vt:variant>
      <vt:variant>
        <vt:i4>3276918</vt:i4>
      </vt:variant>
      <vt:variant>
        <vt:i4>21</vt:i4>
      </vt:variant>
      <vt:variant>
        <vt:i4>0</vt:i4>
      </vt:variant>
      <vt:variant>
        <vt:i4>5</vt:i4>
      </vt:variant>
      <vt:variant>
        <vt:lpwstr>https://www.yahoo.com/health/im-almost-a-little-jealous-why-closure-is-so-106625790187.html</vt:lpwstr>
      </vt:variant>
      <vt:variant>
        <vt:lpwstr/>
      </vt:variant>
      <vt:variant>
        <vt:i4>3211321</vt:i4>
      </vt:variant>
      <vt:variant>
        <vt:i4>18</vt:i4>
      </vt:variant>
      <vt:variant>
        <vt:i4>0</vt:i4>
      </vt:variant>
      <vt:variant>
        <vt:i4>5</vt:i4>
      </vt:variant>
      <vt:variant>
        <vt:lpwstr>https://doi.org/10.1891/0886-6708.VV-D-16-00034</vt:lpwstr>
      </vt:variant>
      <vt:variant>
        <vt:lpwstr/>
      </vt:variant>
      <vt:variant>
        <vt:i4>7667823</vt:i4>
      </vt:variant>
      <vt:variant>
        <vt:i4>15</vt:i4>
      </vt:variant>
      <vt:variant>
        <vt:i4>0</vt:i4>
      </vt:variant>
      <vt:variant>
        <vt:i4>5</vt:i4>
      </vt:variant>
      <vt:variant>
        <vt:lpwstr>https://sciencenow.unaids.org/posts</vt:lpwstr>
      </vt:variant>
      <vt:variant>
        <vt:lpwstr/>
      </vt:variant>
      <vt:variant>
        <vt:i4>393228</vt:i4>
      </vt:variant>
      <vt:variant>
        <vt:i4>12</vt:i4>
      </vt:variant>
      <vt:variant>
        <vt:i4>0</vt:i4>
      </vt:variant>
      <vt:variant>
        <vt:i4>5</vt:i4>
      </vt:variant>
      <vt:variant>
        <vt:lpwstr>https://scholar.google.com/citations?view_op=view_citation&amp;hl=en&amp;user=QZF8rrcAAAAJ&amp;authuser=2&amp;citation_for_view=QZF8rrcAAAAJ:WF5omc3nYNoC</vt:lpwstr>
      </vt:variant>
      <vt:variant>
        <vt:lpwstr/>
      </vt:variant>
      <vt:variant>
        <vt:i4>1179719</vt:i4>
      </vt:variant>
      <vt:variant>
        <vt:i4>9</vt:i4>
      </vt:variant>
      <vt:variant>
        <vt:i4>0</vt:i4>
      </vt:variant>
      <vt:variant>
        <vt:i4>5</vt:i4>
      </vt:variant>
      <vt:variant>
        <vt:lpwstr>http://dx.doi.org/10.1037/trm0000020</vt:lpwstr>
      </vt:variant>
      <vt:variant>
        <vt:lpwstr/>
      </vt:variant>
      <vt:variant>
        <vt:i4>7667823</vt:i4>
      </vt:variant>
      <vt:variant>
        <vt:i4>6</vt:i4>
      </vt:variant>
      <vt:variant>
        <vt:i4>0</vt:i4>
      </vt:variant>
      <vt:variant>
        <vt:i4>5</vt:i4>
      </vt:variant>
      <vt:variant>
        <vt:lpwstr>https://sciencenow.unaids.org/posts</vt:lpwstr>
      </vt:variant>
      <vt:variant>
        <vt:lpwstr/>
      </vt:variant>
      <vt:variant>
        <vt:i4>4980841</vt:i4>
      </vt:variant>
      <vt:variant>
        <vt:i4>3</vt:i4>
      </vt:variant>
      <vt:variant>
        <vt:i4>0</vt:i4>
      </vt:variant>
      <vt:variant>
        <vt:i4>5</vt:i4>
      </vt:variant>
      <vt:variant>
        <vt:lpwstr>mailto:lm2996@columbia.edu</vt:lpwstr>
      </vt:variant>
      <vt:variant>
        <vt:lpwstr/>
      </vt:variant>
      <vt:variant>
        <vt:i4>7602271</vt:i4>
      </vt:variant>
      <vt:variant>
        <vt:i4>0</vt:i4>
      </vt:variant>
      <vt:variant>
        <vt:i4>0</vt:i4>
      </vt:variant>
      <vt:variant>
        <vt:i4>5</vt:i4>
      </vt:variant>
      <vt:variant>
        <vt:lpwstr>mailto:lynnmichalopoulos@gmail.com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Lynn T</dc:title>
  <dc:subject/>
  <dc:creator>Nick</dc:creator>
  <cp:keywords/>
  <cp:lastModifiedBy>Eleni</cp:lastModifiedBy>
  <cp:revision>2</cp:revision>
  <cp:lastPrinted>2017-09-26T13:26:00Z</cp:lastPrinted>
  <dcterms:created xsi:type="dcterms:W3CDTF">2018-09-13T19:14:00Z</dcterms:created>
  <dcterms:modified xsi:type="dcterms:W3CDTF">2018-09-13T19:14:00Z</dcterms:modified>
</cp:coreProperties>
</file>